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BC5" w:rsidRPr="00905BC5" w:rsidRDefault="00905BC5" w:rsidP="00905BC5">
      <w:pPr>
        <w:rPr>
          <w:rFonts w:hint="eastAsia"/>
          <w:b/>
        </w:rPr>
      </w:pPr>
      <w:r w:rsidRPr="00905BC5">
        <w:rPr>
          <w:rFonts w:hint="eastAsia"/>
          <w:b/>
        </w:rPr>
        <w:t>產業訊息</w:t>
      </w:r>
    </w:p>
    <w:p w:rsidR="00905BC5" w:rsidRDefault="00905BC5" w:rsidP="00905BC5">
      <w:pPr>
        <w:rPr>
          <w:rFonts w:hint="eastAsia"/>
        </w:rPr>
      </w:pPr>
      <w:r w:rsidRPr="00905BC5">
        <w:rPr>
          <w:rFonts w:hint="eastAsia"/>
          <w:b/>
        </w:rPr>
        <w:t>搶攻寵物商機！</w:t>
      </w:r>
      <w:proofErr w:type="gramStart"/>
      <w:r w:rsidRPr="00905BC5">
        <w:rPr>
          <w:rFonts w:hint="eastAsia"/>
          <w:b/>
        </w:rPr>
        <w:t>杏國新</w:t>
      </w:r>
      <w:proofErr w:type="gramEnd"/>
      <w:r w:rsidRPr="00905BC5">
        <w:rPr>
          <w:rFonts w:hint="eastAsia"/>
          <w:b/>
        </w:rPr>
        <w:t>藥</w:t>
      </w:r>
      <w:r w:rsidRPr="00905BC5">
        <w:rPr>
          <w:rFonts w:ascii="Microsoft JhengHei UI Light" w:eastAsia="Microsoft JhengHei UI Light" w:hAnsi="Microsoft JhengHei UI Light" w:cs="Microsoft JhengHei UI Light" w:hint="eastAsia"/>
          <w:b/>
        </w:rPr>
        <w:t>⾸</w:t>
      </w:r>
      <w:r w:rsidRPr="00905BC5">
        <w:rPr>
          <w:rFonts w:ascii="新細明體" w:eastAsia="新細明體" w:hAnsi="新細明體" w:cs="新細明體" w:hint="eastAsia"/>
          <w:b/>
        </w:rPr>
        <w:t>度跨</w:t>
      </w:r>
      <w:r w:rsidRPr="00905BC5">
        <w:rPr>
          <w:rFonts w:ascii="Microsoft JhengHei UI Light" w:eastAsia="Microsoft JhengHei UI Light" w:hAnsi="Microsoft JhengHei UI Light" w:cs="Microsoft JhengHei UI Light" w:hint="eastAsia"/>
          <w:b/>
        </w:rPr>
        <w:t>⾜</w:t>
      </w:r>
      <w:r w:rsidRPr="00905BC5">
        <w:rPr>
          <w:rFonts w:ascii="新細明體" w:eastAsia="新細明體" w:hAnsi="新細明體" w:cs="新細明體" w:hint="eastAsia"/>
          <w:b/>
        </w:rPr>
        <w:t>動物醫檢</w:t>
      </w:r>
      <w:r>
        <w:rPr>
          <w:rFonts w:ascii="新細明體" w:eastAsia="新細明體" w:hAnsi="新細明體" w:cs="新細明體" w:hint="eastAsia"/>
        </w:rPr>
        <w:t xml:space="preserve">                    </w:t>
      </w:r>
      <w:r w:rsidRPr="00905BC5">
        <w:rPr>
          <w:rFonts w:ascii="新細明體" w:eastAsia="新細明體" w:hAnsi="新細明體" w:cs="新細明體"/>
        </w:rPr>
        <w:t>2018-07-04</w:t>
      </w:r>
    </w:p>
    <w:p w:rsidR="00905BC5" w:rsidRDefault="00905BC5" w:rsidP="00905BC5">
      <w:r>
        <w:rPr>
          <w:rFonts w:ascii="Microsoft JhengHei UI Light" w:eastAsia="Microsoft JhengHei UI Light" w:hAnsi="Microsoft JhengHei UI Light" w:cs="Microsoft JhengHei UI Light" w:hint="eastAsia"/>
        </w:rPr>
        <w:t>⽑</w:t>
      </w:r>
      <w:r>
        <w:rPr>
          <w:rFonts w:ascii="新細明體" w:eastAsia="新細明體" w:hAnsi="新細明體" w:cs="新細明體" w:hint="eastAsia"/>
        </w:rPr>
        <w:t>經濟發威！依據農委會統計，去年家庭飼養的貓狗寵物超過</w:t>
      </w:r>
      <w:r>
        <w:t>250</w:t>
      </w:r>
      <w:r>
        <w:rPr>
          <w:rFonts w:hint="eastAsia"/>
        </w:rPr>
        <w:t>萬隻，為協助全台上千家動物醫院升級醫療器材，</w:t>
      </w:r>
      <w:proofErr w:type="gramStart"/>
      <w:r>
        <w:rPr>
          <w:rFonts w:hint="eastAsia"/>
        </w:rPr>
        <w:t>杏國新</w:t>
      </w:r>
      <w:proofErr w:type="gramEnd"/>
      <w:r>
        <w:rPr>
          <w:rFonts w:hint="eastAsia"/>
        </w:rPr>
        <w:t>藥取得英國</w:t>
      </w:r>
      <w:proofErr w:type="spellStart"/>
      <w:r>
        <w:t>Epipole</w:t>
      </w:r>
      <w:proofErr w:type="spellEnd"/>
      <w:r>
        <w:rPr>
          <w:rFonts w:hint="eastAsia"/>
        </w:rPr>
        <w:t>光學診斷儀器公</w:t>
      </w:r>
      <w:r>
        <w:t xml:space="preserve"> </w:t>
      </w:r>
      <w:r>
        <w:rPr>
          <w:rFonts w:hint="eastAsia"/>
        </w:rPr>
        <w:t>司「動物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hint="eastAsia"/>
        </w:rPr>
        <w:t>持式眼底攝影儀</w:t>
      </w:r>
      <w:proofErr w:type="spellStart"/>
      <w:r>
        <w:t>EpiCAM</w:t>
      </w:r>
      <w:proofErr w:type="spellEnd"/>
      <w:r>
        <w:rPr>
          <w:rFonts w:hint="eastAsia"/>
        </w:rPr>
        <w:t>」之台灣獨家總代理，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度跨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動物醫檢市場，搶攻年產值上百億元的寵物商機。</w:t>
      </w:r>
    </w:p>
    <w:p w:rsidR="00905BC5" w:rsidRDefault="00905BC5" w:rsidP="00905BC5">
      <w:r>
        <w:rPr>
          <w:rFonts w:hint="eastAsia"/>
        </w:rPr>
        <w:t>根據農委會統計，從</w:t>
      </w:r>
      <w:r>
        <w:t>2005</w:t>
      </w:r>
      <w:r>
        <w:rPr>
          <w:rFonts w:hint="eastAsia"/>
        </w:rPr>
        <w:t>年平均每</w:t>
      </w:r>
      <w:r>
        <w:t>5</w:t>
      </w:r>
      <w:r>
        <w:rPr>
          <w:rFonts w:ascii="Microsoft JhengHei UI Light" w:eastAsia="Microsoft JhengHei UI Light" w:hAnsi="Microsoft JhengHei UI Light" w:cs="Microsoft JhengHei UI Light" w:hint="eastAsia"/>
        </w:rPr>
        <w:t>⼾</w:t>
      </w:r>
      <w:r>
        <w:rPr>
          <w:rFonts w:ascii="新細明體" w:eastAsia="新細明體" w:hAnsi="新細明體" w:cs="新細明體" w:hint="eastAsia"/>
        </w:rPr>
        <w:t>飼養</w:t>
      </w:r>
      <w:r>
        <w:t>1</w:t>
      </w:r>
      <w:r>
        <w:rPr>
          <w:rFonts w:hint="eastAsia"/>
        </w:rPr>
        <w:t>隻寵物，到</w:t>
      </w:r>
      <w:r>
        <w:t>2015</w:t>
      </w:r>
      <w:r>
        <w:rPr>
          <w:rFonts w:hint="eastAsia"/>
        </w:rPr>
        <w:t>年開始增加為每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⼾</w:t>
      </w:r>
      <w:r>
        <w:rPr>
          <w:rFonts w:ascii="新細明體" w:eastAsia="新細明體" w:hAnsi="新細明體" w:cs="新細明體" w:hint="eastAsia"/>
        </w:rPr>
        <w:t>飼養</w:t>
      </w:r>
      <w:r>
        <w:t>1</w:t>
      </w:r>
      <w:r>
        <w:rPr>
          <w:rFonts w:hint="eastAsia"/>
        </w:rPr>
        <w:t>隻，</w:t>
      </w:r>
      <w:r>
        <w:t>2017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⽝</w:t>
      </w:r>
      <w:r>
        <w:rPr>
          <w:rFonts w:ascii="新細明體" w:eastAsia="新細明體" w:hAnsi="新細明體" w:cs="新細明體" w:hint="eastAsia"/>
        </w:rPr>
        <w:t>貓家庭飼養突破</w:t>
      </w:r>
      <w:r>
        <w:t>250</w:t>
      </w:r>
      <w:r>
        <w:rPr>
          <w:rFonts w:hint="eastAsia"/>
        </w:rPr>
        <w:t>萬隻，顯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國內獸醫院的需求持續隨之成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，醫療器材的更新與升級必須性</w:t>
      </w:r>
      <w:r>
        <w:rPr>
          <w:rFonts w:hint="eastAsia"/>
        </w:rPr>
        <w:t>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。</w:t>
      </w:r>
    </w:p>
    <w:p w:rsidR="00905BC5" w:rsidRDefault="00905BC5" w:rsidP="00905BC5">
      <w:pPr>
        <w:rPr>
          <w:rFonts w:hint="eastAsia"/>
        </w:rPr>
      </w:pPr>
      <w:proofErr w:type="gramStart"/>
      <w:r>
        <w:rPr>
          <w:rFonts w:hint="eastAsia"/>
        </w:rPr>
        <w:t>杏國新藥表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，有鑒於寵物商機的逐年擴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，飼養者對動物的醫檢重視不亞於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體本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，促使獸</w:t>
      </w:r>
      <w:r>
        <w:rPr>
          <w:rFonts w:hint="eastAsia"/>
        </w:rPr>
        <w:t>醫院亦趨著重醫療器材的運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精準度，杏國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前已分別與英國</w:t>
      </w:r>
      <w:proofErr w:type="spellStart"/>
      <w:r>
        <w:t>Epipole</w:t>
      </w:r>
      <w:proofErr w:type="spellEnd"/>
      <w:r>
        <w:rPr>
          <w:rFonts w:hint="eastAsia"/>
        </w:rPr>
        <w:t>公司簽署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體及動物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持式</w:t>
      </w:r>
      <w:r>
        <w:rPr>
          <w:rFonts w:hint="eastAsia"/>
        </w:rPr>
        <w:t>眼底攝影儀</w:t>
      </w:r>
      <w:proofErr w:type="spellStart"/>
      <w:r>
        <w:rPr>
          <w:rFonts w:hint="eastAsia"/>
        </w:rPr>
        <w:t>EpiCAM</w:t>
      </w:r>
      <w:proofErr w:type="spellEnd"/>
      <w:r>
        <w:rPr>
          <w:rFonts w:hint="eastAsia"/>
        </w:rPr>
        <w:t>台灣總代理合約。</w:t>
      </w:r>
    </w:p>
    <w:p w:rsidR="00905BC5" w:rsidRDefault="00905BC5" w:rsidP="00905BC5">
      <w:proofErr w:type="gramStart"/>
      <w:r>
        <w:rPr>
          <w:rFonts w:hint="eastAsia"/>
        </w:rPr>
        <w:t>杏國新</w:t>
      </w:r>
      <w:proofErr w:type="gramEnd"/>
      <w:r>
        <w:rPr>
          <w:rFonts w:hint="eastAsia"/>
        </w:rPr>
        <w:t>藥指出，</w:t>
      </w:r>
      <w:proofErr w:type="spellStart"/>
      <w:r>
        <w:rPr>
          <w:rFonts w:hint="eastAsia"/>
        </w:rPr>
        <w:t>EpiCAM</w:t>
      </w:r>
      <w:proofErr w:type="spellEnd"/>
      <w:r>
        <w:rPr>
          <w:rFonts w:hint="eastAsia"/>
        </w:rPr>
        <w:t>是國內眼底攝影醫療器材中少數具備錄影功能的攝影儀，同時擁有紅外線功能，針對可控性較差的動物，包括</w:t>
      </w:r>
      <w:r>
        <w:rPr>
          <w:rFonts w:ascii="Microsoft JhengHei UI Light" w:eastAsia="Microsoft JhengHei UI Light" w:hAnsi="Microsoft JhengHei UI Light" w:cs="Microsoft JhengHei UI Light" w:hint="eastAsia"/>
        </w:rPr>
        <w:t>⽝</w:t>
      </w:r>
      <w:r>
        <w:rPr>
          <w:rFonts w:ascii="新細明體" w:eastAsia="新細明體" w:hAnsi="新細明體" w:cs="新細明體" w:hint="eastAsia"/>
        </w:rPr>
        <w:t>、貓與兔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等動物進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檢查後，其提供之錄影數據有效性</w:t>
      </w:r>
      <w:r>
        <w:rPr>
          <w:rFonts w:hint="eastAsia"/>
        </w:rPr>
        <w:t>較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，進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協助</w:t>
      </w:r>
      <w:r>
        <w:rPr>
          <w:rFonts w:hint="eastAsia"/>
        </w:rPr>
        <w:t>獸醫師對疾病判讀準確性。</w:t>
      </w:r>
    </w:p>
    <w:p w:rsidR="00905BC5" w:rsidRDefault="00905BC5" w:rsidP="00905BC5">
      <w:pPr>
        <w:rPr>
          <w:rFonts w:hint="eastAsia"/>
        </w:rPr>
      </w:pPr>
      <w:proofErr w:type="gramStart"/>
      <w:r>
        <w:rPr>
          <w:rFonts w:hint="eastAsia"/>
        </w:rPr>
        <w:t>杏國所</w:t>
      </w:r>
      <w:proofErr w:type="gramEnd"/>
      <w:r>
        <w:rPr>
          <w:rFonts w:hint="eastAsia"/>
        </w:rPr>
        <w:t>代理</w:t>
      </w:r>
      <w:proofErr w:type="spellStart"/>
      <w:r>
        <w:t>Epipole</w:t>
      </w:r>
      <w:proofErr w:type="spellEnd"/>
      <w:r>
        <w:rPr>
          <w:rFonts w:hint="eastAsia"/>
        </w:rPr>
        <w:t>所開發的動物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持式眼底攝影儀</w:t>
      </w:r>
      <w:proofErr w:type="spellStart"/>
      <w:r>
        <w:t>EpiCAM</w:t>
      </w:r>
      <w:proofErr w:type="spellEnd"/>
      <w:r>
        <w:rPr>
          <w:rFonts w:hint="eastAsia"/>
        </w:rPr>
        <w:t>，能檢查出兩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疾病，其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是眼睛疾</w:t>
      </w:r>
      <w:r>
        <w:rPr>
          <w:rFonts w:hint="eastAsia"/>
        </w:rPr>
        <w:t>病，包括青光眼、視網膜病變等。另外則是</w:t>
      </w:r>
      <w:r>
        <w:rPr>
          <w:rFonts w:ascii="Microsoft JhengHei UI Light" w:eastAsia="Microsoft JhengHei UI Light" w:hAnsi="Microsoft JhengHei UI Light" w:cs="Microsoft JhengHei UI Light" w:hint="eastAsia"/>
        </w:rPr>
        <w:t>⼼⾎</w:t>
      </w:r>
      <w:r>
        <w:rPr>
          <w:rFonts w:ascii="新細明體" w:eastAsia="新細明體" w:hAnsi="新細明體" w:cs="新細明體" w:hint="eastAsia"/>
        </w:rPr>
        <w:t>管相關疾病，若動物有糖尿病、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壓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或</w:t>
      </w:r>
      <w:r>
        <w:rPr>
          <w:rFonts w:ascii="Microsoft JhengHei UI Light" w:eastAsia="Microsoft JhengHei UI Light" w:hAnsi="Microsoft JhengHei UI Light" w:cs="Microsoft JhengHei UI Light" w:hint="eastAsia"/>
        </w:rPr>
        <w:t>⼼⾎</w:t>
      </w:r>
      <w:r>
        <w:rPr>
          <w:rFonts w:ascii="新細明體" w:eastAsia="新細明體" w:hAnsi="新細明體" w:cs="新細明體" w:hint="eastAsia"/>
        </w:rPr>
        <w:t>管</w:t>
      </w:r>
      <w:r>
        <w:rPr>
          <w:rFonts w:hint="eastAsia"/>
        </w:rPr>
        <w:t>等疾病，通常從眼底可觀察異狀，即能早發現早治療。</w:t>
      </w:r>
    </w:p>
    <w:p w:rsidR="00905BC5" w:rsidRDefault="00905BC5" w:rsidP="00905BC5">
      <w:r>
        <w:rPr>
          <w:rFonts w:hint="eastAsia"/>
        </w:rPr>
        <w:t>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於</w:t>
      </w:r>
      <w:r>
        <w:t>2008</w:t>
      </w:r>
      <w:r>
        <w:rPr>
          <w:rFonts w:hint="eastAsia"/>
        </w:rPr>
        <w:t>年的杏國新藥為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家新藥開發公司，是國內知名藥廠杏輝的轉投資公司。公司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前計</w:t>
      </w:r>
      <w:r>
        <w:rPr>
          <w:rFonts w:hint="eastAsia"/>
        </w:rPr>
        <w:t>有五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新藥</w:t>
      </w:r>
      <w:r>
        <w:t>Pipeline</w:t>
      </w:r>
      <w:r>
        <w:rPr>
          <w:rFonts w:hint="eastAsia"/>
        </w:rPr>
        <w:t>，鎖定癌症、眼部領域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藥為主，其中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項已上市，其餘四項在不同研發階</w:t>
      </w:r>
      <w:r>
        <w:rPr>
          <w:rFonts w:hint="eastAsia"/>
        </w:rPr>
        <w:t>段，相關之新藥技術多技轉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國衛院與歐美藥</w:t>
      </w:r>
      <w:r>
        <w:rPr>
          <w:rFonts w:ascii="新細明體" w:eastAsia="新細明體" w:hAnsi="新細明體" w:cs="新細明體" w:hint="eastAsia"/>
        </w:rPr>
        <w:lastRenderedPageBreak/>
        <w:t>廠等。</w:t>
      </w:r>
    </w:p>
    <w:p w:rsidR="00FB5889" w:rsidRDefault="00905BC5" w:rsidP="00905BC5">
      <w:r>
        <w:rPr>
          <w:rFonts w:hint="eastAsia"/>
        </w:rPr>
        <w:t>(</w:t>
      </w:r>
      <w:r>
        <w:rPr>
          <w:rFonts w:hint="eastAsia"/>
        </w:rPr>
        <w:t>東森新聞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記者林淑慧／台北報導</w:t>
      </w:r>
      <w:r>
        <w:rPr>
          <w:rFonts w:hint="eastAsia"/>
        </w:rPr>
        <w:t>)</w:t>
      </w:r>
      <w:bookmarkStart w:id="0" w:name="_GoBack"/>
      <w:bookmarkEnd w:id="0"/>
      <w:r>
        <w:t>2018-07-0</w:t>
      </w:r>
    </w:p>
    <w:sectPr w:rsidR="00FB58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BC5"/>
    <w:rsid w:val="00905BC5"/>
    <w:rsid w:val="00AB11CF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2018-07-04T06:34:00Z</dcterms:created>
  <dcterms:modified xsi:type="dcterms:W3CDTF">2018-07-04T06:42:00Z</dcterms:modified>
</cp:coreProperties>
</file>