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1C93" w:rsidRDefault="00501C93" w:rsidP="00501C93">
      <w:pPr>
        <w:rPr>
          <w:rFonts w:ascii="新細明體" w:eastAsia="新細明體" w:hAnsi="新細明體" w:cs="新細明體" w:hint="eastAsia"/>
        </w:rPr>
      </w:pPr>
      <w:r>
        <w:rPr>
          <w:rFonts w:hint="eastAsia"/>
        </w:rPr>
        <w:t>產業訊息</w:t>
      </w:r>
      <w:r w:rsidR="00F151AC">
        <w:rPr>
          <w:rFonts w:hint="eastAsia"/>
        </w:rPr>
        <w:t xml:space="preserve">  </w:t>
      </w:r>
      <w:proofErr w:type="gramStart"/>
      <w:r w:rsidR="00F151AC" w:rsidRPr="00F151AC">
        <w:rPr>
          <w:rFonts w:hint="eastAsia"/>
        </w:rPr>
        <w:t>糞菌移植</w:t>
      </w:r>
      <w:proofErr w:type="gramEnd"/>
      <w:r w:rsidR="00F151AC" w:rsidRPr="00F151AC">
        <w:tab/>
      </w:r>
      <w:r w:rsidR="00F151AC" w:rsidRPr="00F151AC">
        <w:rPr>
          <w:rFonts w:hint="eastAsia"/>
        </w:rPr>
        <w:t>腸道醫療新</w:t>
      </w:r>
      <w:r w:rsidR="00F151AC" w:rsidRPr="00F151AC">
        <w:rPr>
          <w:rFonts w:ascii="Microsoft JhengHei UI Light" w:eastAsia="Microsoft JhengHei UI Light" w:hAnsi="Microsoft JhengHei UI Light" w:cs="Microsoft JhengHei UI Light" w:hint="eastAsia"/>
        </w:rPr>
        <w:t>⽅</w:t>
      </w:r>
      <w:r w:rsidR="00F151AC" w:rsidRPr="00F151AC">
        <w:rPr>
          <w:rFonts w:ascii="新細明體" w:eastAsia="新細明體" w:hAnsi="新細明體" w:cs="新細明體" w:hint="eastAsia"/>
        </w:rPr>
        <w:t>向</w:t>
      </w:r>
      <w:r>
        <w:rPr>
          <w:rFonts w:hint="eastAsia"/>
        </w:rPr>
        <w:t xml:space="preserve">    </w:t>
      </w:r>
      <w:r>
        <w:rPr>
          <w:rFonts w:hint="eastAsia"/>
        </w:rPr>
        <w:t>鑽</w:t>
      </w:r>
      <w:r>
        <w:rPr>
          <w:rFonts w:ascii="Microsoft JhengHei UI Light" w:eastAsia="Microsoft JhengHei UI Light" w:hAnsi="Microsoft JhengHei UI Light" w:cs="Microsoft JhengHei UI Light" w:hint="eastAsia"/>
        </w:rPr>
        <w:t>⽯⽣</w:t>
      </w:r>
      <w:r>
        <w:rPr>
          <w:rFonts w:ascii="新細明體" w:eastAsia="新細明體" w:hAnsi="新細明體" w:cs="新細明體" w:hint="eastAsia"/>
        </w:rPr>
        <w:t>技投資分析室分析師</w:t>
      </w:r>
      <w:r>
        <w:t>/</w:t>
      </w:r>
      <w:r>
        <w:rPr>
          <w:rFonts w:ascii="Microsoft JhengHei UI Light" w:eastAsia="Microsoft JhengHei UI Light" w:hAnsi="Microsoft JhengHei UI Light" w:cs="Microsoft JhengHei UI Light" w:hint="eastAsia"/>
        </w:rPr>
        <w:t>⾼</w:t>
      </w:r>
      <w:r>
        <w:rPr>
          <w:rFonts w:ascii="新細明體" w:eastAsia="新細明體" w:hAnsi="新細明體" w:cs="新細明體" w:hint="eastAsia"/>
        </w:rPr>
        <w:t>翊瑋</w:t>
      </w:r>
    </w:p>
    <w:p w:rsidR="00F151AC" w:rsidRDefault="00F151AC" w:rsidP="00501C93">
      <w:bookmarkStart w:id="0" w:name="_GoBack"/>
      <w:bookmarkEnd w:id="0"/>
    </w:p>
    <w:p w:rsidR="00501C93" w:rsidRDefault="00501C93" w:rsidP="00501C93">
      <w:pPr>
        <w:rPr>
          <w:rFonts w:hint="eastAsia"/>
        </w:rPr>
      </w:pP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便能治病？讓我們來看幾段有趣的記載，</w:t>
      </w:r>
      <w:r>
        <w:t>1700</w:t>
      </w:r>
      <w:r>
        <w:rPr>
          <w:rFonts w:hint="eastAsia"/>
        </w:rPr>
        <w:t>多年前中國東晉時期，</w:t>
      </w:r>
      <w:proofErr w:type="gramStart"/>
      <w:r>
        <w:rPr>
          <w:rFonts w:hint="eastAsia"/>
        </w:rPr>
        <w:t>《</w:t>
      </w:r>
      <w:proofErr w:type="gramEnd"/>
      <w:r>
        <w:rPr>
          <w:rFonts w:hint="eastAsia"/>
        </w:rPr>
        <w:t>肘後備急</w:t>
      </w:r>
      <w:r>
        <w:rPr>
          <w:rFonts w:ascii="Microsoft JhengHei UI Light" w:eastAsia="Microsoft JhengHei UI Light" w:hAnsi="Microsoft JhengHei UI Light" w:cs="Microsoft JhengHei UI Light" w:hint="eastAsia"/>
        </w:rPr>
        <w:t>⽅</w:t>
      </w:r>
      <w:r>
        <w:rPr>
          <w:rFonts w:ascii="新細明體" w:eastAsia="新細明體" w:hAnsi="新細明體" w:cs="新細明體" w:hint="eastAsia"/>
        </w:rPr>
        <w:t>》中記載「野葛芋毒、</w:t>
      </w:r>
      <w:r>
        <w:rPr>
          <w:rFonts w:ascii="Microsoft JhengHei UI Light" w:eastAsia="Microsoft JhengHei UI Light" w:hAnsi="Microsoft JhengHei UI Light" w:cs="Microsoft JhengHei UI Light" w:hint="eastAsia"/>
        </w:rPr>
        <w:t>⼭</w:t>
      </w:r>
      <w:r>
        <w:rPr>
          <w:rFonts w:ascii="新細明體" w:eastAsia="新細明體" w:hAnsi="新細明體" w:cs="新細明體" w:hint="eastAsia"/>
        </w:rPr>
        <w:t>中毒菌欲死者，飲糞汁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hint="eastAsia"/>
        </w:rPr>
        <w:t>升，即活」，這是</w:t>
      </w:r>
      <w:r>
        <w:rPr>
          <w:rFonts w:ascii="Microsoft JhengHei UI Light" w:eastAsia="Microsoft JhengHei UI Light" w:hAnsi="Microsoft JhengHei UI Light" w:cs="Microsoft JhengHei UI Light" w:hint="eastAsia"/>
        </w:rPr>
        <w:t>⽬</w:t>
      </w:r>
      <w:r>
        <w:rPr>
          <w:rFonts w:ascii="新細明體" w:eastAsia="新細明體" w:hAnsi="新細明體" w:cs="新細明體" w:hint="eastAsia"/>
        </w:rPr>
        <w:t>前已知糞便治療的最早記錄。明朝李時珍編著的《本草綱物》中也記載，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發酵糞便上清液來治療嚴重腹瀉、嘔吐、</w:t>
      </w:r>
      <w:r>
        <w:rPr>
          <w:rFonts w:hint="eastAsia"/>
        </w:rPr>
        <w:t>便秘等疾病。</w:t>
      </w:r>
      <w:proofErr w:type="gramStart"/>
      <w:r>
        <w:rPr>
          <w:rFonts w:hint="eastAsia"/>
        </w:rPr>
        <w:t>《</w:t>
      </w:r>
      <w:proofErr w:type="gramEnd"/>
      <w:r>
        <w:rPr>
          <w:rFonts w:hint="eastAsia"/>
        </w:rPr>
        <w:t>北</w:t>
      </w:r>
      <w:r>
        <w:rPr>
          <w:rFonts w:ascii="Microsoft JhengHei UI Light" w:eastAsia="Microsoft JhengHei UI Light" w:hAnsi="Microsoft JhengHei UI Light" w:cs="Microsoft JhengHei UI Light" w:hint="eastAsia"/>
        </w:rPr>
        <w:t>⿑</w:t>
      </w:r>
      <w:r>
        <w:rPr>
          <w:rFonts w:ascii="新細明體" w:eastAsia="新細明體" w:hAnsi="新細明體" w:cs="新細明體" w:hint="eastAsia"/>
        </w:rPr>
        <w:t>書．和</w:t>
      </w:r>
      <w:r>
        <w:rPr>
          <w:rFonts w:ascii="Microsoft JhengHei UI Light" w:eastAsia="Microsoft JhengHei UI Light" w:hAnsi="Microsoft JhengHei UI Light" w:cs="Microsoft JhengHei UI Light" w:hint="eastAsia"/>
        </w:rPr>
        <w:t>⼠</w:t>
      </w:r>
      <w:r>
        <w:rPr>
          <w:rFonts w:ascii="新細明體" w:eastAsia="新細明體" w:hAnsi="新細明體" w:cs="新細明體" w:hint="eastAsia"/>
        </w:rPr>
        <w:t>開傳》也描述以</w:t>
      </w:r>
      <w:r>
        <w:rPr>
          <w:rFonts w:ascii="Microsoft JhengHei UI Light" w:eastAsia="Microsoft JhengHei UI Light" w:hAnsi="Microsoft JhengHei UI Light" w:cs="Microsoft JhengHei UI Light" w:hint="eastAsia"/>
        </w:rPr>
        <w:t>⿈⿓</w:t>
      </w:r>
      <w:r>
        <w:rPr>
          <w:rFonts w:ascii="新細明體" w:eastAsia="新細明體" w:hAnsi="新細明體" w:cs="新細明體" w:hint="eastAsia"/>
        </w:rPr>
        <w:t>湯，即糞</w:t>
      </w:r>
      <w:r>
        <w:rPr>
          <w:rFonts w:ascii="Microsoft JhengHei UI Light" w:eastAsia="Microsoft JhengHei UI Light" w:hAnsi="Microsoft JhengHei UI Light" w:cs="Microsoft JhengHei UI Light" w:hint="eastAsia"/>
        </w:rPr>
        <w:t>⽔</w:t>
      </w:r>
      <w:r>
        <w:rPr>
          <w:rFonts w:ascii="新細明體" w:eastAsia="新細明體" w:hAnsi="新細明體" w:cs="新細明體" w:hint="eastAsia"/>
        </w:rPr>
        <w:t>，治療傷寒重症。西</w:t>
      </w:r>
      <w:r>
        <w:rPr>
          <w:rFonts w:ascii="Microsoft JhengHei UI Light" w:eastAsia="Microsoft JhengHei UI Light" w:hAnsi="Microsoft JhengHei UI Light" w:cs="Microsoft JhengHei UI Light" w:hint="eastAsia"/>
        </w:rPr>
        <w:t>⽅</w:t>
      </w:r>
      <w:r>
        <w:rPr>
          <w:rFonts w:ascii="新細明體" w:eastAsia="新細明體" w:hAnsi="新細明體" w:cs="新細明體" w:hint="eastAsia"/>
        </w:rPr>
        <w:t>國家最早案例為</w:t>
      </w:r>
      <w:r>
        <w:t>1958</w:t>
      </w:r>
      <w:r>
        <w:rPr>
          <w:rFonts w:hint="eastAsia"/>
        </w:rPr>
        <w:t>年，</w:t>
      </w:r>
      <w:proofErr w:type="spellStart"/>
      <w:r>
        <w:t>Eiseman</w:t>
      </w:r>
      <w:proofErr w:type="spellEnd"/>
      <w:r>
        <w:rPr>
          <w:rFonts w:hint="eastAsia"/>
        </w:rPr>
        <w:t>醫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利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糞</w:t>
      </w:r>
      <w:r>
        <w:rPr>
          <w:rFonts w:ascii="Microsoft JhengHei UI Light" w:eastAsia="Microsoft JhengHei UI Light" w:hAnsi="Microsoft JhengHei UI Light" w:cs="Microsoft JhengHei UI Light" w:hint="eastAsia"/>
        </w:rPr>
        <w:t>⽔</w:t>
      </w:r>
      <w:r>
        <w:rPr>
          <w:rFonts w:ascii="新細明體" w:eastAsia="新細明體" w:hAnsi="新細明體" w:cs="新細明體" w:hint="eastAsia"/>
        </w:rPr>
        <w:t>灌腸</w:t>
      </w:r>
      <w:r>
        <w:rPr>
          <w:rFonts w:hint="eastAsia"/>
        </w:rPr>
        <w:t>來治療偽膜性腸炎患者。</w:t>
      </w:r>
    </w:p>
    <w:p w:rsidR="00501C93" w:rsidRDefault="00501C93" w:rsidP="00501C93">
      <w:r>
        <w:rPr>
          <w:rFonts w:hint="eastAsia"/>
        </w:rPr>
        <w:t>上（</w:t>
      </w:r>
      <w:r>
        <w:t>1</w:t>
      </w:r>
      <w:r>
        <w:rPr>
          <w:rFonts w:hint="eastAsia"/>
        </w:rPr>
        <w:t>）</w:t>
      </w:r>
      <w:r>
        <w:rPr>
          <w:rFonts w:ascii="Microsoft JhengHei UI Light" w:eastAsia="Microsoft JhengHei UI Light" w:hAnsi="Microsoft JhengHei UI Light" w:cs="Microsoft JhengHei UI Light" w:hint="eastAsia"/>
        </w:rPr>
        <w:t>⽉</w:t>
      </w:r>
      <w:r>
        <w:t>10</w:t>
      </w:r>
      <w:r>
        <w:rPr>
          <w:rFonts w:ascii="Microsoft JhengHei UI Light" w:eastAsia="Microsoft JhengHei UI Light" w:hAnsi="Microsoft JhengHei UI Light" w:cs="Microsoft JhengHei UI Light" w:hint="eastAsia"/>
        </w:rPr>
        <w:t>⽇</w:t>
      </w:r>
      <w:r>
        <w:rPr>
          <w:rFonts w:ascii="新細明體" w:eastAsia="新細明體" w:hAnsi="新細明體" w:cs="新細明體" w:hint="eastAsia"/>
        </w:rPr>
        <w:t>，美國國家衛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研究院</w:t>
      </w:r>
      <w:r>
        <w:t>(NIH)</w:t>
      </w:r>
      <w:r>
        <w:rPr>
          <w:rFonts w:hint="eastAsia"/>
        </w:rPr>
        <w:t>與美國胃腸病學協會</w:t>
      </w:r>
      <w:r>
        <w:t>(AGA)</w:t>
      </w:r>
      <w:r>
        <w:rPr>
          <w:rFonts w:hint="eastAsia"/>
        </w:rPr>
        <w:t>攜</w:t>
      </w:r>
      <w:r>
        <w:rPr>
          <w:rFonts w:ascii="Microsoft JhengHei UI Light" w:eastAsia="Microsoft JhengHei UI Light" w:hAnsi="Microsoft JhengHei UI Light" w:cs="Microsoft JhengHei UI Light" w:hint="eastAsia"/>
        </w:rPr>
        <w:t>⼿</w:t>
      </w:r>
      <w:r>
        <w:rPr>
          <w:rFonts w:ascii="新細明體" w:eastAsia="新細明體" w:hAnsi="新細明體" w:cs="新細明體" w:hint="eastAsia"/>
        </w:rPr>
        <w:t>，啟動史上最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「糞菌移植」</w:t>
      </w:r>
      <w:r>
        <w:t>(</w:t>
      </w:r>
      <w:r>
        <w:rPr>
          <w:rFonts w:hint="eastAsia"/>
        </w:rPr>
        <w:t>簡稱</w:t>
      </w:r>
      <w:r>
        <w:t>FMT)</w:t>
      </w:r>
      <w:r>
        <w:rPr>
          <w:rFonts w:hint="eastAsia"/>
        </w:rPr>
        <w:t>臨床試驗計畫，將收集</w:t>
      </w:r>
      <w:r>
        <w:t>4,000</w:t>
      </w:r>
      <w:r>
        <w:rPr>
          <w:rFonts w:hint="eastAsia"/>
        </w:rPr>
        <w:t>名接受</w:t>
      </w:r>
      <w:r>
        <w:t>FMT</w:t>
      </w:r>
      <w:r>
        <w:rPr>
          <w:rFonts w:hint="eastAsia"/>
        </w:rPr>
        <w:t>治療的患者，進</w:t>
      </w:r>
      <w:r>
        <w:rPr>
          <w:rFonts w:ascii="Microsoft JhengHei UI Light" w:eastAsia="Microsoft JhengHei UI Light" w:hAnsi="Microsoft JhengHei UI Light" w:cs="Microsoft JhengHei UI Light" w:hint="eastAsia"/>
        </w:rPr>
        <w:t>⾏⼗</w:t>
      </w:r>
      <w:r>
        <w:rPr>
          <w:rFonts w:ascii="新細明體" w:eastAsia="新細明體" w:hAnsi="新細明體" w:cs="新細明體" w:hint="eastAsia"/>
        </w:rPr>
        <w:t>年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規模追蹤研究。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個</w:t>
      </w:r>
      <w:r>
        <w:rPr>
          <w:rFonts w:ascii="Microsoft JhengHei UI Light" w:eastAsia="Microsoft JhengHei UI Light" w:hAnsi="Microsoft JhengHei UI Light" w:cs="Microsoft JhengHei UI Light" w:hint="eastAsia"/>
        </w:rPr>
        <w:t>⽉</w:t>
      </w:r>
      <w:r>
        <w:rPr>
          <w:rFonts w:ascii="新細明體" w:eastAsia="新細明體" w:hAnsi="新細明體" w:cs="新細明體" w:hint="eastAsia"/>
        </w:rPr>
        <w:t>前，多位醫學、藥物及法規重要學</w:t>
      </w:r>
      <w:r>
        <w:rPr>
          <w:rFonts w:hint="eastAsia"/>
        </w:rPr>
        <w:t>者也聯合針對</w:t>
      </w:r>
      <w:r>
        <w:t>FMT</w:t>
      </w:r>
      <w:r>
        <w:rPr>
          <w:rFonts w:hint="eastAsia"/>
        </w:rPr>
        <w:t>在國際重量級期刊《</w:t>
      </w:r>
      <w:r>
        <w:t>Science</w:t>
      </w:r>
      <w:r>
        <w:rPr>
          <w:rFonts w:hint="eastAsia"/>
        </w:rPr>
        <w:t>》發表</w:t>
      </w:r>
      <w:r>
        <w:rPr>
          <w:rFonts w:ascii="Microsoft JhengHei UI Light" w:eastAsia="Microsoft JhengHei UI Light" w:hAnsi="Microsoft JhengHei UI Light" w:cs="Microsoft JhengHei UI Light" w:hint="eastAsia"/>
        </w:rPr>
        <w:t>⽂</w:t>
      </w:r>
      <w:r>
        <w:rPr>
          <w:rFonts w:ascii="新細明體" w:eastAsia="新細明體" w:hAnsi="新細明體" w:cs="新細明體" w:hint="eastAsia"/>
        </w:rPr>
        <w:t>章，向</w:t>
      </w:r>
      <w:r>
        <w:t>FDA</w:t>
      </w:r>
      <w:r>
        <w:rPr>
          <w:rFonts w:hint="eastAsia"/>
        </w:rPr>
        <w:t>提出多項重要建議，期望</w:t>
      </w:r>
      <w:r>
        <w:t>FDA</w:t>
      </w:r>
      <w:r>
        <w:rPr>
          <w:rFonts w:hint="eastAsia"/>
        </w:rPr>
        <w:t>盡快制定可依循的規範。</w:t>
      </w:r>
      <w:r>
        <w:t>FMT</w:t>
      </w:r>
      <w:r>
        <w:rPr>
          <w:rFonts w:hint="eastAsia"/>
        </w:rPr>
        <w:t>是由腸道健康個體</w:t>
      </w:r>
      <w:r>
        <w:rPr>
          <w:rFonts w:ascii="Microsoft JhengHei UI Light" w:eastAsia="Microsoft JhengHei UI Light" w:hAnsi="Microsoft JhengHei UI Light" w:cs="Microsoft JhengHei UI Light" w:hint="eastAsia"/>
        </w:rPr>
        <w:t>⾝</w:t>
      </w:r>
      <w:r>
        <w:rPr>
          <w:rFonts w:ascii="新細明體" w:eastAsia="新細明體" w:hAnsi="新細明體" w:cs="新細明體" w:hint="eastAsia"/>
        </w:rPr>
        <w:t>上取得益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糞菌，移植到病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腸道的治療。去年</w:t>
      </w:r>
      <w:r>
        <w:t>12</w:t>
      </w:r>
      <w:r>
        <w:rPr>
          <w:rFonts w:ascii="Microsoft JhengHei UI Light" w:eastAsia="Microsoft JhengHei UI Light" w:hAnsi="Microsoft JhengHei UI Light" w:cs="Microsoft JhengHei UI Light" w:hint="eastAsia"/>
        </w:rPr>
        <w:t>⽉</w:t>
      </w:r>
      <w:r>
        <w:rPr>
          <w:rFonts w:ascii="新細明體" w:eastAsia="新細明體" w:hAnsi="新細明體" w:cs="新細明體" w:hint="eastAsia"/>
        </w:rPr>
        <w:t>底，我國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位</w:t>
      </w:r>
      <w:r>
        <w:t>5</w:t>
      </w:r>
      <w:r>
        <w:rPr>
          <w:rFonts w:hint="eastAsia"/>
        </w:rPr>
        <w:t>歲男童因誤</w:t>
      </w:r>
      <w:r>
        <w:rPr>
          <w:rFonts w:ascii="Microsoft JhengHei UI Light" w:eastAsia="Microsoft JhengHei UI Light" w:hAnsi="Microsoft JhengHei UI Light" w:cs="Microsoft JhengHei UI Light" w:hint="eastAsia"/>
        </w:rPr>
        <w:t>⾷</w:t>
      </w:r>
      <w:r>
        <w:rPr>
          <w:rFonts w:ascii="新細明體" w:eastAsia="新細明體" w:hAnsi="新細明體" w:cs="新細明體" w:hint="eastAsia"/>
        </w:rPr>
        <w:t>強鹼，導致腸胃道感染「抗藥</w:t>
      </w:r>
      <w:r>
        <w:rPr>
          <w:rFonts w:hint="eastAsia"/>
        </w:rPr>
        <w:t>性困難梭狀芽孢桿菌」，在抗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素治療無效的情況下，林</w:t>
      </w:r>
      <w:r>
        <w:rPr>
          <w:rFonts w:ascii="Microsoft JhengHei UI Light" w:eastAsia="Microsoft JhengHei UI Light" w:hAnsi="Microsoft JhengHei UI Light" w:cs="Microsoft JhengHei UI Light" w:hint="eastAsia"/>
        </w:rPr>
        <w:t>⼝⻑</w:t>
      </w:r>
      <w:r>
        <w:rPr>
          <w:rFonts w:ascii="新細明體" w:eastAsia="新細明體" w:hAnsi="新細明體" w:cs="新細明體" w:hint="eastAsia"/>
        </w:rPr>
        <w:t>庚醫療團隊決定利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男童</w:t>
      </w:r>
      <w:r>
        <w:t>11</w:t>
      </w:r>
      <w:r>
        <w:rPr>
          <w:rFonts w:hint="eastAsia"/>
        </w:rPr>
        <w:t>歲哥哥的糞便進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移植，最後男童被奇蹟似治</w:t>
      </w:r>
    </w:p>
    <w:p w:rsidR="00501C93" w:rsidRDefault="00501C93" w:rsidP="00501C93">
      <w:pPr>
        <w:rPr>
          <w:rFonts w:hint="eastAsia"/>
        </w:rPr>
      </w:pPr>
      <w:proofErr w:type="gramStart"/>
      <w:r>
        <w:rPr>
          <w:rFonts w:hint="eastAsia"/>
        </w:rPr>
        <w:t>癒</w:t>
      </w:r>
      <w:proofErr w:type="gramEnd"/>
      <w:r>
        <w:rPr>
          <w:rFonts w:hint="eastAsia"/>
        </w:rPr>
        <w:t>。</w:t>
      </w:r>
    </w:p>
    <w:p w:rsidR="00501C93" w:rsidRDefault="00501C93" w:rsidP="00501C93">
      <w:r>
        <w:rPr>
          <w:rFonts w:hint="eastAsia"/>
        </w:rPr>
        <w:t>在國外利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t>FMT</w:t>
      </w:r>
      <w:r>
        <w:rPr>
          <w:rFonts w:hint="eastAsia"/>
        </w:rPr>
        <w:t>成功治療的案例不勝枚舉。</w:t>
      </w:r>
      <w:r>
        <w:rPr>
          <w:rFonts w:ascii="Microsoft JhengHei UI Light" w:eastAsia="Microsoft JhengHei UI Light" w:hAnsi="Microsoft JhengHei UI Light" w:cs="Microsoft JhengHei UI Light" w:hint="eastAsia"/>
        </w:rPr>
        <w:t>⾃</w:t>
      </w:r>
      <w:r>
        <w:t>2011</w:t>
      </w:r>
      <w:r>
        <w:rPr>
          <w:rFonts w:hint="eastAsia"/>
        </w:rPr>
        <w:t>起，頂尖臨床醫學期刊《</w:t>
      </w:r>
      <w:r>
        <w:t>NEJM</w:t>
      </w:r>
      <w:r>
        <w:rPr>
          <w:rFonts w:hint="eastAsia"/>
        </w:rPr>
        <w:t>》就陸續發表過多篇利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t>FMT</w:t>
      </w:r>
      <w:r>
        <w:rPr>
          <w:rFonts w:hint="eastAsia"/>
        </w:rPr>
        <w:t>成功治癒</w:t>
      </w:r>
      <w:r>
        <w:t>CDI</w:t>
      </w:r>
      <w:r>
        <w:rPr>
          <w:rFonts w:hint="eastAsia"/>
        </w:rPr>
        <w:t>感染患者的重要病例。爾後更證明</w:t>
      </w:r>
      <w:r>
        <w:t>FMT</w:t>
      </w:r>
      <w:r>
        <w:rPr>
          <w:rFonts w:hint="eastAsia"/>
        </w:rPr>
        <w:t>對</w:t>
      </w:r>
      <w:r>
        <w:t>CDI</w:t>
      </w:r>
      <w:r>
        <w:rPr>
          <w:rFonts w:hint="eastAsia"/>
        </w:rPr>
        <w:t>有</w:t>
      </w:r>
      <w:r>
        <w:rPr>
          <w:rFonts w:ascii="Microsoft JhengHei UI Light" w:eastAsia="Microsoft JhengHei UI Light" w:hAnsi="Microsoft JhengHei UI Light" w:cs="Microsoft JhengHei UI Light" w:hint="eastAsia"/>
        </w:rPr>
        <w:t>⾼</w:t>
      </w:r>
      <w:r>
        <w:rPr>
          <w:rFonts w:ascii="新細明體" w:eastAsia="新細明體" w:hAnsi="新細明體" w:cs="新細明體" w:hint="eastAsia"/>
        </w:rPr>
        <w:t>達</w:t>
      </w:r>
      <w:r>
        <w:t>94%</w:t>
      </w:r>
      <w:r>
        <w:rPr>
          <w:rFonts w:hint="eastAsia"/>
        </w:rPr>
        <w:t>的治癒率。因此該技術在</w:t>
      </w:r>
      <w:r>
        <w:t>2013</w:t>
      </w:r>
      <w:r>
        <w:rPr>
          <w:rFonts w:hint="eastAsia"/>
        </w:rPr>
        <w:t>年被</w:t>
      </w:r>
      <w:r>
        <w:t>FDA</w:t>
      </w:r>
      <w:r>
        <w:rPr>
          <w:rFonts w:hint="eastAsia"/>
        </w:rPr>
        <w:t>列</w:t>
      </w:r>
      <w:r>
        <w:rPr>
          <w:rFonts w:ascii="Microsoft JhengHei UI Light" w:eastAsia="Microsoft JhengHei UI Light" w:hAnsi="Microsoft JhengHei UI Light" w:cs="Microsoft JhengHei UI Light" w:hint="eastAsia"/>
        </w:rPr>
        <w:t>⼊</w:t>
      </w:r>
      <w:r>
        <w:t>CDI</w:t>
      </w:r>
      <w:r>
        <w:rPr>
          <w:rFonts w:hint="eastAsia"/>
        </w:rPr>
        <w:t>治療指南，</w:t>
      </w:r>
      <w:r>
        <w:rPr>
          <w:rFonts w:hint="eastAsia"/>
        </w:rPr>
        <w:lastRenderedPageBreak/>
        <w:t>也被美國時代雜誌評為當年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物醫學</w:t>
      </w:r>
      <w:r>
        <w:rPr>
          <w:rFonts w:hint="eastAsia"/>
        </w:rPr>
        <w:t>的</w:t>
      </w:r>
      <w:r>
        <w:rPr>
          <w:rFonts w:ascii="Microsoft JhengHei UI Light" w:eastAsia="Microsoft JhengHei UI Light" w:hAnsi="Microsoft JhengHei UI Light" w:cs="Microsoft JhengHei UI Light" w:hint="eastAsia"/>
        </w:rPr>
        <w:t>⼗⼤</w:t>
      </w:r>
      <w:r>
        <w:rPr>
          <w:rFonts w:ascii="新細明體" w:eastAsia="新細明體" w:hAnsi="新細明體" w:cs="新細明體" w:hint="eastAsia"/>
        </w:rPr>
        <w:t>突破之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。</w:t>
      </w:r>
    </w:p>
    <w:p w:rsidR="00501C93" w:rsidRDefault="00501C93" w:rsidP="00501C93">
      <w:proofErr w:type="gramStart"/>
      <w:r>
        <w:rPr>
          <w:rFonts w:hint="eastAsia"/>
        </w:rPr>
        <w:t>隨抗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proofErr w:type="gramEnd"/>
      <w:r>
        <w:rPr>
          <w:rFonts w:ascii="新細明體" w:eastAsia="新細明體" w:hAnsi="新細明體" w:cs="新細明體" w:hint="eastAsia"/>
        </w:rPr>
        <w:t>素的濫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，細菌抗藥性</w:t>
      </w:r>
      <w:r>
        <w:rPr>
          <w:rFonts w:ascii="Microsoft JhengHei UI Light" w:eastAsia="Microsoft JhengHei UI Light" w:hAnsi="Microsoft JhengHei UI Light" w:cs="Microsoft JhengHei UI Light" w:hint="eastAsia"/>
        </w:rPr>
        <w:t>⽇</w:t>
      </w:r>
      <w:r>
        <w:rPr>
          <w:rFonts w:ascii="新細明體" w:eastAsia="新細明體" w:hAnsi="新細明體" w:cs="新細明體" w:hint="eastAsia"/>
        </w:rPr>
        <w:t>益嚴重，</w:t>
      </w:r>
      <w:r>
        <w:t>FMT</w:t>
      </w:r>
      <w:r>
        <w:rPr>
          <w:rFonts w:hint="eastAsia"/>
        </w:rPr>
        <w:t>作為重建腸道菌相的療法</w:t>
      </w:r>
      <w:r>
        <w:rPr>
          <w:rFonts w:ascii="Microsoft JhengHei UI Light" w:eastAsia="Microsoft JhengHei UI Light" w:hAnsi="Microsoft JhengHei UI Light" w:cs="Microsoft JhengHei UI Light" w:hint="eastAsia"/>
        </w:rPr>
        <w:t>⼜</w:t>
      </w:r>
      <w:r>
        <w:rPr>
          <w:rFonts w:ascii="新細明體" w:eastAsia="新細明體" w:hAnsi="新細明體" w:cs="新細明體" w:hint="eastAsia"/>
        </w:rPr>
        <w:t>重起熱潮。美國</w:t>
      </w:r>
      <w:r>
        <w:rPr>
          <w:rFonts w:ascii="Microsoft JhengHei UI Light" w:eastAsia="Microsoft JhengHei UI Light" w:hAnsi="Microsoft JhengHei UI Light" w:cs="Microsoft JhengHei UI Light" w:hint="eastAsia"/>
        </w:rPr>
        <w:t>⿇</w:t>
      </w:r>
      <w:r>
        <w:rPr>
          <w:rFonts w:ascii="新細明體" w:eastAsia="新細明體" w:hAnsi="新細明體" w:cs="新細明體" w:hint="eastAsia"/>
        </w:rPr>
        <w:t>州於</w:t>
      </w:r>
      <w:r>
        <w:t>2012</w:t>
      </w:r>
      <w:r>
        <w:rPr>
          <w:rFonts w:hint="eastAsia"/>
        </w:rPr>
        <w:t>年即成</w:t>
      </w:r>
      <w:r>
        <w:rPr>
          <w:rFonts w:ascii="Microsoft JhengHei UI Light" w:eastAsia="Microsoft JhengHei UI Light" w:hAnsi="Microsoft JhengHei UI Light" w:cs="Microsoft JhengHei UI Light" w:hint="eastAsia"/>
        </w:rPr>
        <w:t>⽴</w:t>
      </w:r>
      <w:r>
        <w:rPr>
          <w:rFonts w:ascii="新細明體" w:eastAsia="新細明體" w:hAnsi="新細明體" w:cs="新細明體" w:hint="eastAsia"/>
        </w:rPr>
        <w:t>全球第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個</w:t>
      </w:r>
      <w:r>
        <w:rPr>
          <w:rFonts w:ascii="Microsoft JhengHei UI Light" w:eastAsia="Microsoft JhengHei UI Light" w:hAnsi="Microsoft JhengHei UI Light" w:cs="Microsoft JhengHei UI Light" w:hint="eastAsia"/>
        </w:rPr>
        <w:t>⾮</w:t>
      </w:r>
      <w:r>
        <w:rPr>
          <w:rFonts w:ascii="新細明體" w:eastAsia="新細明體" w:hAnsi="新細明體" w:cs="新細明體" w:hint="eastAsia"/>
        </w:rPr>
        <w:t>營利糞便銀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t>-</w:t>
      </w:r>
      <w:proofErr w:type="spellStart"/>
      <w:r>
        <w:t>OpenBiome</w:t>
      </w:r>
      <w:proofErr w:type="spellEnd"/>
      <w:r>
        <w:rPr>
          <w:rFonts w:hint="eastAsia"/>
        </w:rPr>
        <w:t>，</w:t>
      </w:r>
      <w:r>
        <w:t>2015</w:t>
      </w:r>
      <w:r>
        <w:rPr>
          <w:rFonts w:hint="eastAsia"/>
        </w:rPr>
        <w:t>年更發起</w:t>
      </w:r>
      <w:proofErr w:type="spellStart"/>
      <w:r>
        <w:t>PersonalBiome</w:t>
      </w:r>
      <w:proofErr w:type="spellEnd"/>
      <w:r>
        <w:rPr>
          <w:rFonts w:hint="eastAsia"/>
        </w:rPr>
        <w:t>計畫，</w:t>
      </w:r>
      <w:r>
        <w:rPr>
          <w:rFonts w:ascii="Microsoft JhengHei UI Light" w:eastAsia="Microsoft JhengHei UI Light" w:hAnsi="Microsoft JhengHei UI Light" w:cs="Microsoft JhengHei UI Light" w:hint="eastAsia"/>
        </w:rPr>
        <w:t>⿎</w:t>
      </w:r>
      <w:r>
        <w:rPr>
          <w:rFonts w:ascii="新細明體" w:eastAsia="新細明體" w:hAnsi="新細明體" w:cs="新細明體" w:hint="eastAsia"/>
        </w:rPr>
        <w:t>勵健康</w:t>
      </w:r>
      <w:r>
        <w:rPr>
          <w:rFonts w:ascii="Microsoft JhengHei UI Light" w:eastAsia="Microsoft JhengHei UI Light" w:hAnsi="Microsoft JhengHei UI Light" w:cs="Microsoft JhengHei UI Light" w:hint="eastAsia"/>
        </w:rPr>
        <w:t>⺠</w:t>
      </w:r>
      <w:r>
        <w:rPr>
          <w:rFonts w:ascii="新細明體" w:eastAsia="新細明體" w:hAnsi="新細明體" w:cs="新細明體" w:hint="eastAsia"/>
        </w:rPr>
        <w:t>眾儲存</w:t>
      </w:r>
      <w:r>
        <w:rPr>
          <w:rFonts w:ascii="Microsoft JhengHei UI Light" w:eastAsia="Microsoft JhengHei UI Light" w:hAnsi="Microsoft JhengHei UI Light" w:cs="Microsoft JhengHei UI Light" w:hint="eastAsia"/>
        </w:rPr>
        <w:t>⾃⼰</w:t>
      </w:r>
      <w:r>
        <w:rPr>
          <w:rFonts w:ascii="新細明體" w:eastAsia="新細明體" w:hAnsi="新細明體" w:cs="新細明體" w:hint="eastAsia"/>
        </w:rPr>
        <w:t>的糞便以備不時之需。去年</w:t>
      </w:r>
      <w:r>
        <w:t>3</w:t>
      </w:r>
      <w:r>
        <w:rPr>
          <w:rFonts w:ascii="Microsoft JhengHei UI Light" w:eastAsia="Microsoft JhengHei UI Light" w:hAnsi="Microsoft JhengHei UI Light" w:cs="Microsoft JhengHei UI Light" w:hint="eastAsia"/>
        </w:rPr>
        <w:t>⽉</w:t>
      </w:r>
      <w:r>
        <w:rPr>
          <w:rFonts w:ascii="新細明體" w:eastAsia="新細明體" w:hAnsi="新細明體" w:cs="新細明體" w:hint="eastAsia"/>
        </w:rPr>
        <w:t>，亞洲益菌中</w:t>
      </w:r>
      <w:r>
        <w:rPr>
          <w:rFonts w:ascii="Microsoft JhengHei UI Light" w:eastAsia="Microsoft JhengHei UI Light" w:hAnsi="Microsoft JhengHei UI Light" w:cs="Microsoft JhengHei UI Light" w:hint="eastAsia"/>
        </w:rPr>
        <w:t>⼼</w:t>
      </w:r>
      <w:r>
        <w:rPr>
          <w:rFonts w:ascii="新細明體" w:eastAsia="新細明體" w:hAnsi="新細明體" w:cs="新細明體" w:hint="eastAsia"/>
        </w:rPr>
        <w:t>也在香港中環開</w:t>
      </w:r>
      <w:r>
        <w:rPr>
          <w:rFonts w:hint="eastAsia"/>
        </w:rPr>
        <w:t>設</w:t>
      </w:r>
      <w:r>
        <w:rPr>
          <w:rFonts w:ascii="Microsoft JhengHei UI Light" w:eastAsia="Microsoft JhengHei UI Light" w:hAnsi="Microsoft JhengHei UI Light" w:cs="Microsoft JhengHei UI Light" w:hint="eastAsia"/>
        </w:rPr>
        <w:t>⾸</w:t>
      </w:r>
      <w:r>
        <w:rPr>
          <w:rFonts w:ascii="新細明體" w:eastAsia="新細明體" w:hAnsi="新細明體" w:cs="新細明體" w:hint="eastAsia"/>
        </w:rPr>
        <w:t>間亞洲糞便銀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。</w:t>
      </w:r>
    </w:p>
    <w:p w:rsidR="00501C93" w:rsidRDefault="00501C93" w:rsidP="00501C93">
      <w:r>
        <w:rPr>
          <w:rFonts w:hint="eastAsia"/>
        </w:rPr>
        <w:t>儘管效果驚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，然根據</w:t>
      </w:r>
      <w:r>
        <w:t>2013</w:t>
      </w:r>
      <w:r>
        <w:rPr>
          <w:rFonts w:hint="eastAsia"/>
        </w:rPr>
        <w:t>年</w:t>
      </w:r>
      <w:r>
        <w:t>FDA</w:t>
      </w:r>
      <w:r>
        <w:rPr>
          <w:rFonts w:hint="eastAsia"/>
        </w:rPr>
        <w:t>所公布的規範，</w:t>
      </w:r>
      <w:r>
        <w:t>FMT</w:t>
      </w:r>
      <w:r>
        <w:rPr>
          <w:rFonts w:hint="eastAsia"/>
        </w:rPr>
        <w:t>被認定為藥物與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物製劑，因此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體試驗前都要取得</w:t>
      </w:r>
      <w:r>
        <w:t>IND</w:t>
      </w:r>
      <w:r>
        <w:rPr>
          <w:rFonts w:hint="eastAsia"/>
        </w:rPr>
        <w:t>批准。經</w:t>
      </w:r>
      <w:proofErr w:type="gramStart"/>
      <w:r>
        <w:rPr>
          <w:rFonts w:hint="eastAsia"/>
        </w:rPr>
        <w:t>醫</w:t>
      </w:r>
      <w:proofErr w:type="gramEnd"/>
      <w:r>
        <w:rPr>
          <w:rFonts w:hint="eastAsia"/>
        </w:rPr>
        <w:t>界與病患多</w:t>
      </w:r>
      <w:r>
        <w:rPr>
          <w:rFonts w:ascii="Microsoft JhengHei UI Light" w:eastAsia="Microsoft JhengHei UI Light" w:hAnsi="Microsoft JhengHei UI Light" w:cs="Microsoft JhengHei UI Light" w:hint="eastAsia"/>
        </w:rPr>
        <w:t>⽅</w:t>
      </w:r>
      <w:r>
        <w:rPr>
          <w:rFonts w:hint="eastAsia"/>
        </w:rPr>
        <w:t>抗議後，</w:t>
      </w:r>
      <w:r>
        <w:t>FDA</w:t>
      </w:r>
      <w:r>
        <w:rPr>
          <w:rFonts w:hint="eastAsia"/>
        </w:rPr>
        <w:t>雖增設可不須申請批准的特殊情況，然</w:t>
      </w:r>
      <w:r>
        <w:rPr>
          <w:rFonts w:ascii="Microsoft JhengHei UI Light" w:eastAsia="Microsoft JhengHei UI Light" w:hAnsi="Microsoft JhengHei UI Light" w:cs="Microsoft JhengHei UI Light" w:hint="eastAsia"/>
        </w:rPr>
        <w:t>⽽</w:t>
      </w:r>
      <w:r>
        <w:rPr>
          <w:rFonts w:ascii="新細明體" w:eastAsia="新細明體" w:hAnsi="新細明體" w:cs="新細明體" w:hint="eastAsia"/>
        </w:rPr>
        <w:t>已嚴重影響此療法的發展。</w:t>
      </w:r>
    </w:p>
    <w:p w:rsidR="00501C93" w:rsidRDefault="00501C93" w:rsidP="00501C93">
      <w:r>
        <w:t>FDA</w:t>
      </w:r>
      <w:r>
        <w:rPr>
          <w:rFonts w:hint="eastAsia"/>
        </w:rPr>
        <w:t>的謹慎有其根據，由於</w:t>
      </w:r>
      <w:r>
        <w:rPr>
          <w:rFonts w:ascii="Microsoft JhengHei UI Light" w:eastAsia="Microsoft JhengHei UI Light" w:hAnsi="Microsoft JhengHei UI Light" w:cs="Microsoft JhengHei UI Light" w:hint="eastAsia"/>
        </w:rPr>
        <w:t>⽬</w:t>
      </w:r>
      <w:r>
        <w:rPr>
          <w:rFonts w:ascii="新細明體" w:eastAsia="新細明體" w:hAnsi="新細明體" w:cs="新細明體" w:hint="eastAsia"/>
        </w:rPr>
        <w:t>前糞菌無法有確切的定量數據或指標，不同提供者或飲</w:t>
      </w:r>
      <w:r>
        <w:rPr>
          <w:rFonts w:ascii="Microsoft JhengHei UI Light" w:eastAsia="Microsoft JhengHei UI Light" w:hAnsi="Microsoft JhengHei UI Light" w:cs="Microsoft JhengHei UI Light" w:hint="eastAsia"/>
        </w:rPr>
        <w:t>⾷</w:t>
      </w:r>
      <w:r>
        <w:rPr>
          <w:rFonts w:ascii="新細明體" w:eastAsia="新細明體" w:hAnsi="新細明體" w:cs="新細明體" w:hint="eastAsia"/>
        </w:rPr>
        <w:t>差異都會使糞菌改變，難以維持來源品質。</w:t>
      </w:r>
      <w:proofErr w:type="gramStart"/>
      <w:r>
        <w:rPr>
          <w:rFonts w:ascii="新細明體" w:eastAsia="新細明體" w:hAnsi="新細明體" w:cs="新細明體" w:hint="eastAsia"/>
        </w:rPr>
        <w:t>此外，</w:t>
      </w:r>
      <w:r>
        <w:rPr>
          <w:rFonts w:hint="eastAsia"/>
        </w:rPr>
        <w:t>健康菌</w:t>
      </w:r>
      <w:proofErr w:type="gramEnd"/>
      <w:r>
        <w:rPr>
          <w:rFonts w:hint="eastAsia"/>
        </w:rPr>
        <w:t>群</w:t>
      </w:r>
      <w:r>
        <w:rPr>
          <w:rFonts w:ascii="Microsoft JhengHei UI Light" w:eastAsia="Microsoft JhengHei UI Light" w:hAnsi="Microsoft JhengHei UI Light" w:cs="Microsoft JhengHei UI Light" w:hint="eastAsia"/>
        </w:rPr>
        <w:t>⽬</w:t>
      </w:r>
      <w:r>
        <w:rPr>
          <w:rFonts w:ascii="新細明體" w:eastAsia="新細明體" w:hAnsi="新細明體" w:cs="新細明體" w:hint="eastAsia"/>
        </w:rPr>
        <w:t>前也尚無確切的判定標準，根據去年</w:t>
      </w:r>
      <w:r>
        <w:t>6</w:t>
      </w:r>
      <w:r>
        <w:rPr>
          <w:rFonts w:ascii="Microsoft JhengHei UI Light" w:eastAsia="Microsoft JhengHei UI Light" w:hAnsi="Microsoft JhengHei UI Light" w:cs="Microsoft JhengHei UI Light" w:hint="eastAsia"/>
        </w:rPr>
        <w:t>⽉</w:t>
      </w:r>
      <w:r>
        <w:rPr>
          <w:rFonts w:ascii="新細明體" w:eastAsia="新細明體" w:hAnsi="新細明體" w:cs="新細明體" w:hint="eastAsia"/>
        </w:rPr>
        <w:t>發表於《</w:t>
      </w:r>
      <w:r>
        <w:t>Biofilms</w:t>
      </w:r>
      <w:r>
        <w:tab/>
        <w:t>and</w:t>
      </w:r>
      <w:r>
        <w:tab/>
        <w:t>Microbiomes</w:t>
      </w:r>
      <w:r>
        <w:rPr>
          <w:rFonts w:hint="eastAsia"/>
        </w:rPr>
        <w:t>》的論</w:t>
      </w:r>
      <w:r>
        <w:rPr>
          <w:rFonts w:ascii="Microsoft JhengHei UI Light" w:eastAsia="Microsoft JhengHei UI Light" w:hAnsi="Microsoft JhengHei UI Light" w:cs="Microsoft JhengHei UI Light" w:hint="eastAsia"/>
        </w:rPr>
        <w:t>⽂</w:t>
      </w:r>
      <w:r>
        <w:rPr>
          <w:rFonts w:ascii="新細明體" w:eastAsia="新細明體" w:hAnsi="新細明體" w:cs="新細明體" w:hint="eastAsia"/>
        </w:rPr>
        <w:t>，被移植的菌叢會在宿主體內存留六個</w:t>
      </w:r>
      <w:r>
        <w:rPr>
          <w:rFonts w:ascii="Microsoft JhengHei UI Light" w:eastAsia="Microsoft JhengHei UI Light" w:hAnsi="Microsoft JhengHei UI Light" w:cs="Microsoft JhengHei UI Light" w:hint="eastAsia"/>
        </w:rPr>
        <w:t>⽉</w:t>
      </w:r>
      <w:r>
        <w:rPr>
          <w:rFonts w:ascii="新細明體" w:eastAsia="新細明體" w:hAnsi="新細明體" w:cs="新細明體" w:hint="eastAsia"/>
        </w:rPr>
        <w:t>甚</w:t>
      </w:r>
      <w:r>
        <w:rPr>
          <w:rFonts w:ascii="Microsoft JhengHei UI Light" w:eastAsia="Microsoft JhengHei UI Light" w:hAnsi="Microsoft JhengHei UI Light" w:cs="Microsoft JhengHei UI Light" w:hint="eastAsia"/>
        </w:rPr>
        <w:t>⾄⼀</w:t>
      </w:r>
      <w:r>
        <w:rPr>
          <w:rFonts w:ascii="新細明體" w:eastAsia="新細明體" w:hAnsi="新細明體" w:cs="新細明體" w:hint="eastAsia"/>
        </w:rPr>
        <w:t>年以上的時間，這也使</w:t>
      </w:r>
      <w:r>
        <w:t>FMT</w:t>
      </w:r>
      <w:r>
        <w:rPr>
          <w:rFonts w:hint="eastAsia"/>
        </w:rPr>
        <w:t>治療後的臨床觀察期難以掌控。</w:t>
      </w:r>
    </w:p>
    <w:p w:rsidR="00501C93" w:rsidRDefault="00501C93" w:rsidP="00501C93">
      <w:r>
        <w:rPr>
          <w:rFonts w:hint="eastAsia"/>
        </w:rPr>
        <w:t>因此科學家建議</w:t>
      </w:r>
      <w:r>
        <w:t>FDA</w:t>
      </w:r>
      <w:r>
        <w:rPr>
          <w:rFonts w:hint="eastAsia"/>
        </w:rPr>
        <w:t>未來</w:t>
      </w:r>
      <w:proofErr w:type="gramStart"/>
      <w:r>
        <w:rPr>
          <w:rFonts w:hint="eastAsia"/>
        </w:rPr>
        <w:t>將糞菌移植</w:t>
      </w:r>
      <w:proofErr w:type="gramEnd"/>
      <w:r>
        <w:rPr>
          <w:rFonts w:hint="eastAsia"/>
        </w:rPr>
        <w:t>視為組織移植的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種。以</w:t>
      </w:r>
      <w:proofErr w:type="gramStart"/>
      <w:r>
        <w:rPr>
          <w:rFonts w:ascii="新細明體" w:eastAsia="新細明體" w:hAnsi="新細明體" w:cs="新細明體" w:hint="eastAsia"/>
        </w:rPr>
        <w:t>類似捐</w:t>
      </w:r>
      <w:proofErr w:type="gramEnd"/>
      <w:r>
        <w:rPr>
          <w:rFonts w:ascii="Microsoft JhengHei UI Light" w:eastAsia="Microsoft JhengHei UI Light" w:hAnsi="Microsoft JhengHei UI Light" w:cs="Microsoft JhengHei UI Light" w:hint="eastAsia"/>
        </w:rPr>
        <w:t>⾎⽅</w:t>
      </w:r>
      <w:r>
        <w:rPr>
          <w:rFonts w:ascii="新細明體" w:eastAsia="新細明體" w:hAnsi="新細明體" w:cs="新細明體" w:hint="eastAsia"/>
        </w:rPr>
        <w:t>式進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管理，然</w:t>
      </w:r>
      <w:r>
        <w:rPr>
          <w:rFonts w:ascii="Microsoft JhengHei UI Light" w:eastAsia="Microsoft JhengHei UI Light" w:hAnsi="Microsoft JhengHei UI Light" w:cs="Microsoft JhengHei UI Light" w:hint="eastAsia"/>
        </w:rPr>
        <w:t>⽽</w:t>
      </w:r>
      <w:r>
        <w:rPr>
          <w:rFonts w:ascii="新細明體" w:eastAsia="新細明體" w:hAnsi="新細明體" w:cs="新細明體" w:hint="eastAsia"/>
        </w:rPr>
        <w:t>糞便中物質遠</w:t>
      </w:r>
      <w:r>
        <w:rPr>
          <w:rFonts w:ascii="Microsoft JhengHei UI Light" w:eastAsia="Microsoft JhengHei UI Light" w:hAnsi="Microsoft JhengHei UI Light" w:cs="Microsoft JhengHei UI Light" w:hint="eastAsia"/>
        </w:rPr>
        <w:t>⽐⾎</w:t>
      </w:r>
      <w:r>
        <w:rPr>
          <w:rFonts w:ascii="新細明體" w:eastAsia="新細明體" w:hAnsi="新細明體" w:cs="新細明體" w:hint="eastAsia"/>
        </w:rPr>
        <w:t>液更為複雜，</w:t>
      </w:r>
      <w:r>
        <w:rPr>
          <w:rFonts w:ascii="Microsoft JhengHei UI Light" w:eastAsia="Microsoft JhengHei UI Light" w:hAnsi="Microsoft JhengHei UI Light" w:cs="Microsoft JhengHei UI Light" w:hint="eastAsia"/>
        </w:rPr>
        <w:t>⾷</w:t>
      </w:r>
      <w:r>
        <w:rPr>
          <w:rFonts w:ascii="新細明體" w:eastAsia="新細明體" w:hAnsi="新細明體" w:cs="新細明體" w:hint="eastAsia"/>
        </w:rPr>
        <w:t>源性的細</w:t>
      </w:r>
      <w:r>
        <w:rPr>
          <w:rFonts w:hint="eastAsia"/>
        </w:rPr>
        <w:t>菌、病毒、寄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蟲等病源及其他過敏物質恐皆需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範圍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併篩檢。</w:t>
      </w:r>
      <w:r>
        <w:rPr>
          <w:rFonts w:ascii="Microsoft JhengHei UI Light" w:eastAsia="Microsoft JhengHei UI Light" w:hAnsi="Microsoft JhengHei UI Light" w:cs="Microsoft JhengHei UI Light" w:hint="eastAsia"/>
        </w:rPr>
        <w:t>⽬</w:t>
      </w:r>
      <w:r>
        <w:rPr>
          <w:rFonts w:ascii="新細明體" w:eastAsia="新細明體" w:hAnsi="新細明體" w:cs="新細明體" w:hint="eastAsia"/>
        </w:rPr>
        <w:t>前</w:t>
      </w:r>
      <w:r>
        <w:t>FMT</w:t>
      </w:r>
      <w:r>
        <w:rPr>
          <w:rFonts w:hint="eastAsia"/>
        </w:rPr>
        <w:t>的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規模應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仍有其難處，因此調節腸道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態且易於品管的產</w:t>
      </w:r>
      <w:r>
        <w:rPr>
          <w:rFonts w:hint="eastAsia"/>
        </w:rPr>
        <w:t>品將會是替代</w:t>
      </w:r>
      <w:r>
        <w:rPr>
          <w:rFonts w:ascii="Microsoft JhengHei UI Light" w:eastAsia="Microsoft JhengHei UI Light" w:hAnsi="Microsoft JhengHei UI Light" w:cs="Microsoft JhengHei UI Light" w:hint="eastAsia"/>
        </w:rPr>
        <w:t>⽅</w:t>
      </w:r>
      <w:r>
        <w:rPr>
          <w:rFonts w:ascii="新細明體" w:eastAsia="新細明體" w:hAnsi="新細明體" w:cs="新細明體" w:hint="eastAsia"/>
        </w:rPr>
        <w:t>案，如益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菌代謝物等。</w:t>
      </w:r>
      <w:r>
        <w:rPr>
          <w:rFonts w:hint="eastAsia"/>
        </w:rPr>
        <w:t>益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菌代謝物是由複雜的多菌共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培養，可直接調節腸道環境並改善腸道微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態，由於共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培養技術</w:t>
      </w:r>
      <w:r>
        <w:rPr>
          <w:rFonts w:ascii="Microsoft JhengHei UI Light" w:eastAsia="Microsoft JhengHei UI Light" w:hAnsi="Microsoft JhengHei UI Light" w:cs="Microsoft JhengHei UI Light" w:hint="eastAsia"/>
        </w:rPr>
        <w:t>⾨</w:t>
      </w:r>
      <w:r>
        <w:rPr>
          <w:rFonts w:ascii="新細明體" w:eastAsia="新細明體" w:hAnsi="新細明體" w:cs="新細明體" w:hint="eastAsia"/>
        </w:rPr>
        <w:t>檻極</w:t>
      </w:r>
      <w:r>
        <w:rPr>
          <w:rFonts w:ascii="Microsoft JhengHei UI Light" w:eastAsia="Microsoft JhengHei UI Light" w:hAnsi="Microsoft JhengHei UI Light" w:cs="Microsoft JhengHei UI Light" w:hint="eastAsia"/>
        </w:rPr>
        <w:t>⾼</w:t>
      </w:r>
      <w:r>
        <w:rPr>
          <w:rFonts w:ascii="新細明體" w:eastAsia="新細明體" w:hAnsi="新細明體" w:cs="新細明體" w:hint="eastAsia"/>
        </w:rPr>
        <w:t>，因此也最具潛</w:t>
      </w:r>
      <w:r>
        <w:rPr>
          <w:rFonts w:ascii="Microsoft JhengHei UI Light" w:eastAsia="Microsoft JhengHei UI Light" w:hAnsi="Microsoft JhengHei UI Light" w:cs="Microsoft JhengHei UI Light" w:hint="eastAsia"/>
        </w:rPr>
        <w:t>⼒</w:t>
      </w:r>
      <w:r>
        <w:rPr>
          <w:rFonts w:ascii="新細明體" w:eastAsia="新細明體" w:hAnsi="新細明體" w:cs="新細明體" w:hint="eastAsia"/>
        </w:rPr>
        <w:t>，其去年</w:t>
      </w:r>
      <w:r>
        <w:t>5</w:t>
      </w:r>
      <w:r>
        <w:rPr>
          <w:rFonts w:ascii="Microsoft JhengHei UI Light" w:eastAsia="Microsoft JhengHei UI Light" w:hAnsi="Microsoft JhengHei UI Light" w:cs="Microsoft JhengHei UI Light" w:hint="eastAsia"/>
        </w:rPr>
        <w:t>⽉</w:t>
      </w:r>
      <w:r>
        <w:rPr>
          <w:rFonts w:ascii="新細明體" w:eastAsia="新細明體" w:hAnsi="新細明體" w:cs="新細明體" w:hint="eastAsia"/>
        </w:rPr>
        <w:t>《</w:t>
      </w:r>
      <w:r>
        <w:t>Cell</w:t>
      </w:r>
      <w:r>
        <w:tab/>
        <w:t>Metabolism</w:t>
      </w:r>
      <w:r>
        <w:rPr>
          <w:rFonts w:hint="eastAsia"/>
        </w:rPr>
        <w:t>》的論</w:t>
      </w:r>
      <w:r>
        <w:rPr>
          <w:rFonts w:ascii="Microsoft JhengHei UI Light" w:eastAsia="Microsoft JhengHei UI Light" w:hAnsi="Microsoft JhengHei UI Light" w:cs="Microsoft JhengHei UI Light" w:hint="eastAsia"/>
        </w:rPr>
        <w:t>⽂</w:t>
      </w:r>
      <w:r>
        <w:rPr>
          <w:rFonts w:ascii="新細明體" w:eastAsia="新細明體" w:hAnsi="新細明體" w:cs="新細明體" w:hint="eastAsia"/>
        </w:rPr>
        <w:t>便證實，益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菌代謝物</w:t>
      </w:r>
      <w:r>
        <w:rPr>
          <w:rFonts w:ascii="Microsoft JhengHei UI Light" w:eastAsia="Microsoft JhengHei UI Light" w:hAnsi="Microsoft JhengHei UI Light" w:cs="Microsoft JhengHei UI Light" w:hint="eastAsia"/>
        </w:rPr>
        <w:t>⽐</w:t>
      </w:r>
      <w:r>
        <w:rPr>
          <w:rFonts w:ascii="新細明體" w:eastAsia="新細明體" w:hAnsi="新細明體" w:cs="新細明體" w:hint="eastAsia"/>
        </w:rPr>
        <w:t>益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菌本</w:t>
      </w:r>
      <w:r>
        <w:rPr>
          <w:rFonts w:ascii="Microsoft JhengHei UI Light" w:eastAsia="Microsoft JhengHei UI Light" w:hAnsi="Microsoft JhengHei UI Light" w:cs="Microsoft JhengHei UI Light" w:hint="eastAsia"/>
        </w:rPr>
        <w:t>⾝</w:t>
      </w:r>
      <w:r>
        <w:rPr>
          <w:rFonts w:ascii="新細明體" w:eastAsia="新細明體" w:hAnsi="新細明體" w:cs="新細明體" w:hint="eastAsia"/>
        </w:rPr>
        <w:t>更能調節腸道環境，並降低肥胖者</w:t>
      </w:r>
      <w:r>
        <w:rPr>
          <w:rFonts w:ascii="Microsoft JhengHei UI Light" w:eastAsia="Microsoft JhengHei UI Light" w:hAnsi="Microsoft JhengHei UI Light" w:cs="Microsoft JhengHei UI Light" w:hint="eastAsia"/>
        </w:rPr>
        <w:t>⾎</w:t>
      </w:r>
      <w:r>
        <w:rPr>
          <w:rFonts w:ascii="新細明體" w:eastAsia="新細明體" w:hAnsi="新細明體" w:cs="新細明體" w:hint="eastAsia"/>
        </w:rPr>
        <w:t>糖</w:t>
      </w:r>
      <w:r>
        <w:rPr>
          <w:rFonts w:ascii="新細明體" w:eastAsia="新細明體" w:hAnsi="新細明體" w:cs="新細明體" w:hint="eastAsia"/>
        </w:rPr>
        <w:lastRenderedPageBreak/>
        <w:t>與糖尿病之發病機率。</w:t>
      </w:r>
    </w:p>
    <w:p w:rsidR="00501C93" w:rsidRDefault="00501C93" w:rsidP="00501C93">
      <w:pPr>
        <w:rPr>
          <w:rFonts w:hint="eastAsia"/>
        </w:rPr>
      </w:pPr>
      <w:r>
        <w:rPr>
          <w:rFonts w:hint="eastAsia"/>
        </w:rPr>
        <w:t>國</w:t>
      </w:r>
      <w:r>
        <w:t xml:space="preserve"> </w:t>
      </w:r>
      <w:r>
        <w:rPr>
          <w:rFonts w:hint="eastAsia"/>
        </w:rPr>
        <w:t>際</w:t>
      </w:r>
      <w:r>
        <w:t xml:space="preserve"> </w:t>
      </w:r>
      <w:r>
        <w:rPr>
          <w:rFonts w:hint="eastAsia"/>
        </w:rPr>
        <w:t>權</w:t>
      </w:r>
      <w:r>
        <w:t xml:space="preserve"> </w:t>
      </w:r>
      <w:r>
        <w:rPr>
          <w:rFonts w:hint="eastAsia"/>
        </w:rPr>
        <w:t>威</w:t>
      </w:r>
      <w:r>
        <w:t xml:space="preserve"> </w:t>
      </w:r>
      <w:r>
        <w:rPr>
          <w:rFonts w:hint="eastAsia"/>
        </w:rPr>
        <w:t>機</w:t>
      </w:r>
      <w:r>
        <w:t xml:space="preserve"> </w:t>
      </w:r>
      <w:r>
        <w:rPr>
          <w:rFonts w:hint="eastAsia"/>
        </w:rPr>
        <w:t>構</w:t>
      </w:r>
      <w:r>
        <w:t xml:space="preserve"> T </w:t>
      </w:r>
      <w:proofErr w:type="spellStart"/>
      <w:r>
        <w:t>echnavio</w:t>
      </w:r>
      <w:proofErr w:type="spellEnd"/>
      <w:r>
        <w:t xml:space="preserve"> </w:t>
      </w:r>
      <w:r>
        <w:rPr>
          <w:rFonts w:hint="eastAsia"/>
        </w:rPr>
        <w:t>預</w:t>
      </w:r>
      <w:r>
        <w:t xml:space="preserve"> </w:t>
      </w:r>
      <w:r>
        <w:rPr>
          <w:rFonts w:hint="eastAsia"/>
        </w:rPr>
        <w:t>測</w:t>
      </w:r>
      <w:r>
        <w:t xml:space="preserve"> </w:t>
      </w:r>
      <w:r>
        <w:rPr>
          <w:rFonts w:hint="eastAsia"/>
        </w:rPr>
        <w:t>，</w:t>
      </w:r>
      <w:r>
        <w:t xml:space="preserve"> </w:t>
      </w:r>
      <w:r>
        <w:rPr>
          <w:rFonts w:hint="eastAsia"/>
        </w:rPr>
        <w:t>腸</w:t>
      </w:r>
      <w:r>
        <w:t xml:space="preserve"> </w:t>
      </w:r>
      <w:r>
        <w:rPr>
          <w:rFonts w:hint="eastAsia"/>
        </w:rPr>
        <w:t>道</w:t>
      </w:r>
      <w:r>
        <w:t xml:space="preserve"> </w:t>
      </w:r>
      <w:r>
        <w:rPr>
          <w:rFonts w:hint="eastAsia"/>
        </w:rPr>
        <w:t>益</w:t>
      </w:r>
      <w:r>
        <w:t xml:space="preserve"> 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t xml:space="preserve"> </w:t>
      </w:r>
      <w:r>
        <w:rPr>
          <w:rFonts w:hint="eastAsia"/>
        </w:rPr>
        <w:t>菌</w:t>
      </w:r>
      <w:r>
        <w:t xml:space="preserve"> </w:t>
      </w:r>
      <w:r>
        <w:rPr>
          <w:rFonts w:hint="eastAsia"/>
        </w:rPr>
        <w:t>相</w:t>
      </w:r>
      <w:r>
        <w:t xml:space="preserve"> </w:t>
      </w:r>
      <w:r>
        <w:rPr>
          <w:rFonts w:hint="eastAsia"/>
        </w:rPr>
        <w:t>關</w:t>
      </w:r>
      <w:r>
        <w:t xml:space="preserve"> </w:t>
      </w:r>
      <w:r>
        <w:rPr>
          <w:rFonts w:hint="eastAsia"/>
        </w:rPr>
        <w:t>市</w:t>
      </w:r>
      <w:r>
        <w:t xml:space="preserve"> </w:t>
      </w:r>
      <w:r>
        <w:rPr>
          <w:rFonts w:hint="eastAsia"/>
        </w:rPr>
        <w:t>場</w:t>
      </w:r>
      <w:r>
        <w:t xml:space="preserve"> </w:t>
      </w:r>
      <w:r>
        <w:rPr>
          <w:rFonts w:hint="eastAsia"/>
        </w:rPr>
        <w:t>到</w:t>
      </w:r>
      <w:r>
        <w:t xml:space="preserve"> 2022 </w:t>
      </w:r>
      <w:r>
        <w:rPr>
          <w:rFonts w:hint="eastAsia"/>
        </w:rPr>
        <w:t>年</w:t>
      </w:r>
      <w:r>
        <w:t xml:space="preserve"> </w:t>
      </w:r>
      <w:r>
        <w:rPr>
          <w:rFonts w:hint="eastAsia"/>
        </w:rPr>
        <w:t>將</w:t>
      </w:r>
      <w:r>
        <w:t xml:space="preserve"> </w:t>
      </w:r>
      <w:r>
        <w:rPr>
          <w:rFonts w:hint="eastAsia"/>
        </w:rPr>
        <w:t>有</w:t>
      </w:r>
      <w:r>
        <w:t xml:space="preserve"> </w:t>
      </w:r>
      <w:r>
        <w:rPr>
          <w:rFonts w:ascii="Microsoft JhengHei UI Light" w:eastAsia="Microsoft JhengHei UI Light" w:hAnsi="Microsoft JhengHei UI Light" w:cs="Microsoft JhengHei UI Light" w:hint="eastAsia"/>
        </w:rPr>
        <w:t>⾼</w:t>
      </w:r>
      <w:r>
        <w:t xml:space="preserve"> </w:t>
      </w:r>
      <w:r>
        <w:rPr>
          <w:rFonts w:hint="eastAsia"/>
        </w:rPr>
        <w:t>達</w:t>
      </w:r>
      <w:r>
        <w:t xml:space="preserve"> 636 </w:t>
      </w:r>
      <w:r>
        <w:rPr>
          <w:rFonts w:hint="eastAsia"/>
        </w:rPr>
        <w:t>億</w:t>
      </w:r>
      <w:r>
        <w:t xml:space="preserve"> </w:t>
      </w:r>
      <w:r>
        <w:rPr>
          <w:rFonts w:hint="eastAsia"/>
        </w:rPr>
        <w:t>美</w:t>
      </w:r>
      <w:r>
        <w:t xml:space="preserve"> </w:t>
      </w:r>
      <w:r>
        <w:rPr>
          <w:rFonts w:ascii="Microsoft JhengHei UI Light" w:eastAsia="Microsoft JhengHei UI Light" w:hAnsi="Microsoft JhengHei UI Light" w:cs="Microsoft JhengHei UI Light" w:hint="eastAsia"/>
        </w:rPr>
        <w:t>⾦</w:t>
      </w:r>
      <w:r>
        <w:t xml:space="preserve"> </w:t>
      </w:r>
      <w:r>
        <w:rPr>
          <w:rFonts w:hint="eastAsia"/>
        </w:rPr>
        <w:t>的</w:t>
      </w:r>
      <w:r>
        <w:t xml:space="preserve"> </w:t>
      </w:r>
      <w:r>
        <w:rPr>
          <w:rFonts w:hint="eastAsia"/>
        </w:rPr>
        <w:t>產</w:t>
      </w:r>
      <w:r>
        <w:t xml:space="preserve"> </w:t>
      </w:r>
      <w:r>
        <w:rPr>
          <w:rFonts w:hint="eastAsia"/>
        </w:rPr>
        <w:t>值</w:t>
      </w:r>
      <w:r>
        <w:t xml:space="preserve"> </w:t>
      </w:r>
      <w:r>
        <w:rPr>
          <w:rFonts w:hint="eastAsia"/>
        </w:rPr>
        <w:t>。</w:t>
      </w:r>
      <w:r>
        <w:t xml:space="preserve"> </w:t>
      </w:r>
      <w:proofErr w:type="gramStart"/>
      <w:r>
        <w:rPr>
          <w:rFonts w:hint="eastAsia"/>
        </w:rPr>
        <w:t>龐</w:t>
      </w:r>
      <w:proofErr w:type="gramEnd"/>
      <w:r>
        <w:t xml:space="preserve"> 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t xml:space="preserve"> </w:t>
      </w:r>
      <w:r>
        <w:rPr>
          <w:rFonts w:hint="eastAsia"/>
        </w:rPr>
        <w:t>市</w:t>
      </w:r>
      <w:r>
        <w:t xml:space="preserve"> </w:t>
      </w:r>
      <w:r>
        <w:rPr>
          <w:rFonts w:hint="eastAsia"/>
        </w:rPr>
        <w:t>場</w:t>
      </w:r>
      <w:r>
        <w:t xml:space="preserve"> </w:t>
      </w:r>
      <w:r>
        <w:rPr>
          <w:rFonts w:hint="eastAsia"/>
        </w:rPr>
        <w:t>吸</w:t>
      </w:r>
      <w:r>
        <w:t xml:space="preserve"> </w:t>
      </w:r>
      <w:r>
        <w:rPr>
          <w:rFonts w:hint="eastAsia"/>
        </w:rPr>
        <w:t>引</w:t>
      </w:r>
      <w:r>
        <w:t xml:space="preserve"> </w:t>
      </w:r>
      <w:r>
        <w:rPr>
          <w:rFonts w:hint="eastAsia"/>
        </w:rPr>
        <w:t>全</w:t>
      </w:r>
      <w:r>
        <w:t xml:space="preserve"> </w:t>
      </w:r>
      <w:r>
        <w:rPr>
          <w:rFonts w:hint="eastAsia"/>
        </w:rPr>
        <w:t>球</w:t>
      </w:r>
      <w:r>
        <w:t xml:space="preserve"> </w:t>
      </w:r>
      <w:r>
        <w:rPr>
          <w:rFonts w:hint="eastAsia"/>
        </w:rPr>
        <w:t>藥</w:t>
      </w:r>
      <w:r>
        <w:t xml:space="preserve"> </w:t>
      </w:r>
      <w:r>
        <w:rPr>
          <w:rFonts w:hint="eastAsia"/>
        </w:rPr>
        <w:t>企</w:t>
      </w:r>
      <w:r>
        <w:t xml:space="preserve"> </w:t>
      </w:r>
      <w:r>
        <w:rPr>
          <w:rFonts w:hint="eastAsia"/>
        </w:rPr>
        <w:t>爭</w:t>
      </w:r>
      <w:r>
        <w:t xml:space="preserve"> </w:t>
      </w:r>
      <w:r>
        <w:rPr>
          <w:rFonts w:hint="eastAsia"/>
        </w:rPr>
        <w:t>相</w:t>
      </w:r>
      <w:r>
        <w:t xml:space="preserve"> </w:t>
      </w:r>
      <w:r>
        <w:rPr>
          <w:rFonts w:hint="eastAsia"/>
        </w:rPr>
        <w:t>投</w:t>
      </w:r>
      <w:r>
        <w:t xml:space="preserve"> </w:t>
      </w:r>
      <w:r>
        <w:rPr>
          <w:rFonts w:ascii="Microsoft JhengHei UI Light" w:eastAsia="Microsoft JhengHei UI Light" w:hAnsi="Microsoft JhengHei UI Light" w:cs="Microsoft JhengHei UI Light" w:hint="eastAsia"/>
        </w:rPr>
        <w:t>⼊</w:t>
      </w:r>
      <w:r>
        <w:t xml:space="preserve"> </w:t>
      </w:r>
      <w:r>
        <w:rPr>
          <w:rFonts w:hint="eastAsia"/>
        </w:rPr>
        <w:t>，</w:t>
      </w:r>
      <w:r>
        <w:t xml:space="preserve"> </w:t>
      </w:r>
      <w:r>
        <w:rPr>
          <w:rFonts w:hint="eastAsia"/>
        </w:rPr>
        <w:t>其</w:t>
      </w:r>
      <w:r>
        <w:t xml:space="preserve"> </w:t>
      </w:r>
      <w:r>
        <w:rPr>
          <w:rFonts w:hint="eastAsia"/>
        </w:rPr>
        <w:t>中</w:t>
      </w:r>
      <w:r>
        <w:t>Microbiome therapeutics</w:t>
      </w:r>
      <w:r>
        <w:rPr>
          <w:rFonts w:hint="eastAsia"/>
        </w:rPr>
        <w:t>、</w:t>
      </w:r>
      <w:proofErr w:type="spellStart"/>
      <w:r>
        <w:t>Seres</w:t>
      </w:r>
      <w:proofErr w:type="spellEnd"/>
      <w:r>
        <w:tab/>
        <w:t>Therapeutics</w:t>
      </w:r>
      <w:r>
        <w:rPr>
          <w:rFonts w:hint="eastAsia"/>
        </w:rPr>
        <w:t>等多家公司，都是先鋒。中國華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基因也在</w:t>
      </w:r>
      <w:r>
        <w:rPr>
          <w:rFonts w:ascii="Microsoft JhengHei UI Light" w:eastAsia="Microsoft JhengHei UI Light" w:hAnsi="Microsoft JhengHei UI Light" w:cs="Microsoft JhengHei UI Light" w:hint="eastAsia"/>
        </w:rPr>
        <w:t>⼋</w:t>
      </w:r>
      <w:r>
        <w:rPr>
          <w:rFonts w:ascii="新細明體" w:eastAsia="新細明體" w:hAnsi="新細明體" w:cs="新細明體" w:hint="eastAsia"/>
        </w:rPr>
        <w:t>年前投</w:t>
      </w:r>
      <w:r>
        <w:rPr>
          <w:rFonts w:ascii="Microsoft JhengHei UI Light" w:eastAsia="Microsoft JhengHei UI Light" w:hAnsi="Microsoft JhengHei UI Light" w:cs="Microsoft JhengHei UI Light" w:hint="eastAsia"/>
        </w:rPr>
        <w:t>⼊</w:t>
      </w:r>
      <w:r>
        <w:rPr>
          <w:rFonts w:ascii="新細明體" w:eastAsia="新細明體" w:hAnsi="新細明體" w:cs="新細明體" w:hint="eastAsia"/>
        </w:rPr>
        <w:t>研發，</w:t>
      </w:r>
      <w:r>
        <w:t>2012</w:t>
      </w:r>
      <w:r>
        <w:rPr>
          <w:rFonts w:hint="eastAsia"/>
        </w:rPr>
        <w:t>年起更積極建</w:t>
      </w:r>
      <w:r>
        <w:rPr>
          <w:rFonts w:ascii="Microsoft JhengHei UI Light" w:eastAsia="Microsoft JhengHei UI Light" w:hAnsi="Microsoft JhengHei UI Light" w:cs="Microsoft JhengHei UI Light" w:hint="eastAsia"/>
        </w:rPr>
        <w:t>⽴</w:t>
      </w:r>
      <w:r>
        <w:rPr>
          <w:rFonts w:ascii="新細明體" w:eastAsia="新細明體" w:hAnsi="新細明體" w:cs="新細明體" w:hint="eastAsia"/>
        </w:rPr>
        <w:t>腸道</w:t>
      </w:r>
      <w:r>
        <w:rPr>
          <w:rFonts w:hint="eastAsia"/>
        </w:rPr>
        <w:t>菌資料庫。</w:t>
      </w:r>
    </w:p>
    <w:p w:rsidR="00501C93" w:rsidRDefault="00501C93" w:rsidP="00501C93">
      <w:r>
        <w:rPr>
          <w:rFonts w:hint="eastAsia"/>
        </w:rPr>
        <w:t>次世代基因定序與微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物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數據庫的崛起，使腸道微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態與相關疾病的研究發展</w:t>
      </w:r>
      <w:r>
        <w:rPr>
          <w:rFonts w:ascii="Microsoft JhengHei UI Light" w:eastAsia="Microsoft JhengHei UI Light" w:hAnsi="Microsoft JhengHei UI Light" w:cs="Microsoft JhengHei UI Light" w:hint="eastAsia"/>
        </w:rPr>
        <w:t>⽇</w:t>
      </w:r>
      <w:r>
        <w:rPr>
          <w:rFonts w:ascii="新細明體" w:eastAsia="新細明體" w:hAnsi="新細明體" w:cs="新細明體" w:hint="eastAsia"/>
        </w:rPr>
        <w:t>新</w:t>
      </w:r>
      <w:r>
        <w:rPr>
          <w:rFonts w:ascii="Microsoft JhengHei UI Light" w:eastAsia="Microsoft JhengHei UI Light" w:hAnsi="Microsoft JhengHei UI Light" w:cs="Microsoft JhengHei UI Light" w:hint="eastAsia"/>
        </w:rPr>
        <w:t>⽉</w:t>
      </w:r>
      <w:r>
        <w:rPr>
          <w:rFonts w:ascii="新細明體" w:eastAsia="新細明體" w:hAnsi="新細明體" w:cs="新細明體" w:hint="eastAsia"/>
        </w:rPr>
        <w:t>異，湧現的新知識也將帶來巨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的商機，腸道醫療</w:t>
      </w:r>
      <w:r>
        <w:rPr>
          <w:rFonts w:hint="eastAsia"/>
        </w:rPr>
        <w:t>已是明</w:t>
      </w:r>
      <w:r>
        <w:rPr>
          <w:rFonts w:ascii="Microsoft JhengHei UI Light" w:eastAsia="Microsoft JhengHei UI Light" w:hAnsi="Microsoft JhengHei UI Light" w:cs="Microsoft JhengHei UI Light" w:hint="eastAsia"/>
        </w:rPr>
        <w:t>⽇</w:t>
      </w:r>
      <w:r>
        <w:rPr>
          <w:rFonts w:ascii="新細明體" w:eastAsia="新細明體" w:hAnsi="新細明體" w:cs="新細明體" w:hint="eastAsia"/>
        </w:rPr>
        <w:t>之星，台灣企業必須勇敢前進，</w:t>
      </w:r>
      <w:r>
        <w:rPr>
          <w:rFonts w:ascii="Microsoft JhengHei UI Light" w:eastAsia="Microsoft JhengHei UI Light" w:hAnsi="Microsoft JhengHei UI Light" w:cs="Microsoft JhengHei UI Light" w:hint="eastAsia"/>
        </w:rPr>
        <w:t>⽽</w:t>
      </w:r>
      <w:r>
        <w:rPr>
          <w:rFonts w:ascii="新細明體" w:eastAsia="新細明體" w:hAnsi="新細明體" w:cs="新細明體" w:hint="eastAsia"/>
        </w:rPr>
        <w:t>政府則更應正視此重要發展</w:t>
      </w:r>
      <w:r>
        <w:rPr>
          <w:rFonts w:ascii="Microsoft JhengHei UI Light" w:eastAsia="Microsoft JhengHei UI Light" w:hAnsi="Microsoft JhengHei UI Light" w:cs="Microsoft JhengHei UI Light" w:hint="eastAsia"/>
        </w:rPr>
        <w:t>⽅</w:t>
      </w:r>
      <w:r>
        <w:rPr>
          <w:rFonts w:ascii="新細明體" w:eastAsia="新細明體" w:hAnsi="新細明體" w:cs="新細明體" w:hint="eastAsia"/>
        </w:rPr>
        <w:t>向，給予相關企業更多扶植與法規</w:t>
      </w:r>
      <w:r>
        <w:rPr>
          <w:rFonts w:ascii="Microsoft JhengHei UI Light" w:eastAsia="Microsoft JhengHei UI Light" w:hAnsi="Microsoft JhengHei UI Light" w:cs="Microsoft JhengHei UI Light" w:hint="eastAsia"/>
        </w:rPr>
        <w:t>⽀</w:t>
      </w:r>
      <w:r>
        <w:rPr>
          <w:rFonts w:ascii="新細明體" w:eastAsia="新細明體" w:hAnsi="新細明體" w:cs="新細明體" w:hint="eastAsia"/>
        </w:rPr>
        <w:t>持。</w:t>
      </w:r>
    </w:p>
    <w:p w:rsidR="00501C93" w:rsidRDefault="00501C93" w:rsidP="00501C93">
      <w:r>
        <w:t>(</w:t>
      </w:r>
      <w:r>
        <w:rPr>
          <w:rFonts w:hint="eastAsia"/>
        </w:rPr>
        <w:t>本</w:t>
      </w:r>
      <w:r>
        <w:rPr>
          <w:rFonts w:ascii="Microsoft JhengHei UI Light" w:eastAsia="Microsoft JhengHei UI Light" w:hAnsi="Microsoft JhengHei UI Light" w:cs="Microsoft JhengHei UI Light" w:hint="eastAsia"/>
        </w:rPr>
        <w:t>⽂</w:t>
      </w:r>
      <w:r>
        <w:rPr>
          <w:rFonts w:ascii="新細明體" w:eastAsia="新細明體" w:hAnsi="新細明體" w:cs="新細明體" w:hint="eastAsia"/>
        </w:rPr>
        <w:t>刊載於經濟</w:t>
      </w:r>
      <w:r>
        <w:rPr>
          <w:rFonts w:ascii="Microsoft JhengHei UI Light" w:eastAsia="Microsoft JhengHei UI Light" w:hAnsi="Microsoft JhengHei UI Light" w:cs="Microsoft JhengHei UI Light" w:hint="eastAsia"/>
        </w:rPr>
        <w:t>⽇</w:t>
      </w:r>
      <w:r>
        <w:rPr>
          <w:rFonts w:ascii="新細明體" w:eastAsia="新細明體" w:hAnsi="新細明體" w:cs="新細明體" w:hint="eastAsia"/>
        </w:rPr>
        <w:t>報</w:t>
      </w:r>
      <w:r>
        <w:t>)</w:t>
      </w:r>
    </w:p>
    <w:sectPr w:rsidR="00501C9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icrosoft JhengHei UI Light">
    <w:panose1 w:val="020B0304030504040204"/>
    <w:charset w:val="88"/>
    <w:family w:val="swiss"/>
    <w:pitch w:val="variable"/>
    <w:sig w:usb0="A0000AEF" w:usb1="29CFFCFB" w:usb2="00000016" w:usb3="00000000" w:csb0="003E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1C93"/>
    <w:rsid w:val="00501C93"/>
    <w:rsid w:val="00AB11CF"/>
    <w:rsid w:val="00F151AC"/>
    <w:rsid w:val="00FB5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252</Words>
  <Characters>1438</Characters>
  <Application>Microsoft Office Word</Application>
  <DocSecurity>0</DocSecurity>
  <Lines>11</Lines>
  <Paragraphs>3</Paragraphs>
  <ScaleCrop>false</ScaleCrop>
  <Company/>
  <LinksUpToDate>false</LinksUpToDate>
  <CharactersWithSpaces>1687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chsu</dc:creator>
  <cp:lastModifiedBy>chsu</cp:lastModifiedBy>
  <cp:revision>2</cp:revision>
  <dcterms:created xsi:type="dcterms:W3CDTF">2018-02-05T06:14:00Z</dcterms:created>
  <dcterms:modified xsi:type="dcterms:W3CDTF">2018-02-05T06:24:00Z</dcterms:modified>
</cp:coreProperties>
</file>