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061" w:rsidRDefault="00016927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</w:t>
      </w:r>
      <w:r>
        <w:t>5</w:t>
      </w:r>
      <w:r>
        <w:t>校籌組北區最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育成聯盟</w:t>
      </w:r>
      <w:r>
        <w:rPr>
          <w:rFonts w:ascii="新細明體" w:eastAsia="新細明體" w:hAnsi="新細明體" w:cs="新細明體" w:hint="eastAsia"/>
        </w:rPr>
        <w:t xml:space="preserve">                        </w:t>
      </w:r>
      <w:r>
        <w:t>2018-09-12</w:t>
      </w:r>
      <w:bookmarkStart w:id="0" w:name="_GoBack"/>
      <w:bookmarkEnd w:id="0"/>
    </w:p>
    <w:p w:rsidR="00016927" w:rsidRDefault="00016927">
      <w:r>
        <w:t>為整合台北市創業輔導資源，陽明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學、</w:t>
      </w:r>
      <w:r>
        <w:rPr>
          <w:rFonts w:ascii="Microsoft JhengHei UI Light" w:eastAsia="Microsoft JhengHei UI Light" w:hAnsi="Microsoft JhengHei UI Light" w:cs="Microsoft JhengHei UI Light" w:hint="eastAsia"/>
        </w:rPr>
        <w:t>⾺</w:t>
      </w:r>
      <w:r>
        <w:rPr>
          <w:rFonts w:ascii="新細明體" w:eastAsia="新細明體" w:hAnsi="新細明體" w:cs="新細明體" w:hint="eastAsia"/>
        </w:rPr>
        <w:t>偕紀念醫院、台北護理健康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學、銘傳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t xml:space="preserve"> </w:t>
      </w:r>
      <w:r>
        <w:t>學等</w:t>
      </w:r>
      <w:r>
        <w:t>5</w:t>
      </w:r>
      <w:r>
        <w:t>校創新育成中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結盟，籌組台北市北區最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育成聯盟，替未來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林北投科技園區發展注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強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針。</w:t>
      </w:r>
      <w:r>
        <w:t>5</w:t>
      </w:r>
      <w:r>
        <w:t>校結盟輔導的新創產業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前已經超過百家，陽明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學有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醫特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⾺</w:t>
      </w:r>
      <w:r>
        <w:rPr>
          <w:rFonts w:ascii="新細明體" w:eastAsia="新細明體" w:hAnsi="新細明體" w:cs="新細明體" w:hint="eastAsia"/>
        </w:rPr>
        <w:t>偕紀念醫院與台北護理健康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學有臨床經驗與資源，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學與銘傳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學有機電、綠</w:t>
      </w:r>
      <w:r>
        <w:rPr>
          <w:rFonts w:ascii="Microsoft JhengHei UI Light" w:eastAsia="Microsoft JhengHei UI Light" w:hAnsi="Microsoft JhengHei UI Light" w:cs="Microsoft JhengHei UI Light" w:hint="eastAsia"/>
        </w:rPr>
        <w:t>⾊⽣</w:t>
      </w:r>
      <w:r>
        <w:rPr>
          <w:rFonts w:ascii="新細明體" w:eastAsia="新細明體" w:hAnsi="新細明體" w:cs="新細明體" w:hint="eastAsia"/>
        </w:rPr>
        <w:t>技、管理等資源，協助輔導、整合</w:t>
      </w:r>
      <w:r>
        <w:t>將進駐科技園區的廠商。陽明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，該校創新育成中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超過</w:t>
      </w:r>
      <w:r>
        <w:t>10</w:t>
      </w:r>
      <w:r>
        <w:t>年，多年來積極建</w:t>
      </w:r>
      <w:r>
        <w:rPr>
          <w:rFonts w:ascii="Microsoft JhengHei UI Light" w:eastAsia="Microsoft JhengHei UI Light" w:hAnsi="Microsoft JhengHei UI Light" w:cs="Microsoft JhengHei UI Light" w:hint="eastAsia"/>
        </w:rPr>
        <w:t>⽴⽣</w:t>
      </w:r>
      <w:r>
        <w:rPr>
          <w:rFonts w:ascii="新細明體" w:eastAsia="新細明體" w:hAnsi="新細明體" w:cs="新細明體" w:hint="eastAsia"/>
        </w:rPr>
        <w:t>醫產學合作，輔導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</w:t>
      </w:r>
      <w:r>
        <w:t>創新發展；近年在醫療器材、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醫材料、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技製藥與醫療保健等領域上，已培育了錫安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技、益</w:t>
      </w:r>
      <w:r>
        <w:t>福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醫、伊達醫療器材等新創公司，專注在質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標靶癌症治療系統、益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菌菌株開發、醫療光電</w:t>
      </w:r>
      <w:r>
        <w:t>設備等，專利申請件數也成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5</w:t>
      </w:r>
      <w:r>
        <w:t>成。陽明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學副校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楊慕華表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物科技與醫療照護產業上，陽明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直扮演產學研的要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，</w:t>
      </w:r>
      <w:r>
        <w:t>這次與其他學校組成聯盟，算是跨越領域整合，能更針對不同新創廠商的需求，客製化提供營運</w:t>
      </w:r>
      <w:r>
        <w:t xml:space="preserve"> </w:t>
      </w:r>
      <w:r>
        <w:t>所需資源，也能提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產業流通，達到商業資源共享互</w:t>
      </w:r>
      <w:r>
        <w:t>惠榮景。</w:t>
      </w:r>
      <w:r>
        <w:t xml:space="preserve"> (</w:t>
      </w:r>
      <w:r>
        <w:t>中國時報</w:t>
      </w:r>
      <w:r>
        <w:t xml:space="preserve"> </w:t>
      </w:r>
      <w:r>
        <w:t>記者簡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欣／台北報導</w:t>
      </w:r>
      <w:r>
        <w:t>)</w:t>
      </w:r>
    </w:p>
    <w:sectPr w:rsidR="000169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927"/>
    <w:rsid w:val="00016927"/>
    <w:rsid w:val="0099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2018-09-12T06:34:00Z</dcterms:created>
  <dcterms:modified xsi:type="dcterms:W3CDTF">2018-09-12T06:37:00Z</dcterms:modified>
</cp:coreProperties>
</file>