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31D" w:rsidRDefault="0073731D" w:rsidP="0073731D">
      <w:bookmarkStart w:id="0" w:name="_GoBack"/>
      <w:bookmarkEnd w:id="0"/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聯亞藥撤興櫃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技掀撤櫃潮</w:t>
      </w:r>
      <w:r>
        <w:t xml:space="preserve"> 2019-10-19</w:t>
      </w:r>
    </w:p>
    <w:p w:rsidR="0073731D" w:rsidRDefault="0073731D" w:rsidP="0073731D">
      <w:r>
        <w:rPr>
          <w:rFonts w:hint="eastAsia"/>
        </w:rPr>
        <w:t>由王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怡、王瑞瑜兩位名</w:t>
      </w:r>
      <w:r>
        <w:rPr>
          <w:rFonts w:ascii="Microsoft JhengHei UI Light" w:eastAsia="Microsoft JhengHei UI Light" w:hAnsi="Microsoft JhengHei UI Light" w:cs="Microsoft JhengHei UI Light" w:hint="eastAsia"/>
        </w:rPr>
        <w:t>⼥⼈</w:t>
      </w:r>
      <w:r>
        <w:rPr>
          <w:rFonts w:ascii="新細明體" w:eastAsia="新細明體" w:hAnsi="新細明體" w:cs="新細明體" w:hint="eastAsia"/>
        </w:rPr>
        <w:t>投資的聯亞藥</w:t>
      </w:r>
      <w:r>
        <w:t>18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公告，終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興櫃交易，令市場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分錯愕！聯亞藥</w:t>
      </w:r>
      <w:r>
        <w:rPr>
          <w:rFonts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，待完成增資並調整公司營運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向後，將重啟</w:t>
      </w:r>
      <w:r>
        <w:t>IPO</w:t>
      </w:r>
      <w:r>
        <w:rPr>
          <w:rFonts w:hint="eastAsia"/>
        </w:rPr>
        <w:t>計畫。</w:t>
      </w:r>
    </w:p>
    <w:p w:rsidR="0073731D" w:rsidRDefault="0073731D" w:rsidP="0073731D">
      <w:r>
        <w:rPr>
          <w:rFonts w:hint="eastAsia"/>
        </w:rPr>
        <w:t>據了解，聯亞藥撤出興櫃，主要是輔導券商辭任，「被迫」下櫃。由於聯亞藥去年才聘任曾任職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管會副主委的張秀蓮擔任董事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，總經理陳啟祥也曾任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產業策進處處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，只是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位在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技相關領域的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脈，卻未能在聯亞藥的募資案發揮效益，凸顯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技資本市場的冷清。</w:t>
      </w:r>
    </w:p>
    <w:p w:rsidR="0073731D" w:rsidRDefault="0073731D" w:rsidP="0073731D">
      <w:pPr>
        <w:rPr>
          <w:rFonts w:hint="eastAsia"/>
        </w:rPr>
      </w:pPr>
      <w:r>
        <w:t>2014</w:t>
      </w:r>
      <w:r>
        <w:rPr>
          <w:rFonts w:hint="eastAsia"/>
        </w:rPr>
        <w:t>年才由聯亞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技切割成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的聯亞藥，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前資本額為</w:t>
      </w:r>
      <w:r>
        <w:t>14.24</w:t>
      </w:r>
      <w:r>
        <w:rPr>
          <w:rFonts w:hint="eastAsia"/>
        </w:rPr>
        <w:t>億元，兩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股東為持股</w:t>
      </w:r>
      <w:r>
        <w:t>57.57</w:t>
      </w:r>
      <w:r>
        <w:rPr>
          <w:rFonts w:hint="eastAsia"/>
        </w:rPr>
        <w:t>％的聯亞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技，和持股</w:t>
      </w:r>
      <w:r>
        <w:t>18.81</w:t>
      </w:r>
      <w:r>
        <w:rPr>
          <w:rFonts w:hint="eastAsia"/>
        </w:rPr>
        <w:t>％的台塑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醫，挾著王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怡和王瑞瑜的光環，也讓聯亞藥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度成為市場熱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hint="eastAsia"/>
        </w:rPr>
        <w:t>話題。</w:t>
      </w:r>
    </w:p>
    <w:p w:rsidR="0073731D" w:rsidRDefault="0073731D" w:rsidP="0073731D">
      <w:pPr>
        <w:rPr>
          <w:rFonts w:hint="eastAsia"/>
        </w:rPr>
      </w:pPr>
      <w:r>
        <w:rPr>
          <w:rFonts w:hint="eastAsia"/>
        </w:rPr>
        <w:t>聯亞藥專攻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抗體蛋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質藥品開發，進度最快的紅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成素</w:t>
      </w:r>
      <w:r>
        <w:t>UB-851</w:t>
      </w:r>
      <w:r>
        <w:rPr>
          <w:rFonts w:hint="eastAsia"/>
        </w:rPr>
        <w:t>，已在台灣進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三期臨床，</w:t>
      </w:r>
      <w:r>
        <w:rPr>
          <w:rFonts w:hint="eastAsia"/>
        </w:rPr>
        <w:t>預計年底完成收案。</w:t>
      </w:r>
    </w:p>
    <w:p w:rsidR="0073731D" w:rsidRDefault="0073731D" w:rsidP="0073731D">
      <w:pPr>
        <w:rPr>
          <w:rFonts w:hint="eastAsia"/>
        </w:rPr>
      </w:pPr>
      <w:r>
        <w:rPr>
          <w:rFonts w:hint="eastAsia"/>
        </w:rPr>
        <w:t>該公司除了開發新藥外，也擁有國際級製藥品質系統，是台灣少數多次通過美國</w:t>
      </w:r>
      <w:r>
        <w:rPr>
          <w:rFonts w:hint="eastAsia"/>
        </w:rPr>
        <w:t>FDA</w:t>
      </w:r>
      <w:r>
        <w:rPr>
          <w:rFonts w:hint="eastAsia"/>
        </w:rPr>
        <w:t>查驗之</w:t>
      </w:r>
      <w:r>
        <w:rPr>
          <w:rFonts w:hint="eastAsia"/>
        </w:rPr>
        <w:t>GMP</w:t>
      </w:r>
      <w:r>
        <w:rPr>
          <w:rFonts w:hint="eastAsia"/>
        </w:rPr>
        <w:t>藥廠，並接受客</w:t>
      </w:r>
      <w:r>
        <w:rPr>
          <w:rFonts w:ascii="Microsoft JhengHei UI Light" w:eastAsia="Microsoft JhengHei UI Light" w:hAnsi="Microsoft JhengHei UI Light" w:cs="Microsoft JhengHei UI Light" w:hint="eastAsia"/>
        </w:rPr>
        <w:t>⼾</w:t>
      </w:r>
      <w:r>
        <w:rPr>
          <w:rFonts w:ascii="新細明體" w:eastAsia="新細明體" w:hAnsi="新細明體" w:cs="新細明體" w:hint="eastAsia"/>
        </w:rPr>
        <w:t>委託製造和研究服務（</w:t>
      </w:r>
      <w:r>
        <w:t>CMO/CRO</w:t>
      </w:r>
      <w:r>
        <w:rPr>
          <w:rFonts w:hint="eastAsia"/>
        </w:rPr>
        <w:t>），今年前九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營收</w:t>
      </w:r>
      <w:r>
        <w:t>3.64</w:t>
      </w:r>
      <w:r>
        <w:rPr>
          <w:rFonts w:hint="eastAsia"/>
        </w:rPr>
        <w:t>億元，年成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率</w:t>
      </w:r>
      <w:r>
        <w:rPr>
          <w:rFonts w:hint="eastAsia"/>
        </w:rPr>
        <w:t>20</w:t>
      </w:r>
      <w:r>
        <w:rPr>
          <w:rFonts w:hint="eastAsia"/>
        </w:rPr>
        <w:t>％。</w:t>
      </w:r>
    </w:p>
    <w:p w:rsidR="0073731D" w:rsidRDefault="0073731D" w:rsidP="0073731D">
      <w:pPr>
        <w:rPr>
          <w:rFonts w:hint="eastAsia"/>
        </w:rPr>
      </w:pPr>
      <w:r>
        <w:rPr>
          <w:rFonts w:hint="eastAsia"/>
        </w:rPr>
        <w:t>聯亞藥表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，該公</w:t>
      </w:r>
      <w:r>
        <w:rPr>
          <w:rFonts w:hint="eastAsia"/>
        </w:rPr>
        <w:t>司雖在國際訂單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有斬獲，卻因新藥研發經費持續擴</w:t>
      </w:r>
      <w:r>
        <w:rPr>
          <w:rFonts w:ascii="Microsoft JhengHei UI Light" w:eastAsia="Microsoft JhengHei UI Light" w:hAnsi="Microsoft JhengHei UI Light" w:cs="Microsoft JhengHei UI Light" w:hint="eastAsia"/>
        </w:rPr>
        <w:t>⼤⽽</w:t>
      </w:r>
      <w:r>
        <w:rPr>
          <w:rFonts w:ascii="新細明體" w:eastAsia="新細明體" w:hAnsi="新細明體" w:cs="新細明體" w:hint="eastAsia"/>
        </w:rPr>
        <w:t>導致虧損。由於台灣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技資本市場環境丕變，新藥公司募資不易，董事會經審慎考慮後決議終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興櫃交易。經營階層</w:t>
      </w:r>
      <w:r>
        <w:rPr>
          <w:rFonts w:hint="eastAsia"/>
        </w:rPr>
        <w:t>將持續完成增資，調整公司營運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向，投資擴充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動化針劑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產線，以擴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製藥營收及獲利，同</w:t>
      </w:r>
      <w:r>
        <w:rPr>
          <w:rFonts w:hint="eastAsia"/>
        </w:rPr>
        <w:t>時加速新藥國際授權，並進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組織變</w:t>
      </w:r>
      <w:r>
        <w:rPr>
          <w:rFonts w:ascii="Microsoft JhengHei UI Light" w:eastAsia="Microsoft JhengHei UI Light" w:hAnsi="Microsoft JhengHei UI Light" w:cs="Microsoft JhengHei UI Light" w:hint="eastAsia"/>
        </w:rPr>
        <w:t>⾰</w:t>
      </w:r>
      <w:r>
        <w:rPr>
          <w:rFonts w:ascii="新細明體" w:eastAsia="新細明體" w:hAnsi="新細明體" w:cs="新細明體" w:hint="eastAsia"/>
        </w:rPr>
        <w:t>，健全財務結構。待營收獲利改善後，重新啟動上市櫃之</w:t>
      </w:r>
      <w:r>
        <w:rPr>
          <w:rFonts w:hint="eastAsia"/>
        </w:rPr>
        <w:t>申請作業。</w:t>
      </w:r>
    </w:p>
    <w:p w:rsidR="0073731D" w:rsidRDefault="0073731D" w:rsidP="0073731D">
      <w:r>
        <w:rPr>
          <w:rFonts w:hint="eastAsia"/>
        </w:rPr>
        <w:lastRenderedPageBreak/>
        <w:t>五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因素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技掀撤櫃潮</w:t>
      </w:r>
    </w:p>
    <w:p w:rsidR="0073731D" w:rsidRDefault="0073731D" w:rsidP="0073731D">
      <w:pPr>
        <w:rPr>
          <w:rFonts w:ascii="新細明體" w:eastAsia="新細明體" w:hAnsi="新細明體" w:cs="新細明體"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技股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2018</w:t>
      </w:r>
      <w:r>
        <w:rPr>
          <w:rFonts w:hint="eastAsia"/>
        </w:rPr>
        <w:t>年以來，已有</w:t>
      </w:r>
      <w:r>
        <w:t>16</w:t>
      </w:r>
      <w:r>
        <w:rPr>
          <w:rFonts w:hint="eastAsia"/>
        </w:rPr>
        <w:t>家退出上櫃／興櫃市場，相對的晟德集團旗下的東曜</w:t>
      </w:r>
      <w:r>
        <w:t>10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底卻將以</w:t>
      </w:r>
      <w:r>
        <w:rPr>
          <w:rFonts w:hint="eastAsia"/>
        </w:rPr>
        <w:t>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家「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產」公司到香港上市，可能掀起的跟進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和話題，</w:t>
      </w:r>
      <w:r>
        <w:rPr>
          <w:rFonts w:hint="eastAsia"/>
        </w:rPr>
        <w:t>讓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醫產業不勝唏噓！</w:t>
      </w:r>
    </w:p>
    <w:p w:rsidR="0073731D" w:rsidRDefault="0073731D" w:rsidP="0073731D">
      <w:r>
        <w:rPr>
          <w:rFonts w:hint="eastAsia"/>
        </w:rPr>
        <w:t>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認為，這波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技產業撤櫃潮的主因是市場冷、增資案難過關、</w:t>
      </w:r>
      <w:r>
        <w:rPr>
          <w:rFonts w:ascii="Microsoft JhengHei UI Light" w:eastAsia="Microsoft JhengHei UI Light" w:hAnsi="Microsoft JhengHei UI Light" w:cs="Microsoft JhengHei UI Light" w:hint="eastAsia"/>
        </w:rPr>
        <w:t>⽋</w:t>
      </w:r>
      <w:r>
        <w:rPr>
          <w:rFonts w:ascii="新細明體" w:eastAsia="新細明體" w:hAnsi="新細明體" w:cs="新細明體" w:hint="eastAsia"/>
        </w:rPr>
        <w:t>缺資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奧援、評價難提升、</w:t>
      </w:r>
      <w:r>
        <w:rPr>
          <w:rFonts w:hint="eastAsia"/>
        </w:rPr>
        <w:t>國際合作談判條件不利等五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不利因素，如果沒有特效藥政策，或短期內有較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的授權或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併購</w:t>
      </w:r>
      <w:r>
        <w:rPr>
          <w:rFonts w:hint="eastAsia"/>
        </w:rPr>
        <w:t>案，產業可能還是在度</w:t>
      </w:r>
      <w:r>
        <w:rPr>
          <w:rFonts w:ascii="Microsoft JhengHei UI Light" w:eastAsia="Microsoft JhengHei UI Light" w:hAnsi="Microsoft JhengHei UI Light" w:cs="Microsoft JhengHei UI Light" w:hint="eastAsia"/>
        </w:rPr>
        <w:t>⼩⽉</w:t>
      </w:r>
      <w:r>
        <w:rPr>
          <w:rFonts w:ascii="新細明體" w:eastAsia="新細明體" w:hAnsi="新細明體" w:cs="新細明體" w:hint="eastAsia"/>
        </w:rPr>
        <w:t>中打轉。</w:t>
      </w:r>
    </w:p>
    <w:p w:rsidR="0073731D" w:rsidRDefault="0073731D" w:rsidP="0073731D">
      <w:r>
        <w:rPr>
          <w:rFonts w:hint="eastAsia"/>
        </w:rPr>
        <w:t>以基本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看，冠科、百略和泰合藥都是因市值被低估出場；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由學名藥天王陳志明投資的安成</w:t>
      </w:r>
      <w:r>
        <w:rPr>
          <w:rFonts w:hint="eastAsia"/>
        </w:rPr>
        <w:t>藥，則是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環境改變，投資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無法忍受公司虧損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撤出；喜康、豐華、聯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藥則是在募資不易，</w:t>
      </w:r>
      <w:r>
        <w:rPr>
          <w:rFonts w:hint="eastAsia"/>
        </w:rPr>
        <w:t>想尋求策略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股東下有意轉往其他海外市場。</w:t>
      </w:r>
    </w:p>
    <w:p w:rsidR="0073731D" w:rsidRDefault="0073731D" w:rsidP="0073731D">
      <w:r>
        <w:rPr>
          <w:rFonts w:hint="eastAsia"/>
        </w:rPr>
        <w:t>另外，有些興櫃公司可能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控也不夠強，在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技產業近四年景氣的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期緊鎖，主管機關</w:t>
      </w:r>
      <w:r>
        <w:rPr>
          <w:rFonts w:hint="eastAsia"/>
        </w:rPr>
        <w:t>卡關讓增資案難過，沒有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援挹注，資</w:t>
      </w:r>
      <w:r>
        <w:rPr>
          <w:rFonts w:ascii="Microsoft JhengHei UI Light" w:eastAsia="Microsoft JhengHei UI Light" w:hAnsi="Microsoft JhengHei UI Light" w:cs="Microsoft JhengHei UI Light" w:hint="eastAsia"/>
        </w:rPr>
        <w:t>⾦⽋</w:t>
      </w:r>
      <w:r>
        <w:rPr>
          <w:rFonts w:ascii="新細明體" w:eastAsia="新細明體" w:hAnsi="新細明體" w:cs="新細明體" w:hint="eastAsia"/>
        </w:rPr>
        <w:t>缺，輔導券商不想承受壓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辭任下，只好終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興櫃。</w:t>
      </w:r>
    </w:p>
    <w:p w:rsidR="0073731D" w:rsidRDefault="0073731D" w:rsidP="0073731D">
      <w:pPr>
        <w:rPr>
          <w:rFonts w:hint="eastAsia"/>
        </w:rPr>
      </w:pPr>
      <w:r>
        <w:rPr>
          <w:rFonts w:hint="eastAsia"/>
        </w:rPr>
        <w:t>冠科全球最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藥效評估模型設計公司，其</w:t>
      </w:r>
      <w:r>
        <w:t>PDX</w:t>
      </w:r>
      <w:r>
        <w:rPr>
          <w:rFonts w:hint="eastAsia"/>
        </w:rPr>
        <w:t>模型數超過</w:t>
      </w:r>
      <w:r>
        <w:t>3,000</w:t>
      </w:r>
      <w:r>
        <w:rPr>
          <w:rFonts w:hint="eastAsia"/>
        </w:rPr>
        <w:t>個，在腺體癌症及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液型癌症模型</w:t>
      </w:r>
      <w:r>
        <w:rPr>
          <w:rFonts w:hint="eastAsia"/>
        </w:rPr>
        <w:t>數更是全球獨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無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，但因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情不好，最終吸引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商</w:t>
      </w:r>
      <w:r>
        <w:t>JSR Corporation</w:t>
      </w:r>
      <w:r>
        <w:rPr>
          <w:rFonts w:hint="eastAsia"/>
        </w:rPr>
        <w:t>以每股</w:t>
      </w:r>
      <w:r>
        <w:t>75</w:t>
      </w:r>
      <w:r>
        <w:rPr>
          <w:rFonts w:hint="eastAsia"/>
        </w:rPr>
        <w:t>元、溢價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達</w:t>
      </w:r>
      <w:r>
        <w:rPr>
          <w:rFonts w:hint="eastAsia"/>
        </w:rPr>
        <w:t>104</w:t>
      </w:r>
      <w:r>
        <w:rPr>
          <w:rFonts w:hint="eastAsia"/>
        </w:rPr>
        <w:t>％收購。</w:t>
      </w:r>
    </w:p>
    <w:p w:rsidR="0073731D" w:rsidRDefault="0073731D" w:rsidP="0073731D">
      <w:r>
        <w:rPr>
          <w:rFonts w:hint="eastAsia"/>
        </w:rPr>
        <w:t>百略醫學是被摩根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丹利旗下滿得投資以每股</w:t>
      </w:r>
      <w:r>
        <w:t>84.74</w:t>
      </w:r>
      <w:r>
        <w:rPr>
          <w:rFonts w:hint="eastAsia"/>
        </w:rPr>
        <w:t>元全資收購，總交易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額約</w:t>
      </w:r>
      <w:r>
        <w:t>93</w:t>
      </w:r>
      <w:r>
        <w:rPr>
          <w:rFonts w:hint="eastAsia"/>
        </w:rPr>
        <w:t>億元，開啟國內醫材廠被外資收購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例。</w:t>
      </w:r>
    </w:p>
    <w:p w:rsidR="0073731D" w:rsidRDefault="0073731D" w:rsidP="0073731D">
      <w:r>
        <w:rPr>
          <w:rFonts w:hint="eastAsia"/>
        </w:rPr>
        <w:t>泰合藥開發的化療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吐藥品</w:t>
      </w:r>
      <w:r>
        <w:t>TAH4411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溶膜，是國內唯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獲得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本厚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勞動省核</w:t>
      </w:r>
      <w:r>
        <w:rPr>
          <w:rFonts w:ascii="新細明體" w:eastAsia="新細明體" w:hAnsi="新細明體" w:cs="新細明體" w:hint="eastAsia"/>
        </w:rPr>
        <w:lastRenderedPageBreak/>
        <w:t>准藥證，並取得</w:t>
      </w:r>
      <w:r>
        <w:rPr>
          <w:rFonts w:hint="eastAsia"/>
        </w:rPr>
        <w:t>健保價上市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銷，但該公司先前在興櫃股價卻只有</w:t>
      </w:r>
      <w:r>
        <w:t>4</w:t>
      </w:r>
      <w:r>
        <w:rPr>
          <w:rFonts w:hint="eastAsia"/>
        </w:rPr>
        <w:t>元，市值僅</w:t>
      </w:r>
      <w:r>
        <w:t>2</w:t>
      </w:r>
      <w:r>
        <w:rPr>
          <w:rFonts w:hint="eastAsia"/>
        </w:rPr>
        <w:t>億元，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股東華威創投認為，股</w:t>
      </w:r>
      <w:r>
        <w:rPr>
          <w:rFonts w:hint="eastAsia"/>
        </w:rPr>
        <w:t>價實在太委屈，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若要談產品合作，沒有市值做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撐說服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也不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，加上法規上綁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綁腳，最後</w:t>
      </w:r>
      <w:r>
        <w:rPr>
          <w:rFonts w:hint="eastAsia"/>
        </w:rPr>
        <w:t>只能終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興櫃後重新架構調整，未來反應「價值」後，再重新規畫</w:t>
      </w:r>
      <w:r>
        <w:t>IPO</w:t>
      </w:r>
      <w:r>
        <w:rPr>
          <w:rFonts w:hint="eastAsia"/>
        </w:rPr>
        <w:t>。</w:t>
      </w:r>
    </w:p>
    <w:p w:rsidR="0073731D" w:rsidRDefault="0073731D" w:rsidP="0073731D">
      <w:r>
        <w:rPr>
          <w:rFonts w:hint="eastAsia"/>
        </w:rPr>
        <w:t>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技公司因市值被低估出場，雖然是原始股東很好的退場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式，但好公司技術沒有留</w:t>
      </w:r>
      <w:r>
        <w:rPr>
          <w:rFonts w:hint="eastAsia"/>
        </w:rPr>
        <w:t>在台灣也很可惜！因券商辭任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撤興櫃的公司，也不乏有競爭優勢的公司，如果都是因主管機關</w:t>
      </w:r>
      <w:r>
        <w:rPr>
          <w:rFonts w:hint="eastAsia"/>
        </w:rPr>
        <w:t>的過度關切</w:t>
      </w:r>
      <w:r>
        <w:rPr>
          <w:rFonts w:ascii="Microsoft JhengHei UI Light" w:eastAsia="Microsoft JhengHei UI Light" w:hAnsi="Microsoft JhengHei UI Light" w:cs="Microsoft JhengHei UI Light" w:hint="eastAsia"/>
        </w:rPr>
        <w:t>⽽⼲</w:t>
      </w:r>
      <w:r>
        <w:rPr>
          <w:rFonts w:ascii="新細明體" w:eastAsia="新細明體" w:hAnsi="新細明體" w:cs="新細明體" w:hint="eastAsia"/>
        </w:rPr>
        <w:t>擾，也實在太委屈！</w:t>
      </w:r>
    </w:p>
    <w:p w:rsidR="0073731D" w:rsidRDefault="0073731D" w:rsidP="0073731D"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rPr>
          <w:rFonts w:hint="eastAsia"/>
        </w:rPr>
        <w:t>記者杜蕙蓉</w:t>
      </w:r>
      <w:r>
        <w:t>)</w:t>
      </w:r>
    </w:p>
    <w:sectPr w:rsidR="007373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31D"/>
    <w:rsid w:val="006D3ED9"/>
    <w:rsid w:val="0073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2019-10-22T02:36:00Z</dcterms:created>
  <dcterms:modified xsi:type="dcterms:W3CDTF">2019-10-22T02:39:00Z</dcterms:modified>
</cp:coreProperties>
</file>