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F61" w:rsidRDefault="00882F61" w:rsidP="00882F61">
      <w:pPr>
        <w:rPr>
          <w:rFonts w:hint="eastAsia"/>
        </w:rPr>
      </w:pPr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過量使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素為何容易罹患帕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症？</w:t>
      </w:r>
      <w:r>
        <w:t xml:space="preserve"> 2019-11-26</w:t>
      </w:r>
    </w:p>
    <w:p w:rsidR="00882F61" w:rsidRDefault="00882F61" w:rsidP="00882F61">
      <w:r>
        <w:rPr>
          <w:rFonts w:hint="eastAsia"/>
        </w:rPr>
        <w:t>芬蘭赫爾</w:t>
      </w:r>
      <w:r>
        <w:rPr>
          <w:rFonts w:ascii="Microsoft JhengHei UI Light" w:eastAsia="Microsoft JhengHei UI Light" w:hAnsi="Microsoft JhengHei UI Light" w:cs="Microsoft JhengHei UI Light" w:hint="eastAsia"/>
        </w:rPr>
        <w:t>⾟</w:t>
      </w:r>
      <w:r>
        <w:rPr>
          <w:rFonts w:ascii="新細明體" w:eastAsia="新細明體" w:hAnsi="新細明體" w:cs="新細明體" w:hint="eastAsia"/>
        </w:rPr>
        <w:t>基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學醫院的研究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員最近發表的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項研究表明，與過量使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常</w:t>
      </w:r>
      <w:r>
        <w:rPr>
          <w:rFonts w:ascii="Microsoft JhengHei UI Light" w:eastAsia="Microsoft JhengHei UI Light" w:hAnsi="Microsoft JhengHei UI Light" w:cs="Microsoft JhengHei UI Light" w:hint="eastAsia"/>
        </w:rPr>
        <w:t>⽤⼝</w:t>
      </w:r>
      <w:r>
        <w:rPr>
          <w:rFonts w:ascii="新細明體" w:eastAsia="新細明體" w:hAnsi="新細明體" w:cs="新細明體" w:hint="eastAsia"/>
        </w:rPr>
        <w:t>服抗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素會增加</w:t>
      </w:r>
      <w:r>
        <w:rPr>
          <w:rFonts w:hint="eastAsia"/>
        </w:rPr>
        <w:t>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症的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險。</w:t>
      </w:r>
    </w:p>
    <w:p w:rsidR="00882F61" w:rsidRDefault="00882F61" w:rsidP="00882F61">
      <w:r>
        <w:rPr>
          <w:rFonts w:hint="eastAsia"/>
        </w:rPr>
        <w:t>該研究表明，過度使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某些抗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素可導致帕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症的發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。這種聯繫可以通過其對腸道微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態系統的破壞性作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來解釋。</w:t>
      </w:r>
    </w:p>
    <w:p w:rsidR="00882F61" w:rsidRDefault="00882F61" w:rsidP="00882F61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“抗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素暴露與帕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症之</w:t>
      </w:r>
      <w:r>
        <w:rPr>
          <w:rFonts w:hint="eastAsia"/>
        </w:rPr>
        <w:t>間的聯繫符合當前的觀點，即在很</w:t>
      </w:r>
      <w:r>
        <w:rPr>
          <w:rFonts w:ascii="Microsoft JhengHei UI Light" w:eastAsia="Microsoft JhengHei UI Light" w:hAnsi="Microsoft JhengHei UI Light" w:cs="Microsoft JhengHei UI Light" w:hint="eastAsia"/>
        </w:rPr>
        <w:t>⼤⼀</w:t>
      </w:r>
      <w:r>
        <w:rPr>
          <w:rFonts w:ascii="新細明體" w:eastAsia="新細明體" w:hAnsi="新細明體" w:cs="新細明體" w:hint="eastAsia"/>
        </w:rPr>
        <w:t>部分患者中，帕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症的</w:t>
      </w:r>
      <w:r>
        <w:rPr>
          <w:rFonts w:hint="eastAsia"/>
        </w:rPr>
        <w:t>病理可能起源於腸道，可能與微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物變化有關，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這種病發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在典型的帕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運動症狀（如緩</w:t>
      </w:r>
      <w:r>
        <w:rPr>
          <w:rFonts w:hint="eastAsia"/>
        </w:rPr>
        <w:t>慢，肌</w:t>
      </w:r>
      <w:r>
        <w:rPr>
          <w:rFonts w:ascii="Microsoft JhengHei UI Light" w:eastAsia="Microsoft JhengHei UI Light" w:hAnsi="Microsoft JhengHei UI Light" w:cs="Microsoft JhengHei UI Light" w:hint="eastAsia"/>
        </w:rPr>
        <w:t>⾁</w:t>
      </w:r>
      <w:r>
        <w:rPr>
          <w:rFonts w:ascii="新細明體" w:eastAsia="新細明體" w:hAnsi="新細明體" w:cs="新細明體" w:hint="eastAsia"/>
        </w:rPr>
        <w:t>）發作數年前。已知帕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症患者的腸道細菌組成異常，但原因尚不清楚，我們的結</w:t>
      </w:r>
      <w:r>
        <w:rPr>
          <w:rFonts w:hint="eastAsia"/>
        </w:rPr>
        <w:t>果表明某些已知對腸道菌群有強烈影響的常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素可能是這是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個誘發因素。”研究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組負責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，赫爾</w:t>
      </w:r>
      <w:r>
        <w:rPr>
          <w:rFonts w:ascii="Microsoft JhengHei UI Light" w:eastAsia="Microsoft JhengHei UI Light" w:hAnsi="Microsoft JhengHei UI Light" w:cs="Microsoft JhengHei UI Light" w:hint="eastAsia"/>
        </w:rPr>
        <w:t>⾟</w:t>
      </w:r>
      <w:r>
        <w:rPr>
          <w:rFonts w:ascii="新細明體" w:eastAsia="新細明體" w:hAnsi="新細明體" w:cs="新細明體" w:hint="eastAsia"/>
        </w:rPr>
        <w:t>基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學醫院神經病學系神經學家</w:t>
      </w:r>
      <w:r>
        <w:t>Filip Scheperjans</w:t>
      </w:r>
      <w:r>
        <w:rPr>
          <w:rFonts w:hint="eastAsia"/>
        </w:rPr>
        <w:t>博</w:t>
      </w:r>
      <w:r>
        <w:rPr>
          <w:rFonts w:ascii="Microsoft JhengHei UI Light" w:eastAsia="Microsoft JhengHei UI Light" w:hAnsi="Microsoft JhengHei UI Light" w:cs="Microsoft JhengHei UI Light" w:hint="eastAsia"/>
        </w:rPr>
        <w:t>⼠</w:t>
      </w:r>
      <w:r>
        <w:rPr>
          <w:rFonts w:ascii="新細明體" w:eastAsia="新細明體" w:hAnsi="新細明體" w:cs="新細明體" w:hint="eastAsia"/>
        </w:rPr>
        <w:t>說。</w:t>
      </w:r>
    </w:p>
    <w:p w:rsidR="00882F61" w:rsidRDefault="00882F61" w:rsidP="00882F61">
      <w:bookmarkStart w:id="0" w:name="_GoBack"/>
      <w:bookmarkEnd w:id="0"/>
      <w:r>
        <w:rPr>
          <w:rFonts w:hint="eastAsia"/>
        </w:rPr>
        <w:t>在腸道中，帕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症的典型病理變化在診斷前已觀察到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達</w:t>
      </w:r>
      <w:r>
        <w:t>20</w:t>
      </w:r>
      <w:r>
        <w:rPr>
          <w:rFonts w:hint="eastAsia"/>
        </w:rPr>
        <w:t>年。便秘，腸易激綜合症和炎症性腸病與罹患帕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症的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險更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。業已表明，接觸抗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素會導致腸道微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物組發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變化，其</w:t>
      </w:r>
      <w:r>
        <w:rPr>
          <w:rFonts w:hint="eastAsia"/>
        </w:rPr>
        <w:t>使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會增加某些疾病的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險，例如精神疾病和克羅恩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病。然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，這些疾病或對感染的易感性增</w:t>
      </w:r>
      <w:r>
        <w:rPr>
          <w:rFonts w:hint="eastAsia"/>
        </w:rPr>
        <w:t>加不能解釋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前觀察到的抗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素與帕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森</w:t>
      </w:r>
      <w:r>
        <w:rPr>
          <w:rFonts w:ascii="Microsoft JhengHei UI Light" w:eastAsia="Microsoft JhengHei UI Light" w:hAnsi="Microsoft JhengHei UI Light" w:cs="Microsoft JhengHei UI Light" w:hint="eastAsia"/>
        </w:rPr>
        <w:t>⽒</w:t>
      </w:r>
      <w:r>
        <w:rPr>
          <w:rFonts w:ascii="新細明體" w:eastAsia="新細明體" w:hAnsi="新細明體" w:cs="新細明體" w:hint="eastAsia"/>
        </w:rPr>
        <w:t>症之間的關係。</w:t>
      </w:r>
    </w:p>
    <w:p w:rsidR="00882F61" w:rsidRDefault="00882F61" w:rsidP="00882F61">
      <w:r>
        <w:rPr>
          <w:rFonts w:hint="eastAsia"/>
        </w:rPr>
        <w:t>“這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發現可能還會對未來的抗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實踐產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影響。除了抗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素耐藥性問題外，抗菌藥物處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還應考慮到其對腸道微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物組和某些疾病發展的潛在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期影響，”</w:t>
      </w:r>
      <w:r>
        <w:t xml:space="preserve"> Scheperjans</w:t>
      </w:r>
      <w:r>
        <w:rPr>
          <w:rFonts w:hint="eastAsia"/>
        </w:rPr>
        <w:t>說道。</w:t>
      </w:r>
    </w:p>
    <w:p w:rsidR="00882F61" w:rsidRDefault="00882F61" w:rsidP="00882F61">
      <w:r>
        <w:rPr>
          <w:rFonts w:hint="eastAsia"/>
        </w:rPr>
        <w:t>原始出處：</w:t>
      </w:r>
      <w:r>
        <w:rPr>
          <w:rFonts w:hint="eastAsia"/>
        </w:rPr>
        <w:t>Tuomas H. Mertsalmi, Eero Pekkonen, Filip Scheperjans. Antibiotic exposure and risk of</w:t>
      </w:r>
      <w:r>
        <w:t xml:space="preserve">Parkinsons disease in finland: A nationwide case‐control study. </w:t>
      </w:r>
      <w:r>
        <w:lastRenderedPageBreak/>
        <w:t>Movement Disorders, 2019; DOI:10.1002/mds.27924</w:t>
      </w:r>
      <w:r>
        <w:rPr>
          <w:rFonts w:hint="eastAsia"/>
        </w:rPr>
        <w:t xml:space="preserve">           </w:t>
      </w:r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</w:t>
      </w:r>
      <w:r>
        <w:rPr>
          <w:rFonts w:ascii="Microsoft JhengHei UI Light" w:eastAsia="Microsoft JhengHei UI Light" w:hAnsi="Microsoft JhengHei UI Light" w:cs="Microsoft JhengHei UI Light" w:hint="eastAsia"/>
        </w:rPr>
        <w:t>⾕</w:t>
      </w:r>
      <w:r>
        <w:t>)</w:t>
      </w:r>
    </w:p>
    <w:sectPr w:rsidR="00882F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F61"/>
    <w:rsid w:val="006D3ED9"/>
    <w:rsid w:val="0088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2019-12-02T05:47:00Z</dcterms:created>
  <dcterms:modified xsi:type="dcterms:W3CDTF">2019-12-02T05:50:00Z</dcterms:modified>
</cp:coreProperties>
</file>