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BC2" w:rsidRPr="007B4BC2" w:rsidRDefault="007B4BC2" w:rsidP="007B4BC2">
      <w:pPr>
        <w:rPr>
          <w:rFonts w:hint="eastAsia"/>
        </w:rPr>
      </w:pPr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>
        <w:t>H7N9</w:t>
      </w:r>
      <w:r>
        <w:rPr>
          <w:rFonts w:hint="eastAsia"/>
        </w:rPr>
        <w:t>禽流感病毒持續突變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庚醫團隊發現</w:t>
      </w:r>
      <w:r>
        <w:t>5</w:t>
      </w:r>
      <w:r>
        <w:rPr>
          <w:rFonts w:hint="eastAsia"/>
        </w:rPr>
        <w:t>抗體對抗</w:t>
      </w:r>
      <w:r>
        <w:rPr>
          <w:rFonts w:hint="eastAsia"/>
        </w:rPr>
        <w:t xml:space="preserve"> 2019.10.09</w:t>
      </w:r>
    </w:p>
    <w:p w:rsidR="007B4BC2" w:rsidRDefault="007B4BC2" w:rsidP="007B4BC2">
      <w:pPr>
        <w:rPr>
          <w:rFonts w:hint="eastAsia"/>
        </w:rPr>
      </w:pPr>
      <w:r>
        <w:t>H7N9</w:t>
      </w:r>
      <w:r>
        <w:rPr>
          <w:rFonts w:hint="eastAsia"/>
        </w:rPr>
        <w:t>禽流感在</w:t>
      </w:r>
      <w:r>
        <w:t>2013</w:t>
      </w:r>
      <w:r>
        <w:rPr>
          <w:rFonts w:hint="eastAsia"/>
        </w:rPr>
        <w:t>年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次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類感染個案出現在中國上海，致死率接近</w:t>
      </w:r>
      <w:r>
        <w:t>4</w:t>
      </w:r>
      <w:r>
        <w:rPr>
          <w:rFonts w:hint="eastAsia"/>
        </w:rPr>
        <w:t>成，是危險的禽流感病毒，也已被證實有進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步突變；林</w:t>
      </w:r>
      <w:r>
        <w:rPr>
          <w:rFonts w:ascii="Microsoft JhengHei UI Light" w:eastAsia="Microsoft JhengHei UI Light" w:hAnsi="Microsoft JhengHei UI Light" w:cs="Microsoft JhengHei UI Light" w:hint="eastAsia"/>
        </w:rPr>
        <w:t>⼝⻑</w:t>
      </w:r>
      <w:r>
        <w:rPr>
          <w:rFonts w:ascii="新細明體" w:eastAsia="新細明體" w:hAnsi="新細明體" w:cs="新細明體" w:hint="eastAsia"/>
        </w:rPr>
        <w:t>庚醫院研究團隊今天發布新研究，找到</w:t>
      </w:r>
      <w:r>
        <w:t>5</w:t>
      </w:r>
      <w:r>
        <w:rPr>
          <w:rFonts w:hint="eastAsia"/>
        </w:rPr>
        <w:t>種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類單株抗體能</w:t>
      </w:r>
      <w:r>
        <w:rPr>
          <w:rFonts w:hint="eastAsia"/>
        </w:rPr>
        <w:t>對抗</w:t>
      </w:r>
      <w:r>
        <w:rPr>
          <w:rFonts w:hint="eastAsia"/>
        </w:rPr>
        <w:t>H7N9</w:t>
      </w:r>
      <w:r>
        <w:rPr>
          <w:rFonts w:hint="eastAsia"/>
        </w:rPr>
        <w:t>病毒，未來有望製作疫苗或藥物。</w:t>
      </w:r>
    </w:p>
    <w:p w:rsidR="007B4BC2" w:rsidRDefault="007B4BC2" w:rsidP="007B4BC2">
      <w:pPr>
        <w:rPr>
          <w:rFonts w:hint="eastAsia"/>
        </w:rPr>
      </w:pPr>
      <w:r>
        <w:t>H7N9</w:t>
      </w:r>
      <w:r>
        <w:rPr>
          <w:rFonts w:hint="eastAsia"/>
        </w:rPr>
        <w:t>禽流感病毒感染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類個案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次出現在</w:t>
      </w:r>
      <w:r>
        <w:t>2013</w:t>
      </w:r>
      <w:r>
        <w:rPr>
          <w:rFonts w:hint="eastAsia"/>
        </w:rPr>
        <w:t>年的中國，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今年初已有</w:t>
      </w:r>
      <w:r>
        <w:t>1568</w:t>
      </w:r>
      <w:r>
        <w:rPr>
          <w:rFonts w:hint="eastAsia"/>
        </w:rPr>
        <w:t>個確診個案，其中</w:t>
      </w:r>
      <w:r>
        <w:rPr>
          <w:rFonts w:hint="eastAsia"/>
        </w:rPr>
        <w:t>615</w:t>
      </w:r>
      <w:r>
        <w:rPr>
          <w:rFonts w:hint="eastAsia"/>
        </w:rPr>
        <w:t>位死亡，致死率近</w:t>
      </w:r>
      <w:r>
        <w:rPr>
          <w:rFonts w:hint="eastAsia"/>
        </w:rPr>
        <w:t>4</w:t>
      </w:r>
      <w:r>
        <w:rPr>
          <w:rFonts w:hint="eastAsia"/>
        </w:rPr>
        <w:t>成。</w:t>
      </w:r>
    </w:p>
    <w:p w:rsidR="007B4BC2" w:rsidRDefault="007B4BC2" w:rsidP="007B4BC2">
      <w:r>
        <w:rPr>
          <w:rFonts w:hint="eastAsia"/>
        </w:rPr>
        <w:t>根據我國疾病管制署統計，到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前台灣共有</w:t>
      </w:r>
      <w:r>
        <w:t>5</w:t>
      </w:r>
      <w:r>
        <w:rPr>
          <w:rFonts w:hint="eastAsia"/>
        </w:rPr>
        <w:t>名境外移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的</w:t>
      </w:r>
      <w:r>
        <w:t>H7N9</w:t>
      </w:r>
      <w:r>
        <w:rPr>
          <w:rFonts w:hint="eastAsia"/>
        </w:rPr>
        <w:t>感染個案，最近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位境外移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個</w:t>
      </w:r>
      <w:r>
        <w:rPr>
          <w:rFonts w:hint="eastAsia"/>
        </w:rPr>
        <w:t>案發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在</w:t>
      </w:r>
      <w:r>
        <w:t>2017</w:t>
      </w:r>
      <w:r>
        <w:rPr>
          <w:rFonts w:hint="eastAsia"/>
        </w:rPr>
        <w:t>年初，這些感染個案都有嚴重的肺炎且都需要在加護病房治療。</w:t>
      </w:r>
    </w:p>
    <w:p w:rsidR="007B4BC2" w:rsidRDefault="007B4BC2" w:rsidP="007B4BC2">
      <w:pPr>
        <w:rPr>
          <w:rFonts w:hint="eastAsia"/>
        </w:rPr>
      </w:pPr>
      <w:r>
        <w:rPr>
          <w:rFonts w:hint="eastAsia"/>
        </w:rPr>
        <w:t>兒童感染科醫師</w:t>
      </w:r>
      <w:r>
        <w:rPr>
          <w:rFonts w:ascii="Microsoft JhengHei UI Light" w:eastAsia="Microsoft JhengHei UI Light" w:hAnsi="Microsoft JhengHei UI Light" w:cs="Microsoft JhengHei UI Light" w:hint="eastAsia"/>
        </w:rPr>
        <w:t>⿈</w:t>
      </w:r>
      <w:r>
        <w:rPr>
          <w:rFonts w:ascii="新細明體" w:eastAsia="新細明體" w:hAnsi="新細明體" w:cs="新細明體" w:hint="eastAsia"/>
        </w:rPr>
        <w:t>冠穎指出，</w:t>
      </w:r>
      <w:r>
        <w:t>H7N9</w:t>
      </w:r>
      <w:r>
        <w:rPr>
          <w:rFonts w:hint="eastAsia"/>
        </w:rPr>
        <w:t>病毒潛伏期平均約</w:t>
      </w:r>
      <w:r>
        <w:t>5</w:t>
      </w:r>
      <w:r>
        <w:rPr>
          <w:rFonts w:hint="eastAsia"/>
        </w:rPr>
        <w:t>天，會有發燒、咳嗽、喉嚨痛、全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痠痛</w:t>
      </w:r>
      <w:r>
        <w:rPr>
          <w:rFonts w:hint="eastAsia"/>
        </w:rPr>
        <w:t>等症狀，重症個案會有快速進展的肺炎，演變成急性呼吸窘迫症候群。</w:t>
      </w:r>
    </w:p>
    <w:p w:rsidR="007B4BC2" w:rsidRDefault="007B4BC2" w:rsidP="007B4BC2"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類感染禽流感病毒的死亡率相當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</w:t>
      </w:r>
      <w:r>
        <w:t>H7N9</w:t>
      </w:r>
      <w:r>
        <w:rPr>
          <w:rFonts w:hint="eastAsia"/>
        </w:rPr>
        <w:t>禽流感確診個案的死亡率約為</w:t>
      </w:r>
      <w:r>
        <w:t>30</w:t>
      </w:r>
      <w:r>
        <w:rPr>
          <w:rFonts w:hint="eastAsia"/>
        </w:rPr>
        <w:t>％到</w:t>
      </w:r>
      <w:r>
        <w:t>40</w:t>
      </w:r>
      <w:r>
        <w:rPr>
          <w:rFonts w:hint="eastAsia"/>
        </w:rPr>
        <w:t>％。</w:t>
      </w:r>
      <w:r>
        <w:t>2016</w:t>
      </w:r>
      <w:r>
        <w:rPr>
          <w:rFonts w:hint="eastAsia"/>
        </w:rPr>
        <w:t>年到</w:t>
      </w:r>
      <w:r>
        <w:t>2017</w:t>
      </w:r>
      <w:r>
        <w:rPr>
          <w:rFonts w:hint="eastAsia"/>
        </w:rPr>
        <w:t>年</w:t>
      </w:r>
      <w:r>
        <w:t>H7N9</w:t>
      </w:r>
      <w:r>
        <w:rPr>
          <w:rFonts w:hint="eastAsia"/>
        </w:rPr>
        <w:t>疫情相當嚴峻，不僅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類感染個案數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幅增加，且疫情範圍顯著擴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，這些流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病</w:t>
      </w:r>
      <w:r>
        <w:rPr>
          <w:rFonts w:hint="eastAsia"/>
        </w:rPr>
        <w:t>學資料暗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t>H7N9</w:t>
      </w:r>
      <w:r>
        <w:rPr>
          <w:rFonts w:hint="eastAsia"/>
        </w:rPr>
        <w:t>病毒已發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步的突變。</w:t>
      </w:r>
    </w:p>
    <w:p w:rsidR="007B4BC2" w:rsidRDefault="007B4BC2" w:rsidP="007B4BC2">
      <w:r>
        <w:rPr>
          <w:rFonts w:ascii="Microsoft JhengHei UI Light" w:eastAsia="Microsoft JhengHei UI Light" w:hAnsi="Microsoft JhengHei UI Light" w:cs="Microsoft JhengHei UI Light" w:hint="eastAsia"/>
        </w:rPr>
        <w:t>⿈</w:t>
      </w:r>
      <w:r>
        <w:rPr>
          <w:rFonts w:ascii="新細明體" w:eastAsia="新細明體" w:hAnsi="新細明體" w:cs="新細明體" w:hint="eastAsia"/>
        </w:rPr>
        <w:t>冠穎說，研究團隊分析</w:t>
      </w:r>
      <w:r>
        <w:t>2013</w:t>
      </w:r>
      <w:r>
        <w:rPr>
          <w:rFonts w:hint="eastAsia"/>
        </w:rPr>
        <w:t>年到</w:t>
      </w:r>
      <w:r>
        <w:t>2014</w:t>
      </w:r>
      <w:r>
        <w:rPr>
          <w:rFonts w:hint="eastAsia"/>
        </w:rPr>
        <w:t>年間受到</w:t>
      </w:r>
      <w:r>
        <w:t>H7N9</w:t>
      </w:r>
      <w:r>
        <w:rPr>
          <w:rFonts w:hint="eastAsia"/>
        </w:rPr>
        <w:t>病毒感染的成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與兒童病患的抗體免疫反</w:t>
      </w:r>
      <w:r>
        <w:rPr>
          <w:rFonts w:hint="eastAsia"/>
        </w:rPr>
        <w:t>應，結果發現病患感染</w:t>
      </w:r>
      <w:r>
        <w:t>H7N9</w:t>
      </w:r>
      <w:r>
        <w:rPr>
          <w:rFonts w:hint="eastAsia"/>
        </w:rPr>
        <w:t>後的確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成了對抗病毒的抗體，但這些抗體卻有</w:t>
      </w:r>
      <w:r>
        <w:rPr>
          <w:rFonts w:ascii="Microsoft JhengHei UI Light" w:eastAsia="Microsoft JhengHei UI Light" w:hAnsi="Microsoft JhengHei UI Light" w:cs="Microsoft JhengHei UI Light" w:hint="eastAsia"/>
        </w:rPr>
        <w:t>⼀⼤</w:t>
      </w:r>
      <w:r>
        <w:rPr>
          <w:rFonts w:ascii="新細明體" w:eastAsia="新細明體" w:hAnsi="新細明體" w:cs="新細明體" w:hint="eastAsia"/>
        </w:rPr>
        <w:t>部分已失去對付</w:t>
      </w:r>
      <w:r>
        <w:t>2016</w:t>
      </w:r>
      <w:r>
        <w:rPr>
          <w:rFonts w:hint="eastAsia"/>
        </w:rPr>
        <w:t>年到</w:t>
      </w:r>
      <w:r>
        <w:t>2017</w:t>
      </w:r>
      <w:r>
        <w:rPr>
          <w:rFonts w:hint="eastAsia"/>
        </w:rPr>
        <w:t>年</w:t>
      </w:r>
      <w:r>
        <w:t>H7N9</w:t>
      </w:r>
      <w:r>
        <w:rPr>
          <w:rFonts w:hint="eastAsia"/>
        </w:rPr>
        <w:t>病毒的能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。</w:t>
      </w:r>
    </w:p>
    <w:p w:rsidR="007B4BC2" w:rsidRDefault="007B4BC2" w:rsidP="007B4BC2">
      <w:pPr>
        <w:rPr>
          <w:rFonts w:hint="eastAsia"/>
        </w:rPr>
      </w:pPr>
      <w:r>
        <w:rPr>
          <w:rFonts w:hint="eastAsia"/>
        </w:rPr>
        <w:t>但研究團隊也發現，仍有相當少數的抗體具備廣效的對抗</w:t>
      </w:r>
      <w:r>
        <w:t>H7N9</w:t>
      </w:r>
      <w:r>
        <w:rPr>
          <w:rFonts w:hint="eastAsia"/>
        </w:rPr>
        <w:t>能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，這些寶貴的抗體對付新突變</w:t>
      </w:r>
      <w:r>
        <w:rPr>
          <w:rFonts w:hint="eastAsia"/>
        </w:rPr>
        <w:t>的</w:t>
      </w:r>
      <w:r>
        <w:t>H7N9</w:t>
      </w:r>
      <w:r>
        <w:rPr>
          <w:rFonts w:hint="eastAsia"/>
        </w:rPr>
        <w:t>病毒毫不遜</w:t>
      </w:r>
      <w:r>
        <w:rPr>
          <w:rFonts w:ascii="Microsoft JhengHei UI Light" w:eastAsia="Microsoft JhengHei UI Light" w:hAnsi="Microsoft JhengHei UI Light" w:cs="Microsoft JhengHei UI Light" w:hint="eastAsia"/>
        </w:rPr>
        <w:t>⾊</w:t>
      </w:r>
      <w:r>
        <w:rPr>
          <w:rFonts w:ascii="新細明體" w:eastAsia="新細明體" w:hAnsi="新細明體" w:cs="新細明體" w:hint="eastAsia"/>
        </w:rPr>
        <w:t>；團隊透過與中央研究院合作，證明這些抗體在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物體內也能夠百分百地對</w:t>
      </w:r>
      <w:r>
        <w:rPr>
          <w:rFonts w:hint="eastAsia"/>
        </w:rPr>
        <w:t>抗致命的</w:t>
      </w:r>
      <w:r>
        <w:rPr>
          <w:rFonts w:hint="eastAsia"/>
        </w:rPr>
        <w:t>H7N9</w:t>
      </w:r>
      <w:r>
        <w:rPr>
          <w:rFonts w:hint="eastAsia"/>
        </w:rPr>
        <w:t>病毒感染。</w:t>
      </w:r>
    </w:p>
    <w:p w:rsidR="007B4BC2" w:rsidRDefault="007B4BC2" w:rsidP="007B4BC2">
      <w:pPr>
        <w:rPr>
          <w:rFonts w:hint="eastAsia"/>
        </w:rPr>
      </w:pPr>
      <w:r>
        <w:rPr>
          <w:rFonts w:ascii="Microsoft JhengHei UI Light" w:eastAsia="Microsoft JhengHei UI Light" w:hAnsi="Microsoft JhengHei UI Light" w:cs="Microsoft JhengHei UI Light" w:hint="eastAsia"/>
        </w:rPr>
        <w:lastRenderedPageBreak/>
        <w:t>⻑</w:t>
      </w:r>
      <w:r>
        <w:rPr>
          <w:rFonts w:ascii="新細明體" w:eastAsia="新細明體" w:hAnsi="新細明體" w:cs="新細明體" w:hint="eastAsia"/>
        </w:rPr>
        <w:t>庚醫院表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，研究團隊的發現不僅為</w:t>
      </w:r>
      <w:r>
        <w:t>H7N9</w:t>
      </w:r>
      <w:r>
        <w:rPr>
          <w:rFonts w:hint="eastAsia"/>
        </w:rPr>
        <w:t>疫苗的即時更新提供了免疫依據，也為預防或治療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bookmarkStart w:id="0" w:name="_GoBack"/>
      <w:bookmarkEnd w:id="0"/>
      <w:r>
        <w:rPr>
          <w:rFonts w:hint="eastAsia"/>
        </w:rPr>
        <w:t>類感染</w:t>
      </w:r>
      <w:r>
        <w:rPr>
          <w:rFonts w:hint="eastAsia"/>
        </w:rPr>
        <w:t>H7N9</w:t>
      </w:r>
      <w:r>
        <w:rPr>
          <w:rFonts w:hint="eastAsia"/>
        </w:rPr>
        <w:t>病毒的臨床藥物開發提供新契機。</w:t>
      </w:r>
    </w:p>
    <w:p w:rsidR="007B4BC2" w:rsidRDefault="007B4BC2" w:rsidP="007B4BC2">
      <w:r>
        <w:rPr>
          <w:rFonts w:hint="eastAsia"/>
        </w:rPr>
        <w:t>（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由時報）</w:t>
      </w:r>
    </w:p>
    <w:sectPr w:rsidR="007B4B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BC2"/>
    <w:rsid w:val="006D3ED9"/>
    <w:rsid w:val="007B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2019-10-09T06:57:00Z</dcterms:created>
  <dcterms:modified xsi:type="dcterms:W3CDTF">2019-10-09T06:59:00Z</dcterms:modified>
</cp:coreProperties>
</file>