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083D" w:rsidRPr="002F2E54" w:rsidRDefault="008F0463" w:rsidP="002F2E54">
      <w:r w:rsidRPr="002F2E54">
        <w:drawing>
          <wp:inline distT="0" distB="0" distL="0" distR="0" wp14:anchorId="1519C416" wp14:editId="18842F20">
            <wp:extent cx="5238750" cy="5524500"/>
            <wp:effectExtent l="0" t="0" r="0" b="0"/>
            <wp:docPr id="1" name="图片 1" descr="http://design.hnu.cn/hid/images/stories/book_highres/05_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esign.hnu.cn/hid/images/stories/book_highres/05_2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674" w:rsidRPr="002F2E54" w:rsidRDefault="009F2674" w:rsidP="002F2E54">
      <w:r w:rsidRPr="002F2E54">
        <w:rPr>
          <w:rFonts w:hint="eastAsia"/>
        </w:rPr>
        <w:t>时间：</w:t>
      </w:r>
      <w:r w:rsidR="000C721B" w:rsidRPr="002F2E54">
        <w:rPr>
          <w:rFonts w:hint="eastAsia"/>
        </w:rPr>
        <w:t>190</w:t>
      </w:r>
      <w:r w:rsidR="008F0463" w:rsidRPr="002F2E54">
        <w:rPr>
          <w:rFonts w:hint="eastAsia"/>
        </w:rPr>
        <w:t>6</w:t>
      </w:r>
      <w:r w:rsidR="000C721B" w:rsidRPr="002F2E54">
        <w:rPr>
          <w:rFonts w:hint="eastAsia"/>
        </w:rPr>
        <w:t>-19</w:t>
      </w:r>
      <w:r w:rsidR="008F0463" w:rsidRPr="002F2E54">
        <w:rPr>
          <w:rFonts w:hint="eastAsia"/>
        </w:rPr>
        <w:t>12</w:t>
      </w:r>
      <w:r w:rsidRPr="002F2E54">
        <w:rPr>
          <w:rFonts w:hint="eastAsia"/>
        </w:rPr>
        <w:t>年</w:t>
      </w:r>
    </w:p>
    <w:p w:rsidR="009F2674" w:rsidRPr="002F2E54" w:rsidRDefault="009F2674" w:rsidP="002F2E54">
      <w:r w:rsidRPr="002F2E54">
        <w:rPr>
          <w:rFonts w:hint="eastAsia"/>
        </w:rPr>
        <w:t>地点：</w:t>
      </w:r>
      <w:r w:rsidR="00061824" w:rsidRPr="002F2E54">
        <w:rPr>
          <w:rFonts w:hint="eastAsia"/>
        </w:rPr>
        <w:t>巴塞罗那</w:t>
      </w:r>
    </w:p>
    <w:p w:rsidR="00681C2C" w:rsidRPr="002F2E54" w:rsidRDefault="00681C2C" w:rsidP="002F2E54">
      <w:pPr>
        <w:rPr>
          <w:rFonts w:hint="eastAsia"/>
        </w:rPr>
      </w:pPr>
      <w:r w:rsidRPr="002F2E54">
        <w:rPr>
          <w:rFonts w:hint="eastAsia"/>
        </w:rPr>
        <w:t>作者：</w:t>
      </w:r>
      <w:r w:rsidR="00061824" w:rsidRPr="002F2E54">
        <w:rPr>
          <w:rFonts w:hint="eastAsia"/>
        </w:rPr>
        <w:t>高迪</w:t>
      </w:r>
    </w:p>
    <w:p w:rsidR="002F2E54" w:rsidRPr="002F2E54" w:rsidRDefault="002F2E54" w:rsidP="002F2E54">
      <w:pPr>
        <w:rPr>
          <w:rFonts w:hint="eastAsia"/>
        </w:rPr>
      </w:pPr>
    </w:p>
    <w:p w:rsidR="002F2E54" w:rsidRDefault="002F2E54" w:rsidP="002F2E54">
      <w:pPr>
        <w:rPr>
          <w:rFonts w:hint="eastAsia"/>
        </w:rPr>
      </w:pPr>
      <w:r>
        <w:rPr>
          <w:rFonts w:hint="eastAsia"/>
        </w:rPr>
        <w:t>高迪</w:t>
      </w:r>
      <w:r w:rsidRPr="002F2E54">
        <w:rPr>
          <w:rFonts w:hint="eastAsia"/>
        </w:rPr>
        <w:t>与比利时的新艺术运动并没有渊源上的关系，但在方法上却有一致之处。他以浪漫主义的幻想，极力使塑性艺术渗透到三度空间的建筑之中去。他吸取了东方的风格与哥特式建筑的结构特点，并结合自然形式，精心研究着他独创的塑性建筑。西班牙巴塞罗那的米拉公寓便是一个典型的例子。米拉公寓的整个结构由一种</w:t>
      </w:r>
      <w:proofErr w:type="gramStart"/>
      <w:r w:rsidRPr="002F2E54">
        <w:rPr>
          <w:rFonts w:hint="eastAsia"/>
        </w:rPr>
        <w:t>蜿蜒蛇曲</w:t>
      </w:r>
      <w:proofErr w:type="gramEnd"/>
      <w:r w:rsidRPr="002F2E54">
        <w:rPr>
          <w:rFonts w:hint="eastAsia"/>
        </w:rPr>
        <w:t>的动势所支配，体现了一种生命的动感，宛如一尊巨大的抽象雕塑。但由于未采用直线，在使用上颇有不便之处。</w:t>
      </w:r>
    </w:p>
    <w:p w:rsidR="006D5B4F" w:rsidRPr="002F2E54" w:rsidRDefault="006D5B4F" w:rsidP="002F2E54">
      <w:pPr>
        <w:rPr>
          <w:rFonts w:hint="eastAsia"/>
        </w:rPr>
      </w:pPr>
    </w:p>
    <w:p w:rsidR="002E11A1" w:rsidRDefault="004755E6" w:rsidP="002F2E54">
      <w:pPr>
        <w:rPr>
          <w:rFonts w:hint="eastAsia"/>
        </w:rPr>
      </w:pPr>
      <w:r w:rsidRPr="002F2E54">
        <w:t>米拉之家波浪形的外观，是由白色的石材砌出的外墙，扭曲回绕的铁条和铁板构成的阳台栏杆，和宽大的窗户组成的，可让人发挥</w:t>
      </w:r>
      <w:proofErr w:type="gramStart"/>
      <w:r w:rsidRPr="002F2E54">
        <w:t>想像力</w:t>
      </w:r>
      <w:proofErr w:type="gramEnd"/>
      <w:r w:rsidRPr="002F2E54">
        <w:t>，有人觉得</w:t>
      </w:r>
      <w:r w:rsidR="00066E97" w:rsidRPr="002F2E54">
        <w:rPr>
          <w:rFonts w:hint="eastAsia"/>
        </w:rPr>
        <w:t>像非洲</w:t>
      </w:r>
      <w:r w:rsidRPr="002F2E54">
        <w:t>原住民在陡峭的悬崖所建造类似洞穴的住所，有人觉得像海浪，有人觉得像退潮后的沙滩，有人觉得像蜂窝的组织，有人觉得像熔岩构成的波浪，有人觉得像蛇窟，有人觉得像沙丘，有人觉得像寄生虫巢穴等等。米拉之家的内部，每一户都能双面采光，光线由采光中庭和外面街道进来，房间的形状也几乎全是圆型设计，天花板、窗户、走廊、很少有正方的矩形。</w:t>
      </w:r>
    </w:p>
    <w:p w:rsidR="004755E6" w:rsidRDefault="002E11A1" w:rsidP="002F2E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57800" cy="3505200"/>
            <wp:effectExtent l="0" t="0" r="0" b="0"/>
            <wp:docPr id="2" name="图片 2" descr="F:\读书会\阅读\新艺术资料\新艺术文件夹\西班牙新艺术\巴特罗、米拉\IMG_5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读书会\阅读\新艺术资料\新艺术文件夹\西班牙新艺术\巴特罗、米拉\IMG_584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1A1" w:rsidRPr="002F2E54" w:rsidRDefault="002E11A1" w:rsidP="002F2E54">
      <w:r>
        <w:rPr>
          <w:rFonts w:hint="eastAsia"/>
          <w:noProof/>
        </w:rPr>
        <w:drawing>
          <wp:inline distT="0" distB="0" distL="0" distR="0">
            <wp:extent cx="5257800" cy="3505200"/>
            <wp:effectExtent l="0" t="0" r="0" b="0"/>
            <wp:docPr id="3" name="图片 3" descr="F:\读书会\阅读\新艺术资料\新艺术文件夹\西班牙新艺术\巴特罗、米拉\IMG_58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读书会\阅读\新艺术资料\新艺术文件夹\西班牙新艺术\巴特罗、米拉\IMG_585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57800" cy="3505200"/>
            <wp:effectExtent l="0" t="0" r="0" b="0"/>
            <wp:docPr id="5" name="图片 5" descr="F:\读书会\阅读\新艺术资料\新艺术文件夹\西班牙新艺术\巴特罗、米拉\IMG_58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读书会\阅读\新艺术资料\新艺术文件夹\西班牙新艺术\巴特罗、米拉\IMG_584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11A1" w:rsidRPr="002F2E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3886" w:rsidRDefault="00FF3886" w:rsidP="008F0463">
      <w:r>
        <w:separator/>
      </w:r>
    </w:p>
  </w:endnote>
  <w:endnote w:type="continuationSeparator" w:id="0">
    <w:p w:rsidR="00FF3886" w:rsidRDefault="00FF3886" w:rsidP="008F0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3886" w:rsidRDefault="00FF3886" w:rsidP="008F0463">
      <w:r>
        <w:separator/>
      </w:r>
    </w:p>
  </w:footnote>
  <w:footnote w:type="continuationSeparator" w:id="0">
    <w:p w:rsidR="00FF3886" w:rsidRDefault="00FF3886" w:rsidP="008F04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1DCE"/>
    <w:rsid w:val="00061824"/>
    <w:rsid w:val="00066E97"/>
    <w:rsid w:val="000C721B"/>
    <w:rsid w:val="000F15CA"/>
    <w:rsid w:val="002B6FDA"/>
    <w:rsid w:val="002C0252"/>
    <w:rsid w:val="002E11A1"/>
    <w:rsid w:val="002F2E54"/>
    <w:rsid w:val="00311B1D"/>
    <w:rsid w:val="004755E6"/>
    <w:rsid w:val="005473B6"/>
    <w:rsid w:val="0057575A"/>
    <w:rsid w:val="00681C2C"/>
    <w:rsid w:val="006D5B4F"/>
    <w:rsid w:val="00734C36"/>
    <w:rsid w:val="007A63A7"/>
    <w:rsid w:val="008F0463"/>
    <w:rsid w:val="00971DCE"/>
    <w:rsid w:val="009F2674"/>
    <w:rsid w:val="00BB2398"/>
    <w:rsid w:val="00D541AF"/>
    <w:rsid w:val="00DD405D"/>
    <w:rsid w:val="00ED3940"/>
    <w:rsid w:val="00F53AC6"/>
    <w:rsid w:val="00FF3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267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2674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8F04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8F046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8F04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8F0463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4755E6"/>
    <w:rPr>
      <w:color w:val="0000FF"/>
      <w:u w:val="single"/>
    </w:rPr>
  </w:style>
  <w:style w:type="paragraph" w:styleId="a7">
    <w:name w:val="No Spacing"/>
    <w:uiPriority w:val="1"/>
    <w:qFormat/>
    <w:rsid w:val="00066E97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267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2674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8F04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8F046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8F04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8F0463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4755E6"/>
    <w:rPr>
      <w:color w:val="0000FF"/>
      <w:u w:val="single"/>
    </w:rPr>
  </w:style>
  <w:style w:type="paragraph" w:styleId="a7">
    <w:name w:val="No Spacing"/>
    <w:uiPriority w:val="1"/>
    <w:qFormat/>
    <w:rsid w:val="00066E97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69</Words>
  <Characters>394</Characters>
  <Application>Microsoft Office Word</Application>
  <DocSecurity>0</DocSecurity>
  <Lines>3</Lines>
  <Paragraphs>1</Paragraphs>
  <ScaleCrop>false</ScaleCrop>
  <Company>Microsoft</Company>
  <LinksUpToDate>false</LinksUpToDate>
  <CharactersWithSpaces>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22</cp:revision>
  <dcterms:created xsi:type="dcterms:W3CDTF">2013-05-29T08:20:00Z</dcterms:created>
  <dcterms:modified xsi:type="dcterms:W3CDTF">2013-05-29T09:27:00Z</dcterms:modified>
</cp:coreProperties>
</file>