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83D" w:rsidRDefault="000C721B">
      <w:r>
        <w:rPr>
          <w:noProof/>
        </w:rPr>
        <w:drawing>
          <wp:inline distT="0" distB="0" distL="0" distR="0">
            <wp:extent cx="5238750" cy="3895725"/>
            <wp:effectExtent l="0" t="0" r="0" b="9525"/>
            <wp:docPr id="4" name="图片 4" descr="http://design.hnu.cn/hid/images/stories/book_highres/05_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sign.hnu.cn/hid/images/stories/book_highres/05_2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674" w:rsidRDefault="009F2674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hint="eastAsia"/>
        </w:rPr>
        <w:t>时间：</w:t>
      </w:r>
      <w:r w:rsidR="000C721B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1902-1904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年</w:t>
      </w:r>
    </w:p>
    <w:p w:rsidR="009F2674" w:rsidRDefault="009F2674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地点：布鲁塞尔</w:t>
      </w:r>
    </w:p>
    <w:p w:rsidR="00681C2C" w:rsidRDefault="00681C2C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作者：</w:t>
      </w:r>
      <w:r w:rsidR="002C0252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威尔德</w:t>
      </w:r>
    </w:p>
    <w:p w:rsidR="000F15CA" w:rsidRDefault="002C0252"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威尔德的影响是深远的。他之所以闻名是由于他广泛的兴趣，以及他逐渐由新艺术发展到了一种预示着20世纪功能主义许多特点的设计风格。威尔德的职业是画家和平面设计师，他的作品从一开始就具有新艺术流畅的曲线韵律。作为设计师，他的第一件作品是在布鲁塞尔附近为自己建造的住宅，这是当时艺术家们表现自己艺术思想和天才的一种流行方式。威尔德不仅设计了建筑，而且设计了家具和装修，甚至他夫人的服装。这是力图创造一种综合和风格协调的环境的尝试。</w:t>
      </w:r>
      <w:bookmarkStart w:id="0" w:name="_GoBack"/>
      <w:bookmarkEnd w:id="0"/>
    </w:p>
    <w:p w:rsidR="000F15CA" w:rsidRDefault="000F15CA"/>
    <w:sectPr w:rsidR="000F1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DCE"/>
    <w:rsid w:val="000C721B"/>
    <w:rsid w:val="000F15CA"/>
    <w:rsid w:val="002B6FDA"/>
    <w:rsid w:val="002C0252"/>
    <w:rsid w:val="00681C2C"/>
    <w:rsid w:val="007A63A7"/>
    <w:rsid w:val="00971DCE"/>
    <w:rsid w:val="009F2674"/>
    <w:rsid w:val="00F5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267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26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267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26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</Words>
  <Characters>208</Characters>
  <Application>Microsoft Office Word</Application>
  <DocSecurity>0</DocSecurity>
  <Lines>1</Lines>
  <Paragraphs>1</Paragraphs>
  <ScaleCrop>false</ScaleCrop>
  <Company>Microsoft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2013-05-29T08:20:00Z</dcterms:created>
  <dcterms:modified xsi:type="dcterms:W3CDTF">2013-05-29T08:45:00Z</dcterms:modified>
</cp:coreProperties>
</file>