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5E543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5E543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5E543A">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5E543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5E543A">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5E543A">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bookmarkStart w:id="6" w:name="_Toc480770121"/>
    <w:p w:rsidR="00F51C6B" w:rsidRDefault="00637529" w:rsidP="00026AA5">
      <w:pPr>
        <w:pStyle w:val="Heading1"/>
        <w:ind w:firstLine="0"/>
      </w:pPr>
      <w:r>
        <w:rPr>
          <w:noProof/>
        </w:rPr>
        <w:lastRenderedPageBreak/>
        <mc:AlternateContent>
          <mc:Choice Requires="wps">
            <w:drawing>
              <wp:anchor distT="45720" distB="45720" distL="114300" distR="114300" simplePos="0" relativeHeight="251663360" behindDoc="0" locked="0" layoutInCell="1" allowOverlap="1" wp14:anchorId="1D9A1DE7" wp14:editId="3C79E0D7">
                <wp:simplePos x="0" y="0"/>
                <wp:positionH relativeFrom="column">
                  <wp:posOffset>4724400</wp:posOffset>
                </wp:positionH>
                <wp:positionV relativeFrom="paragraph">
                  <wp:posOffset>159385</wp:posOffset>
                </wp:positionV>
                <wp:extent cx="2065020" cy="685800"/>
                <wp:effectExtent l="0" t="0" r="1143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68580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type w14:anchorId="1D9A1DE7" id="_x0000_t202" coordsize="21600,21600" o:spt="202" path="m,l,21600r21600,l21600,xe">
                <v:stroke joinstyle="miter"/>
                <v:path gradientshapeok="t" o:connecttype="rect"/>
              </v:shapetype>
              <v:shape id="Text Box 2" o:spid="_x0000_s1026" type="#_x0000_t202" style="position:absolute;margin-left:372pt;margin-top:12.55pt;width:162.6pt;height: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">
                <v:textbo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v:textbox>
              </v:shape>
            </w:pict>
          </mc:Fallback>
        </mc:AlternateContent>
      </w:r>
      <w:r w:rsidR="00F51C6B" w:rsidRPr="00F51C6B">
        <w:t>I</w:t>
      </w:r>
      <w:r w:rsidR="00E641C7">
        <w:t>II.</w:t>
      </w:r>
      <w:r w:rsidR="00E641C7">
        <w:tab/>
        <w:t xml:space="preserve">Use Case, Sequence </w:t>
      </w:r>
      <w:r w:rsidR="00F51C6B" w:rsidRPr="00F51C6B">
        <w:t>and Interaction diagrams</w:t>
      </w:r>
      <w:bookmarkEnd w:id="6"/>
    </w:p>
    <w:p w:rsidR="00AC32E7" w:rsidRPr="00AC32E7" w:rsidRDefault="00AC32E7" w:rsidP="00AC32E7">
      <w:r>
        <w:t>Use Case Diagrams</w:t>
      </w:r>
    </w:p>
    <w:p w:rsidR="00E641C7" w:rsidRPr="00E641C7" w:rsidRDefault="00637529" w:rsidP="00AC32E7">
      <w:pPr>
        <w:ind w:firstLine="0"/>
      </w:pPr>
      <w:r>
        <w:rPr>
          <w:noProof/>
        </w:rPr>
        <mc:AlternateContent>
          <mc:Choice Requires="wps">
            <w:drawing>
              <wp:anchor distT="45720" distB="45720" distL="114300" distR="114300" simplePos="0" relativeHeight="251667456" behindDoc="0" locked="0" layoutInCell="1" allowOverlap="1" wp14:anchorId="3EE974ED" wp14:editId="1D3790B3">
                <wp:simplePos x="0" y="0"/>
                <wp:positionH relativeFrom="page">
                  <wp:posOffset>5692140</wp:posOffset>
                </wp:positionH>
                <wp:positionV relativeFrom="paragraph">
                  <wp:posOffset>3154045</wp:posOffset>
                </wp:positionV>
                <wp:extent cx="1920240" cy="1404620"/>
                <wp:effectExtent l="0" t="0" r="2286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solidFill>
                            <a:srgbClr val="000000"/>
                          </a:solidFill>
                          <a:miter lim="800000"/>
                          <a:headEnd/>
                          <a:tailEnd/>
                        </a:ln>
                      </wps:spPr>
                      <wps:txbx>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 w14:anchorId="3EE974ED" id="_x0000_s1027" type="#_x0000_t202" style="position:absolute;margin-left:448.2pt;margin-top:248.35pt;width:151.2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">
                <v:textbox style="mso-fit-shape-to-text:t">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v:textbox>
                <w10:wrap anchorx="page"/>
              </v:shape>
            </w:pict>
          </mc:Fallback>
        </mc:AlternateContent>
      </w:r>
      <w:r>
        <w:rPr>
          <w:noProof/>
        </w:rPr>
        <mc:AlternateContent>
          <mc:Choice Requires="wps">
            <w:drawing>
              <wp:anchor distT="45720" distB="45720" distL="114300" distR="114300" simplePos="0" relativeHeight="251665408" behindDoc="0" locked="0" layoutInCell="1" allowOverlap="1" wp14:anchorId="7708A06B" wp14:editId="20FF1059">
                <wp:simplePos x="0" y="0"/>
                <wp:positionH relativeFrom="column">
                  <wp:posOffset>-693420</wp:posOffset>
                </wp:positionH>
                <wp:positionV relativeFrom="paragraph">
                  <wp:posOffset>1645285</wp:posOffset>
                </wp:positionV>
                <wp:extent cx="1424940" cy="1404620"/>
                <wp:effectExtent l="0" t="0" r="2286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 w14:anchorId="7708A06B" id="_x0000_s1028" type="#_x0000_t202" style="position:absolute;margin-left:-54.6pt;margin-top:129.55pt;width:1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">
                <v:textbox style="mso-fit-shape-to-text:t">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v:textbox>
              </v:shape>
            </w:pict>
          </mc:Fallback>
        </mc:AlternateContent>
      </w:r>
      <w:r w:rsidR="00AC32E7">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637529" w:rsidP="001662F0">
      <w:pPr>
        <w:ind w:firstLine="0"/>
      </w:pPr>
      <w:r>
        <w:rPr>
          <w:noProof/>
        </w:rPr>
        <mc:AlternateContent>
          <mc:Choice Requires="wps">
            <w:drawing>
              <wp:anchor distT="45720" distB="45720" distL="114300" distR="114300" simplePos="0" relativeHeight="251671552" behindDoc="0" locked="0" layoutInCell="1" allowOverlap="1" wp14:anchorId="17387C62" wp14:editId="6D088900">
                <wp:simplePos x="0" y="0"/>
                <wp:positionH relativeFrom="column">
                  <wp:posOffset>4983480</wp:posOffset>
                </wp:positionH>
                <wp:positionV relativeFrom="paragraph">
                  <wp:posOffset>2296160</wp:posOffset>
                </wp:positionV>
                <wp:extent cx="1508760" cy="1211580"/>
                <wp:effectExtent l="0" t="0" r="1524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211580"/>
                        </a:xfrm>
                        <a:prstGeom prst="rect">
                          <a:avLst/>
                        </a:prstGeom>
                        <a:solidFill>
                          <a:srgbClr val="FFFFFF"/>
                        </a:solidFill>
                        <a:ln w="9525">
                          <a:solidFill>
                            <a:srgbClr val="000000"/>
                          </a:solidFill>
                          <a:miter lim="800000"/>
                          <a:headEnd/>
                          <a:tailEnd/>
                        </a:ln>
                      </wps:spPr>
                      <wps:txb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 w14:anchorId="17387C62" id="_x0000_s1029" type="#_x0000_t202" style="position:absolute;margin-left:392.4pt;margin-top:180.8pt;width:118.8pt;height:9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Z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">
                <v:textbo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04F63DA" wp14:editId="70B65CF9">
                <wp:simplePos x="0" y="0"/>
                <wp:positionH relativeFrom="column">
                  <wp:posOffset>-762000</wp:posOffset>
                </wp:positionH>
                <wp:positionV relativeFrom="paragraph">
                  <wp:posOffset>111125</wp:posOffset>
                </wp:positionV>
                <wp:extent cx="1874520" cy="1404620"/>
                <wp:effectExtent l="0" t="0" r="11430" b="1778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 w14:anchorId="304F63DA" id="_x0000_s1030" type="#_x0000_t202" style="position:absolute;margin-left:-60pt;margin-top:8.75pt;width:147.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">
                <v:textbox style="mso-fit-shape-to-text:t">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v:textbox>
              </v:shape>
            </w:pict>
          </mc:Fallback>
        </mc:AlternateContent>
      </w:r>
      <w:r w:rsidR="00AC32E7">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0153D5" w:rsidRDefault="00AC32E7" w:rsidP="00D36545">
      <w:pPr>
        <w:spacing w:after="160" w:line="259" w:lineRule="auto"/>
      </w:pPr>
      <w:r>
        <w:br w:type="page"/>
      </w:r>
      <w:r w:rsidR="000153D5">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7" w:name="_Toc480770122"/>
      <w:r w:rsidRPr="00F51C6B">
        <w:lastRenderedPageBreak/>
        <w:t>IV.</w:t>
      </w:r>
      <w:r w:rsidRPr="00F51C6B">
        <w:tab/>
        <w:t>Object Design</w:t>
      </w:r>
      <w:bookmarkEnd w:id="7"/>
    </w:p>
    <w:p w:rsidR="00D36545" w:rsidRDefault="00D36545" w:rsidP="00B43F06">
      <w:pPr>
        <w:spacing w:after="160" w:line="259" w:lineRule="auto"/>
        <w:ind w:firstLine="0"/>
      </w:pPr>
      <w:r>
        <w:rPr>
          <w:noProof/>
        </w:rPr>
        <w:drawing>
          <wp:inline distT="0" distB="0" distL="0" distR="0">
            <wp:extent cx="6423830" cy="3406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inline>
        </w:drawing>
      </w:r>
    </w:p>
    <w:p w:rsidR="00B43F06" w:rsidRDefault="00B43F06" w:rsidP="00B43F06">
      <w:pPr>
        <w:spacing w:after="160" w:line="259" w:lineRule="auto"/>
      </w:pPr>
      <w:r>
        <w:t>The Adept Mail Client class diagram shows the relationships between Adept Mail Client objects. The foundation of the system is the Client class. The UI class takes input from the user and calls the appropriate method from the Client Class. From there, the Client class can call Authenticate, Update, or EditEmail methods as appropriate.</w:t>
      </w:r>
    </w:p>
    <w:p w:rsidR="00B43F06" w:rsidRDefault="00B43F06" w:rsidP="00B43F06">
      <w:pPr>
        <w:spacing w:after="160" w:line="259" w:lineRule="auto"/>
        <w:ind w:firstLine="0"/>
      </w:pPr>
      <w:r>
        <w:tab/>
        <w:t>Any local changes to the Adept Mail Client storage goes through the SQLiteInterface class. Sensitive fields are first encrypted or hashed as appropriate via the Crypt class and then stored. Any remote requests (authentication and commands) go through either the ImapConnection class or the SmtpConnection class.</w:t>
      </w:r>
    </w:p>
    <w:p w:rsidR="00B43F06" w:rsidRDefault="00B43F06" w:rsidP="00B43F06">
      <w:pPr>
        <w:spacing w:after="160" w:line="259" w:lineRule="auto"/>
        <w:ind w:firstLine="0"/>
      </w:pPr>
    </w:p>
    <w:p w:rsidR="00B43F06" w:rsidRPr="001662F0" w:rsidRDefault="00B43F06" w:rsidP="00B43F06">
      <w:pPr>
        <w:spacing w:after="160" w:line="259" w:lineRule="auto"/>
        <w:ind w:firstLine="0"/>
      </w:pPr>
      <w:r>
        <w:tab/>
        <w:t>Below, the Adept Server class diagram shows the relationships between Adept Mail Server objects. The ServerController class is the starting point, and spawns an ImapServer and SmtpServer as separate threads. The Imap/SmtpServer classes then listen on their appropriate ports for incoming connections. When a connection is received, they spawn off a Connection object in a separate thread and then resume listening. The Imap/SmtpConnection objects create an Imap/SmtpProcessor object and then pass the Imap/SmtpProcessor any messages they receive over their active socket. Those messages are identified as commands by Query, parsed by Imap/SmtpProcessor, and then the appropriate method is called in QueryHandler. QueryHandler then constructs and executes a SQL query with the default PostgreSQL server as a target.</w:t>
      </w:r>
    </w:p>
    <w:p w:rsidR="00D36545" w:rsidRDefault="00D36545" w:rsidP="00D36545">
      <w:pPr>
        <w:spacing w:after="160" w:line="259" w:lineRule="auto"/>
      </w:pPr>
    </w:p>
    <w:p w:rsidR="00D36545" w:rsidRPr="001662F0" w:rsidRDefault="00D36545" w:rsidP="00D36545">
      <w:pPr>
        <w:spacing w:after="160" w:line="259" w:lineRule="auto"/>
        <w:ind w:firstLine="0"/>
      </w:pP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8" w:name="_Toc480770123"/>
      <w:r w:rsidRPr="00F51C6B">
        <w:lastRenderedPageBreak/>
        <w:t>V.</w:t>
      </w:r>
      <w:r w:rsidRPr="00F51C6B">
        <w:tab/>
        <w:t>Test Cases</w:t>
      </w:r>
      <w:bookmarkEnd w:id="8"/>
      <w:r w:rsidRPr="00F51C6B">
        <w:t xml:space="preserve"> </w:t>
      </w:r>
    </w:p>
    <w:p w:rsidR="00195DEE" w:rsidRDefault="00195DEE" w:rsidP="002C64FC">
      <w:pPr>
        <w:ind w:firstLine="0"/>
      </w:pPr>
      <w:r>
        <w:t>Note: We have omitted the SendExternalEmailFunctionality and RenameMailboxFunctionality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r w:rsidRPr="002C0B72">
              <w:rPr>
                <w:sz w:val="20"/>
                <w:szCs w:val="20"/>
              </w:rPr>
              <w:t>ServerConnectivity</w:t>
            </w:r>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As is visible from the openssl s_client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r>
              <w:t>SendFunctionality</w:t>
            </w:r>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r>
              <w:t>UpdateFunctionality</w:t>
            </w:r>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Pre-test condition: By deleting the Adept Mail Client's local sqlite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r>
              <w:t>MoveEmailFunctionality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r>
              <w:t>DeleteEmailFunctionality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CreateMailboxFunctionality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'cmf'.</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'cmf'.</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DeleteMailboxFunctionality</w:t>
            </w:r>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'cmf'.</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'cmf'.</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r>
        <w:t>ServerConnectivity: 7, 8, 14</w:t>
      </w:r>
    </w:p>
    <w:p w:rsidR="00F61998" w:rsidRDefault="00F61998" w:rsidP="00F61998">
      <w:pPr>
        <w:pStyle w:val="ListParagraph"/>
        <w:numPr>
          <w:ilvl w:val="0"/>
          <w:numId w:val="6"/>
        </w:numPr>
      </w:pPr>
      <w:r>
        <w:t>SendFunctionality: 1, 5, 6, 7, 8, 11, 13, 14</w:t>
      </w:r>
    </w:p>
    <w:p w:rsidR="00F61998" w:rsidRDefault="00F61998" w:rsidP="00F61998">
      <w:pPr>
        <w:pStyle w:val="ListParagraph"/>
        <w:numPr>
          <w:ilvl w:val="0"/>
          <w:numId w:val="6"/>
        </w:numPr>
      </w:pPr>
      <w:r>
        <w:t>UpdateFunctionality: 4, 7, 8, 9, 10, 12, 13, 14, 15</w:t>
      </w:r>
    </w:p>
    <w:p w:rsidR="00F61998" w:rsidRDefault="00F61998" w:rsidP="00F61998">
      <w:pPr>
        <w:pStyle w:val="ListParagraph"/>
        <w:numPr>
          <w:ilvl w:val="0"/>
          <w:numId w:val="6"/>
        </w:numPr>
      </w:pPr>
      <w:r>
        <w:t>MoveEmailFunctionality: 1, 2, 4, 8, 9, 12, 13, 14</w:t>
      </w:r>
    </w:p>
    <w:p w:rsidR="00F61998" w:rsidRDefault="00F61998" w:rsidP="00F61998">
      <w:pPr>
        <w:pStyle w:val="ListParagraph"/>
        <w:numPr>
          <w:ilvl w:val="0"/>
          <w:numId w:val="6"/>
        </w:numPr>
      </w:pPr>
      <w:r>
        <w:t>DeleteEmailFunctionality: 1, 3, 4, 8, 9, 12, 13</w:t>
      </w:r>
    </w:p>
    <w:p w:rsidR="00F61998" w:rsidRDefault="00F61998" w:rsidP="00F61998">
      <w:pPr>
        <w:pStyle w:val="ListParagraph"/>
        <w:numPr>
          <w:ilvl w:val="0"/>
          <w:numId w:val="6"/>
        </w:numPr>
      </w:pPr>
      <w:r>
        <w:t>CreateMailboxFunctionality: 1, 4, 8, 9, 12, 13</w:t>
      </w:r>
    </w:p>
    <w:p w:rsidR="00F61998" w:rsidRDefault="00F61998" w:rsidP="00F61998">
      <w:pPr>
        <w:pStyle w:val="ListParagraph"/>
        <w:numPr>
          <w:ilvl w:val="0"/>
          <w:numId w:val="6"/>
        </w:numPr>
      </w:pPr>
      <w:r>
        <w:t>DeleteMailboxFunctionalilty: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9" w:name="_Toc480770124"/>
      <w:r>
        <w:br w:type="page"/>
      </w:r>
    </w:p>
    <w:p w:rsidR="00F51C6B" w:rsidRDefault="00F51C6B" w:rsidP="00026AA5">
      <w:pPr>
        <w:pStyle w:val="Heading1"/>
        <w:ind w:firstLine="0"/>
      </w:pPr>
      <w:r w:rsidRPr="00F51C6B">
        <w:lastRenderedPageBreak/>
        <w:t>VI.</w:t>
      </w:r>
      <w:r w:rsidRPr="00F51C6B">
        <w:tab/>
        <w:t>Rational</w:t>
      </w:r>
      <w:r w:rsidR="00441F0F">
        <w:t>e</w:t>
      </w:r>
      <w:bookmarkEnd w:id="9"/>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0" w:name="_Toc480770125"/>
      <w:r w:rsidRPr="00F51C6B">
        <w:lastRenderedPageBreak/>
        <w:t>VII.</w:t>
      </w:r>
      <w:r w:rsidRPr="00F51C6B">
        <w:tab/>
        <w:t xml:space="preserve">Fictional Point Cost Analysis and COCOMO </w:t>
      </w:r>
      <w:bookmarkEnd w:id="10"/>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683CE3" w:rsidRDefault="00683CE3" w:rsidP="00683CE3">
      <w:pPr>
        <w:ind w:firstLine="0"/>
      </w:pPr>
      <w:r w:rsidRPr="00CC1980">
        <w:rPr>
          <w:noProof/>
        </w:rPr>
        <w:lastRenderedPageBreak/>
        <w:drawing>
          <wp:inline distT="0" distB="0" distL="0" distR="0" wp14:anchorId="1F60D578" wp14:editId="60EA0D55">
            <wp:extent cx="5356860" cy="4842025"/>
            <wp:effectExtent l="0" t="0" r="0" b="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1143" cy="4854935"/>
                    </a:xfrm>
                    <a:prstGeom prst="rect">
                      <a:avLst/>
                    </a:prstGeom>
                    <a:noFill/>
                    <a:ln>
                      <a:noFill/>
                    </a:ln>
                  </pic:spPr>
                </pic:pic>
              </a:graphicData>
            </a:graphic>
          </wp:inline>
        </w:drawing>
      </w:r>
    </w:p>
    <w:p w:rsidR="00683CE3" w:rsidRDefault="00683CE3" w:rsidP="00683CE3">
      <w:pPr>
        <w:ind w:firstLine="0"/>
      </w:pPr>
    </w:p>
    <w:p w:rsidR="00683CE3" w:rsidRDefault="00683CE3" w:rsidP="00683CE3">
      <w:pPr>
        <w:ind w:firstLine="0"/>
      </w:pPr>
      <w:r>
        <w:t>Given the schedule of 10.2 months, our group could have feasibly finished this project in its entirety if we were full dedicated to the task at hand. However, due to all members having either full-time jobs, being full-time students, or both, we were not able to complete the project.</w:t>
      </w:r>
    </w:p>
    <w:p w:rsidR="00683CE3" w:rsidRPr="00F51C6B" w:rsidRDefault="00683CE3" w:rsidP="00EC6F40">
      <w:pPr>
        <w:ind w:firstLine="0"/>
      </w:pPr>
    </w:p>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bookmarkStart w:id="11" w:name="_Toc480770126"/>
      <w:r>
        <w:br w:type="page"/>
      </w:r>
    </w:p>
    <w:p w:rsidR="00026AA5" w:rsidRDefault="00F51C6B" w:rsidP="00026AA5">
      <w:pPr>
        <w:pStyle w:val="Heading1"/>
        <w:ind w:firstLine="0"/>
      </w:pPr>
      <w:r w:rsidRPr="00F51C6B">
        <w:lastRenderedPageBreak/>
        <w:t>VIII.</w:t>
      </w:r>
      <w:r w:rsidRPr="00F51C6B">
        <w:tab/>
        <w:t>Project Legacy</w:t>
      </w:r>
      <w:bookmarkEnd w:id="11"/>
    </w:p>
    <w:p w:rsidR="00431EDF" w:rsidRDefault="00431EDF" w:rsidP="00431EDF">
      <w:bookmarkStart w:id="12" w:name="_Toc480770127"/>
      <w:r>
        <w:t>Things that went well</w:t>
      </w:r>
    </w:p>
    <w:p w:rsidR="00431EDF" w:rsidRDefault="00431EDF" w:rsidP="00431EDF">
      <w:pPr>
        <w:pStyle w:val="ListParagraph"/>
        <w:numPr>
          <w:ilvl w:val="0"/>
          <w:numId w:val="7"/>
        </w:numPr>
      </w:pPr>
      <w:r>
        <w:t>The core functionality of the client and server worked well and consistently. We met almost all functionality requirements in the cli.</w:t>
      </w:r>
    </w:p>
    <w:p w:rsidR="00431EDF" w:rsidRDefault="00431EDF" w:rsidP="00431EDF">
      <w:r>
        <w:t>Things that were okay</w:t>
      </w:r>
    </w:p>
    <w:p w:rsidR="00431EDF" w:rsidRDefault="00431EDF" w:rsidP="00431EDF">
      <w:pPr>
        <w:pStyle w:val="ListParagraph"/>
        <w:numPr>
          <w:ilvl w:val="0"/>
          <w:numId w:val="8"/>
        </w:numPr>
      </w:pPr>
      <w:r>
        <w:t>The IMAP update is set up to send all commands with individual authentications. Although this works, it is a very slow process.</w:t>
      </w:r>
    </w:p>
    <w:p w:rsidR="00431EDF" w:rsidRDefault="00431EDF" w:rsidP="00431EDF">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431EDF" w:rsidRDefault="00431EDF" w:rsidP="00431EDF">
      <w:r>
        <w:t>Things that went badly</w:t>
      </w:r>
    </w:p>
    <w:p w:rsidR="00431EDF" w:rsidRDefault="00431EDF" w:rsidP="00431EDF">
      <w:pPr>
        <w:pStyle w:val="ListParagraph"/>
        <w:numPr>
          <w:ilvl w:val="0"/>
          <w:numId w:val="9"/>
        </w:numPr>
      </w:pPr>
      <w:r>
        <w:t>The GUI lacked a large portion of the functionality of the client.</w:t>
      </w:r>
    </w:p>
    <w:p w:rsidR="00431EDF" w:rsidRDefault="00431EDF" w:rsidP="00431EDF">
      <w:pPr>
        <w:pStyle w:val="ListParagraph"/>
        <w:numPr>
          <w:ilvl w:val="0"/>
          <w:numId w:val="9"/>
        </w:numPr>
      </w:pPr>
      <w:r>
        <w:t>We were not able to expand the server to allow for communications with external mail servers.</w:t>
      </w:r>
    </w:p>
    <w:p w:rsidR="00431EDF" w:rsidRDefault="00431EDF" w:rsidP="00431EDF"/>
    <w:p w:rsidR="00431EDF" w:rsidRDefault="00431EDF" w:rsidP="00431EDF"/>
    <w:p w:rsidR="00431EDF" w:rsidRPr="00290322" w:rsidRDefault="00431EDF" w:rsidP="00431EDF"/>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F51C6B" w:rsidRPr="00F51C6B" w:rsidRDefault="00F51C6B" w:rsidP="00026AA5">
      <w:pPr>
        <w:pStyle w:val="Heading1"/>
        <w:ind w:firstLine="0"/>
      </w:pPr>
      <w:r w:rsidRPr="00F51C6B">
        <w:lastRenderedPageBreak/>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3" w:name="_Toc480770128"/>
      <w:r>
        <w:br w:type="page"/>
      </w:r>
    </w:p>
    <w:p w:rsidR="00F51C6B" w:rsidRPr="00F51C6B" w:rsidRDefault="00F51C6B" w:rsidP="00A85064">
      <w:pPr>
        <w:pStyle w:val="Heading1"/>
        <w:ind w:firstLine="0"/>
      </w:pPr>
      <w:r w:rsidRPr="00F51C6B">
        <w:lastRenderedPageBreak/>
        <w:t>X.</w:t>
      </w:r>
      <w:r w:rsidRPr="00F51C6B">
        <w:tab/>
        <w:t>Gantt Chart</w:t>
      </w:r>
      <w:bookmarkEnd w:id="13"/>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Learn how to use VersionOne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group Github</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Plan Server Database And Write CreateTables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Bull,Putesch,akonduru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CmdProcessor</w:t>
            </w:r>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bgarber</w:t>
            </w:r>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QueryGenerator</w:t>
            </w:r>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Server SmtpClient</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bgarber</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r w:rsidRPr="00DD4653">
              <w:rPr>
                <w:rFonts w:ascii="Arial" w:hAnsi="Arial" w:cs="Arial"/>
                <w:bCs w:val="0"/>
                <w:color w:val="auto"/>
                <w:sz w:val="20"/>
                <w:szCs w:val="20"/>
                <w:shd w:val="clear" w:color="auto" w:fill="auto"/>
              </w:rPr>
              <w:t>akonduru</w:t>
            </w:r>
            <w:r>
              <w:rPr>
                <w:rFonts w:ascii="Arial" w:hAnsi="Arial" w:cs="Arial"/>
                <w:bCs w:val="0"/>
                <w:color w:val="auto"/>
                <w:sz w:val="20"/>
                <w:szCs w:val="20"/>
                <w:shd w:val="clear" w:color="auto" w:fill="auto"/>
              </w:rPr>
              <w:t xml:space="preserve">, </w:t>
            </w:r>
            <w:r w:rsidRPr="009F3046">
              <w:rPr>
                <w:rFonts w:ascii="Arial" w:hAnsi="Arial" w:cs="Arial"/>
                <w:bCs w:val="0"/>
                <w:color w:val="auto"/>
                <w:sz w:val="20"/>
                <w:szCs w:val="20"/>
                <w:shd w:val="clear" w:color="auto" w:fill="auto"/>
              </w:rPr>
              <w:t>bgarber</w:t>
            </w:r>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4" w:name="_Toc480770129"/>
      <w:r>
        <w:br w:type="page"/>
      </w:r>
    </w:p>
    <w:p w:rsidR="00F51C6B" w:rsidRDefault="00F51C6B" w:rsidP="00392F3B">
      <w:pPr>
        <w:pStyle w:val="Heading1"/>
        <w:ind w:firstLine="0"/>
      </w:pPr>
      <w:r w:rsidRPr="00F51C6B">
        <w:lastRenderedPageBreak/>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ozInternet.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5" w:name="_Toc480770130"/>
      <w:r>
        <w:lastRenderedPageBreak/>
        <w:t>XXI</w:t>
      </w:r>
      <w:r w:rsidRPr="00F51C6B">
        <w:t>I.</w:t>
      </w:r>
      <w:r w:rsidRPr="00F51C6B">
        <w:tab/>
        <w:t>Resumes</w:t>
      </w:r>
      <w:bookmarkEnd w:id="15"/>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6" w:name="_Toc480770131"/>
      <w:r>
        <w:lastRenderedPageBreak/>
        <w:t>XXII</w:t>
      </w:r>
      <w:r w:rsidRPr="00F51C6B">
        <w:t>.</w:t>
      </w:r>
      <w:r w:rsidRPr="00F51C6B">
        <w:tab/>
        <w:t>User Guide</w:t>
      </w:r>
      <w:bookmarkEnd w:id="16"/>
    </w:p>
    <w:p w:rsidR="000A1C24" w:rsidRDefault="00D61893" w:rsidP="000A1C24">
      <w:pPr>
        <w:ind w:firstLine="0"/>
      </w:pPr>
      <w:r>
        <w:tab/>
        <w:t>GUI:</w:t>
      </w:r>
    </w:p>
    <w:p w:rsidR="00D61893" w:rsidRDefault="00D61893" w:rsidP="00D61893">
      <w:pPr>
        <w:pStyle w:val="ListParagraph"/>
        <w:numPr>
          <w:ilvl w:val="0"/>
          <w:numId w:val="10"/>
        </w:numPr>
      </w:pPr>
      <w:r>
        <w:t>Login: Enter your username and password and press ‘Submit’.</w:t>
      </w:r>
    </w:p>
    <w:p w:rsidR="00D61893" w:rsidRDefault="00D61893" w:rsidP="00D61893">
      <w:pPr>
        <w:pStyle w:val="ListParagraph"/>
        <w:numPr>
          <w:ilvl w:val="0"/>
          <w:numId w:val="10"/>
        </w:numPr>
      </w:pPr>
      <w:r>
        <w:t xml:space="preserve">Inbox: View your current </w:t>
      </w:r>
      <w:r w:rsidR="005E543A">
        <w:t>emails. Press ‘U</w:t>
      </w:r>
      <w:r>
        <w:t>pdate</w:t>
      </w:r>
      <w:r w:rsidR="005E543A">
        <w:t>’</w:t>
      </w:r>
      <w:bookmarkStart w:id="17" w:name="_GoBack"/>
      <w:bookmarkEnd w:id="17"/>
      <w:r>
        <w:t xml:space="preserve"> to receive new emails.</w:t>
      </w:r>
      <w:r w:rsidR="00F83A30">
        <w:t xml:space="preserve"> </w:t>
      </w:r>
      <w:r w:rsidR="005E543A">
        <w:t>Press ‘New Email’ to bring up the New Email prompt.</w:t>
      </w:r>
    </w:p>
    <w:p w:rsidR="00D61893" w:rsidRDefault="00D61893" w:rsidP="00D61893">
      <w:pPr>
        <w:pStyle w:val="ListParagraph"/>
        <w:numPr>
          <w:ilvl w:val="0"/>
          <w:numId w:val="10"/>
        </w:numPr>
      </w:pPr>
      <w:r>
        <w:t>New Email: Enter an email to send to, the subject, and the body for your email.</w:t>
      </w:r>
    </w:p>
    <w:p w:rsidR="008D5576" w:rsidRDefault="008D5576">
      <w:pPr>
        <w:spacing w:after="160" w:line="259" w:lineRule="auto"/>
        <w:ind w:firstLine="0"/>
      </w:pPr>
      <w:bookmarkStart w:id="18" w:name="_Toc480770132"/>
      <w:r>
        <w:br w:type="page"/>
      </w:r>
    </w:p>
    <w:p w:rsidR="00D61893" w:rsidRDefault="00D61893">
      <w:pPr>
        <w:spacing w:after="160" w:line="259" w:lineRule="auto"/>
        <w:ind w:firstLine="0"/>
        <w:rPr>
          <w:rFonts w:asciiTheme="majorHAnsi" w:eastAsiaTheme="majorEastAsia" w:hAnsiTheme="majorHAnsi" w:cstheme="majorBidi"/>
          <w:color w:val="2E74B5" w:themeColor="accent1" w:themeShade="BF"/>
          <w:sz w:val="32"/>
          <w:szCs w:val="32"/>
        </w:rPr>
      </w:pPr>
    </w:p>
    <w:p w:rsidR="0049489C" w:rsidRDefault="0049489C" w:rsidP="0049489C">
      <w:pPr>
        <w:pStyle w:val="Heading1"/>
        <w:ind w:firstLine="0"/>
      </w:pPr>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r>
        <w:t>user_id</w:t>
      </w:r>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 xml:space="preserve">PostgreSQL was used to manage the server database. Database ‘coredb’ was created to maintain the Adept mail server. The database coredb has three tables: users, mailboxes and emails. Currently the server is running on a command line prompt using sequel queries. The users table contains six attributes: user_id, email, password, certificate, last_login and isadmin. The user_id attribute is the primary key for this table. This allows us to distinguish each person in the Adept server. The user_id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last_login attribute. A timestamp attribute with time zone datatype was used which allows the users to see when they last logged in. Unlike other database PostgreSQL allows us to implement date and time values very easily and efficiently. The last attribute in the users table was the isadmin attribute which is a boolean attribute, which flags to see if the user is an admin or not. All the attributes except for certificate are not NULL.  The mailboxes table consists of three attributes: mailbox_id, mailbox, and owner. The attribute mailbox_id is the primary key and is being auto incremented. The attribute mailbox being the </w:t>
      </w:r>
      <w:r>
        <w:lastRenderedPageBreak/>
        <w:t xml:space="preserve">name of the mailbox such as inbox, spam, etc. The owner attribute of this table determines that different users could have the same mailbox name but it might belong to some other owner. Therefore, owner attribute is linked to user_id in the users table as a foreign key. The mailbox_id and owner are not NULL. The emails table consists of nine attributes: email_id, owner, mailbox, date, to, from, subject, body and </w:t>
      </w:r>
      <w:r w:rsidRPr="003565D0">
        <w:t>read</w:t>
      </w:r>
      <w:r>
        <w:t xml:space="preserve">. Where email_id is the primary key and is auto incremented. The owner attribute here is also linked to the user_id in the users table as a foreign key. The mailbox attribute is linked to mailbox attribute in the mailboxes table as a foreign key. Together the database keeps track of the user data by their user_id, owner, and mailbox_id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‘coredb’</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t xml:space="preserve">Figure 0.0 : Sample data for the mailboxes table </w:t>
      </w:r>
    </w:p>
    <w:p w:rsidR="0049489C" w:rsidRDefault="0049489C" w:rsidP="002437EE">
      <w:pPr>
        <w:ind w:firstLine="0"/>
      </w:pPr>
      <w:r>
        <w:rPr>
          <w:noProof/>
        </w:rPr>
        <w:lastRenderedPageBreak/>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‘localdb’</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t xml:space="preserve">Figure 0.0 : Sample data for the users table </w:t>
      </w:r>
    </w:p>
    <w:p w:rsidR="003A5C86" w:rsidRPr="000A1C24" w:rsidRDefault="003A5C86" w:rsidP="003A5C86">
      <w:pPr>
        <w:ind w:firstLine="0"/>
      </w:pPr>
      <w:r>
        <w:rPr>
          <w:noProof/>
        </w:rPr>
        <w:lastRenderedPageBreak/>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FEC7126"/>
    <w:multiLevelType w:val="hybridMultilevel"/>
    <w:tmpl w:val="38EE5C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1"/>
  </w:num>
  <w:num w:numId="4">
    <w:abstractNumId w:val="7"/>
  </w:num>
  <w:num w:numId="5">
    <w:abstractNumId w:val="5"/>
  </w:num>
  <w:num w:numId="6">
    <w:abstractNumId w:val="3"/>
  </w:num>
  <w:num w:numId="7">
    <w:abstractNumId w:val="0"/>
  </w:num>
  <w:num w:numId="8">
    <w:abstractNumId w:val="2"/>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31EDF"/>
    <w:rsid w:val="00441F0F"/>
    <w:rsid w:val="00492A1E"/>
    <w:rsid w:val="0049489C"/>
    <w:rsid w:val="00496591"/>
    <w:rsid w:val="00536A12"/>
    <w:rsid w:val="0054211E"/>
    <w:rsid w:val="00573D20"/>
    <w:rsid w:val="00593E4A"/>
    <w:rsid w:val="0059629F"/>
    <w:rsid w:val="005E543A"/>
    <w:rsid w:val="00637529"/>
    <w:rsid w:val="00651582"/>
    <w:rsid w:val="00683CE3"/>
    <w:rsid w:val="006A7DF3"/>
    <w:rsid w:val="006C030A"/>
    <w:rsid w:val="006C125B"/>
    <w:rsid w:val="006C3A23"/>
    <w:rsid w:val="00722C53"/>
    <w:rsid w:val="0078199A"/>
    <w:rsid w:val="007E44D9"/>
    <w:rsid w:val="0083594B"/>
    <w:rsid w:val="00870486"/>
    <w:rsid w:val="008B761A"/>
    <w:rsid w:val="008D5576"/>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43F06"/>
    <w:rsid w:val="00B67695"/>
    <w:rsid w:val="00B677B0"/>
    <w:rsid w:val="00D21AB2"/>
    <w:rsid w:val="00D3328C"/>
    <w:rsid w:val="00D36545"/>
    <w:rsid w:val="00D41F1E"/>
    <w:rsid w:val="00D453AD"/>
    <w:rsid w:val="00D61893"/>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83A30"/>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7.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0" Type="http://schemas.openxmlformats.org/officeDocument/2006/relationships/hyperlink" Target="mailto:ed@adept.com"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2A23C-963F-41EF-9FDF-A27809BBC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4685</Words>
  <Characters>26708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31331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Chuset</cp:lastModifiedBy>
  <cp:revision>5</cp:revision>
  <dcterms:created xsi:type="dcterms:W3CDTF">2017-04-25T00:27:00Z</dcterms:created>
  <dcterms:modified xsi:type="dcterms:W3CDTF">2017-04-25T00:31:00Z</dcterms:modified>
</cp:coreProperties>
</file>