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1C6B" w:rsidRPr="00F51C6B" w:rsidRDefault="00F51C6B" w:rsidP="00EB4E02"/>
    <w:p w:rsidR="00F51C6B" w:rsidRPr="00F51C6B" w:rsidRDefault="00F51C6B" w:rsidP="00EB4E02"/>
    <w:p w:rsidR="00F51C6B" w:rsidRPr="00F51C6B" w:rsidRDefault="00F51C6B" w:rsidP="00EB4E02"/>
    <w:p w:rsidR="00F51C6B" w:rsidRPr="00F51C6B" w:rsidRDefault="00F51C6B" w:rsidP="00EB4E02"/>
    <w:p w:rsidR="00F51C6B" w:rsidRPr="00F51C6B" w:rsidRDefault="00F51C6B" w:rsidP="00EB4E02"/>
    <w:p w:rsidR="00F51C6B" w:rsidRDefault="00F51C6B" w:rsidP="00EB4E02"/>
    <w:p w:rsidR="0078199A" w:rsidRDefault="0078199A" w:rsidP="00EB4E02"/>
    <w:p w:rsidR="0078199A" w:rsidRPr="00F51C6B" w:rsidRDefault="0078199A" w:rsidP="00EB4E02"/>
    <w:p w:rsidR="00F51C6B" w:rsidRPr="00F51C6B" w:rsidRDefault="00F51C6B" w:rsidP="00EB4E02"/>
    <w:p w:rsidR="00F51C6B" w:rsidRPr="00F51C6B" w:rsidRDefault="00F51C6B" w:rsidP="00EB4E02">
      <w:r w:rsidRPr="00F51C6B">
        <w:t>Software Engineering- CSC 4350 Spring 2017</w:t>
      </w:r>
    </w:p>
    <w:p w:rsidR="00F51C6B" w:rsidRPr="00F51C6B" w:rsidRDefault="00F51C6B" w:rsidP="00EB4E02">
      <w:pPr>
        <w:pStyle w:val="Heading1"/>
      </w:pPr>
      <w:bookmarkStart w:id="0" w:name="_Toc480594217"/>
      <w:r w:rsidRPr="00F51C6B">
        <w:t>An encryption and decryption system for message communication</w:t>
      </w:r>
      <w:bookmarkEnd w:id="0"/>
    </w:p>
    <w:p w:rsidR="00F51C6B" w:rsidRPr="00F51C6B" w:rsidRDefault="00F51C6B" w:rsidP="00EB4E02"/>
    <w:p w:rsidR="00F51C6B" w:rsidRPr="00F51C6B" w:rsidRDefault="00F51C6B" w:rsidP="00EB4E02"/>
    <w:p w:rsidR="00F51C6B" w:rsidRPr="00F51C6B" w:rsidRDefault="00F51C6B" w:rsidP="00EB4E02">
      <w:r w:rsidRPr="00F51C6B">
        <w:t>ADEPT</w:t>
      </w:r>
    </w:p>
    <w:p w:rsidR="0078199A" w:rsidRDefault="00F51C6B" w:rsidP="00EB4E02">
      <w:r w:rsidRPr="00F51C6B">
        <w:t xml:space="preserve">Amani Konduru </w:t>
      </w:r>
    </w:p>
    <w:p w:rsidR="0078199A" w:rsidRDefault="00F51C6B" w:rsidP="00EB4E02">
      <w:r w:rsidRPr="00F51C6B">
        <w:t xml:space="preserve">Benjamin Garber (Daniel) </w:t>
      </w:r>
    </w:p>
    <w:p w:rsidR="00F51C6B" w:rsidRPr="00F51C6B" w:rsidRDefault="00F51C6B" w:rsidP="00EB4E02">
      <w:r w:rsidRPr="00F51C6B">
        <w:t>Edward Bull</w:t>
      </w:r>
    </w:p>
    <w:p w:rsidR="00F51C6B" w:rsidRPr="00F51C6B" w:rsidRDefault="00F51C6B" w:rsidP="00EB4E02">
      <w:r w:rsidRPr="00F51C6B">
        <w:t>Paul David Utesch</w:t>
      </w:r>
    </w:p>
    <w:p w:rsidR="00F51C6B" w:rsidRPr="00F51C6B" w:rsidRDefault="00F51C6B" w:rsidP="00EB4E02">
      <w:r w:rsidRPr="00F51C6B">
        <w:t>Team</w:t>
      </w:r>
    </w:p>
    <w:p w:rsidR="00F51C6B" w:rsidRPr="00F51C6B" w:rsidRDefault="00F51C6B" w:rsidP="00EB4E02"/>
    <w:p w:rsidR="00F51C6B" w:rsidRPr="00F51C6B" w:rsidRDefault="00F51C6B" w:rsidP="00EB4E02"/>
    <w:p w:rsidR="00F51C6B" w:rsidRPr="00F51C6B" w:rsidRDefault="00F51C6B" w:rsidP="00EB4E02">
      <w:r w:rsidRPr="00F51C6B">
        <w:t>3/7/2017</w:t>
      </w:r>
    </w:p>
    <w:p w:rsidR="00F51C6B" w:rsidRPr="00F51C6B" w:rsidRDefault="00F51C6B" w:rsidP="00EB4E02">
      <w:r w:rsidRPr="00F51C6B">
        <w:t xml:space="preserve"> </w:t>
      </w:r>
    </w:p>
    <w:p w:rsidR="00F51C6B" w:rsidRPr="00F51C6B" w:rsidRDefault="00F51C6B" w:rsidP="00EB4E02"/>
    <w:p w:rsidR="00F51C6B" w:rsidRPr="00F51C6B" w:rsidRDefault="00F51C6B" w:rsidP="00EB4E02"/>
    <w:p w:rsidR="00F51C6B" w:rsidRPr="00F51C6B" w:rsidRDefault="00F51C6B" w:rsidP="00EB4E02"/>
    <w:p w:rsidR="00F51C6B" w:rsidRPr="00F51C6B" w:rsidRDefault="00F51C6B" w:rsidP="00EB4E02"/>
    <w:p w:rsidR="00F51C6B" w:rsidRPr="00F51C6B" w:rsidRDefault="00F51C6B" w:rsidP="00EB4E02"/>
    <w:p w:rsidR="0078199A" w:rsidRDefault="0078199A" w:rsidP="00EB4E02"/>
    <w:p w:rsidR="0078199A" w:rsidRDefault="0078199A" w:rsidP="00EB4E02"/>
    <w:p w:rsidR="00F51C6B" w:rsidRPr="00F51C6B" w:rsidRDefault="00F51C6B" w:rsidP="00EB4E02">
      <w:r w:rsidRPr="00F51C6B">
        <w:lastRenderedPageBreak/>
        <w:t>Table of Contents</w:t>
      </w:r>
    </w:p>
    <w:p w:rsidR="00F51C6B" w:rsidRPr="00F51C6B" w:rsidRDefault="00F51C6B" w:rsidP="00EB4E02"/>
    <w:p w:rsidR="00F51C6B" w:rsidRPr="00F51C6B" w:rsidRDefault="00F51C6B" w:rsidP="00EB4E02"/>
    <w:sdt>
      <w:sdtPr>
        <w:rPr>
          <w:rFonts w:asciiTheme="minorHAnsi" w:eastAsiaTheme="minorHAnsi" w:hAnsiTheme="minorHAnsi" w:cstheme="minorBidi"/>
          <w:color w:val="auto"/>
          <w:sz w:val="22"/>
          <w:szCs w:val="22"/>
        </w:rPr>
        <w:id w:val="698902299"/>
        <w:docPartObj>
          <w:docPartGallery w:val="Table of Contents"/>
          <w:docPartUnique/>
        </w:docPartObj>
      </w:sdtPr>
      <w:sdtEndPr>
        <w:rPr>
          <w:rFonts w:ascii="Times New Roman" w:eastAsia="Times New Roman" w:hAnsi="Times New Roman" w:cs="Times New Roman"/>
          <w:noProof/>
          <w:color w:val="000000"/>
          <w:sz w:val="24"/>
          <w:szCs w:val="24"/>
        </w:rPr>
      </w:sdtEndPr>
      <w:sdtContent>
        <w:p w:rsidR="00E520A8" w:rsidRDefault="00E520A8" w:rsidP="00EB4E02">
          <w:pPr>
            <w:pStyle w:val="TOCHeading"/>
          </w:pPr>
          <w:r>
            <w:t>Table of Contents</w:t>
          </w:r>
        </w:p>
        <w:p w:rsidR="00B67695" w:rsidRDefault="00E520A8" w:rsidP="00EB4E02">
          <w:pPr>
            <w:pStyle w:val="TOC1"/>
            <w:rPr>
              <w:rFonts w:eastAsiaTheme="minorEastAsia"/>
              <w:noProof/>
            </w:rPr>
          </w:pPr>
          <w:r>
            <w:fldChar w:fldCharType="begin"/>
          </w:r>
          <w:r>
            <w:instrText xml:space="preserve"> TOC \o "1-3" \h \z \u </w:instrText>
          </w:r>
          <w:r>
            <w:fldChar w:fldCharType="separate"/>
          </w:r>
          <w:hyperlink w:anchor="_Toc480594217" w:history="1">
            <w:r w:rsidR="00D41F1E">
              <w:rPr>
                <w:color w:val="595959" w:themeColor="text1" w:themeTint="A6"/>
              </w:rPr>
              <w:t xml:space="preserve">A </w:t>
            </w:r>
            <w:r w:rsidR="00D41F1E">
              <w:rPr>
                <w:color w:val="595959" w:themeColor="text1" w:themeTint="A6"/>
              </w:rPr>
              <w:t>secure mail server and client pair</w:t>
            </w:r>
            <w:r w:rsidR="00B67695">
              <w:rPr>
                <w:noProof/>
                <w:webHidden/>
              </w:rPr>
              <w:tab/>
            </w:r>
            <w:r w:rsidR="00B67695">
              <w:rPr>
                <w:noProof/>
                <w:webHidden/>
              </w:rPr>
              <w:fldChar w:fldCharType="begin"/>
            </w:r>
            <w:r w:rsidR="00B67695">
              <w:rPr>
                <w:noProof/>
                <w:webHidden/>
              </w:rPr>
              <w:instrText xml:space="preserve"> PAGEREF _Toc480594217 \h </w:instrText>
            </w:r>
            <w:r w:rsidR="00B67695">
              <w:rPr>
                <w:noProof/>
                <w:webHidden/>
              </w:rPr>
            </w:r>
            <w:r w:rsidR="00B67695">
              <w:rPr>
                <w:noProof/>
                <w:webHidden/>
              </w:rPr>
              <w:fldChar w:fldCharType="separate"/>
            </w:r>
            <w:r w:rsidR="00B67695">
              <w:rPr>
                <w:noProof/>
                <w:webHidden/>
              </w:rPr>
              <w:t>1</w:t>
            </w:r>
            <w:r w:rsidR="00B67695">
              <w:rPr>
                <w:noProof/>
                <w:webHidden/>
              </w:rPr>
              <w:fldChar w:fldCharType="end"/>
            </w:r>
          </w:hyperlink>
        </w:p>
        <w:p w:rsidR="00B67695" w:rsidRDefault="00902F70" w:rsidP="00EB4E02">
          <w:pPr>
            <w:pStyle w:val="TOC1"/>
            <w:rPr>
              <w:rFonts w:eastAsiaTheme="minorEastAsia"/>
              <w:noProof/>
            </w:rPr>
          </w:pPr>
          <w:hyperlink w:anchor="_Toc480594218" w:history="1">
            <w:r w:rsidR="00B67695" w:rsidRPr="00673FF2">
              <w:rPr>
                <w:rStyle w:val="Hyperlink"/>
                <w:noProof/>
              </w:rPr>
              <w:t>I.</w:t>
            </w:r>
            <w:r w:rsidR="00B67695">
              <w:rPr>
                <w:rFonts w:eastAsiaTheme="minorEastAsia"/>
                <w:noProof/>
              </w:rPr>
              <w:tab/>
              <w:t xml:space="preserve">    </w:t>
            </w:r>
            <w:r w:rsidR="00B67695" w:rsidRPr="00673FF2">
              <w:rPr>
                <w:rStyle w:val="Hyperlink"/>
                <w:noProof/>
              </w:rPr>
              <w:t>Introduction</w:t>
            </w:r>
            <w:r w:rsidR="00B67695">
              <w:rPr>
                <w:noProof/>
                <w:webHidden/>
              </w:rPr>
              <w:tab/>
            </w:r>
            <w:r w:rsidR="00B67695">
              <w:rPr>
                <w:noProof/>
                <w:webHidden/>
              </w:rPr>
              <w:fldChar w:fldCharType="begin"/>
            </w:r>
            <w:r w:rsidR="00B67695">
              <w:rPr>
                <w:noProof/>
                <w:webHidden/>
              </w:rPr>
              <w:instrText xml:space="preserve"> PAGEREF _Toc480594218 \h </w:instrText>
            </w:r>
            <w:r w:rsidR="00B67695">
              <w:rPr>
                <w:noProof/>
                <w:webHidden/>
              </w:rPr>
            </w:r>
            <w:r w:rsidR="00B67695">
              <w:rPr>
                <w:noProof/>
                <w:webHidden/>
              </w:rPr>
              <w:fldChar w:fldCharType="separate"/>
            </w:r>
            <w:r w:rsidR="00B67695">
              <w:rPr>
                <w:noProof/>
                <w:webHidden/>
              </w:rPr>
              <w:t>3</w:t>
            </w:r>
            <w:r w:rsidR="00B67695">
              <w:rPr>
                <w:noProof/>
                <w:webHidden/>
              </w:rPr>
              <w:fldChar w:fldCharType="end"/>
            </w:r>
          </w:hyperlink>
        </w:p>
        <w:p w:rsidR="00B67695" w:rsidRDefault="00902F70" w:rsidP="00EB4E02">
          <w:pPr>
            <w:pStyle w:val="TOC1"/>
            <w:rPr>
              <w:rFonts w:eastAsiaTheme="minorEastAsia"/>
              <w:noProof/>
            </w:rPr>
          </w:pPr>
          <w:hyperlink w:anchor="_Toc480594219" w:history="1">
            <w:r w:rsidR="00B67695" w:rsidRPr="00673FF2">
              <w:rPr>
                <w:rStyle w:val="Hyperlink"/>
                <w:noProof/>
              </w:rPr>
              <w:t>II.</w:t>
            </w:r>
            <w:r w:rsidR="00B67695">
              <w:rPr>
                <w:rFonts w:eastAsiaTheme="minorEastAsia"/>
                <w:noProof/>
              </w:rPr>
              <w:tab/>
              <w:t xml:space="preserve">    </w:t>
            </w:r>
            <w:r w:rsidR="00B67695" w:rsidRPr="00673FF2">
              <w:rPr>
                <w:rStyle w:val="Hyperlink"/>
                <w:noProof/>
              </w:rPr>
              <w:t>Requirements Traceability Matrix (RTM)</w:t>
            </w:r>
            <w:r w:rsidR="00B67695">
              <w:rPr>
                <w:noProof/>
                <w:webHidden/>
              </w:rPr>
              <w:tab/>
            </w:r>
            <w:r w:rsidR="00B67695">
              <w:rPr>
                <w:noProof/>
                <w:webHidden/>
              </w:rPr>
              <w:fldChar w:fldCharType="begin"/>
            </w:r>
            <w:r w:rsidR="00B67695">
              <w:rPr>
                <w:noProof/>
                <w:webHidden/>
              </w:rPr>
              <w:instrText xml:space="preserve"> PAGEREF _Toc480594219 \h </w:instrText>
            </w:r>
            <w:r w:rsidR="00B67695">
              <w:rPr>
                <w:noProof/>
                <w:webHidden/>
              </w:rPr>
            </w:r>
            <w:r w:rsidR="00B67695">
              <w:rPr>
                <w:noProof/>
                <w:webHidden/>
              </w:rPr>
              <w:fldChar w:fldCharType="separate"/>
            </w:r>
            <w:r w:rsidR="00B67695">
              <w:rPr>
                <w:noProof/>
                <w:webHidden/>
              </w:rPr>
              <w:t>4</w:t>
            </w:r>
            <w:r w:rsidR="00B67695">
              <w:rPr>
                <w:noProof/>
                <w:webHidden/>
              </w:rPr>
              <w:fldChar w:fldCharType="end"/>
            </w:r>
          </w:hyperlink>
        </w:p>
        <w:p w:rsidR="00B67695" w:rsidRDefault="00902F70" w:rsidP="00EB4E02">
          <w:pPr>
            <w:pStyle w:val="TOC1"/>
            <w:rPr>
              <w:rFonts w:eastAsiaTheme="minorEastAsia"/>
              <w:noProof/>
            </w:rPr>
          </w:pPr>
          <w:hyperlink w:anchor="_Toc480594220" w:history="1">
            <w:r w:rsidR="00B67695" w:rsidRPr="00673FF2">
              <w:rPr>
                <w:rStyle w:val="Hyperlink"/>
                <w:noProof/>
              </w:rPr>
              <w:t>III.</w:t>
            </w:r>
            <w:r w:rsidR="00B67695">
              <w:rPr>
                <w:rFonts w:eastAsiaTheme="minorEastAsia"/>
                <w:noProof/>
              </w:rPr>
              <w:tab/>
            </w:r>
            <w:r w:rsidR="00B67695" w:rsidRPr="00673FF2">
              <w:rPr>
                <w:rStyle w:val="Hyperlink"/>
                <w:noProof/>
              </w:rPr>
              <w:t>Use Case, Sequence  and Interaction diagrams</w:t>
            </w:r>
            <w:r w:rsidR="00B67695">
              <w:rPr>
                <w:noProof/>
                <w:webHidden/>
              </w:rPr>
              <w:tab/>
            </w:r>
            <w:r w:rsidR="00B67695">
              <w:rPr>
                <w:noProof/>
                <w:webHidden/>
              </w:rPr>
              <w:fldChar w:fldCharType="begin"/>
            </w:r>
            <w:r w:rsidR="00B67695">
              <w:rPr>
                <w:noProof/>
                <w:webHidden/>
              </w:rPr>
              <w:instrText xml:space="preserve"> PAGEREF _Toc480594220 \h </w:instrText>
            </w:r>
            <w:r w:rsidR="00B67695">
              <w:rPr>
                <w:noProof/>
                <w:webHidden/>
              </w:rPr>
            </w:r>
            <w:r w:rsidR="00B67695">
              <w:rPr>
                <w:noProof/>
                <w:webHidden/>
              </w:rPr>
              <w:fldChar w:fldCharType="separate"/>
            </w:r>
            <w:r w:rsidR="00B67695">
              <w:rPr>
                <w:noProof/>
                <w:webHidden/>
              </w:rPr>
              <w:t>6</w:t>
            </w:r>
            <w:r w:rsidR="00B67695">
              <w:rPr>
                <w:noProof/>
                <w:webHidden/>
              </w:rPr>
              <w:fldChar w:fldCharType="end"/>
            </w:r>
          </w:hyperlink>
        </w:p>
        <w:p w:rsidR="00B67695" w:rsidRDefault="00902F70" w:rsidP="00EB4E02">
          <w:pPr>
            <w:pStyle w:val="TOC1"/>
            <w:rPr>
              <w:rFonts w:eastAsiaTheme="minorEastAsia"/>
              <w:noProof/>
            </w:rPr>
          </w:pPr>
          <w:hyperlink w:anchor="_Toc480594221" w:history="1">
            <w:r w:rsidR="00B67695" w:rsidRPr="00673FF2">
              <w:rPr>
                <w:rStyle w:val="Hyperlink"/>
                <w:noProof/>
              </w:rPr>
              <w:t>IV.</w:t>
            </w:r>
            <w:r w:rsidR="00B67695">
              <w:rPr>
                <w:rFonts w:eastAsiaTheme="minorEastAsia"/>
                <w:noProof/>
              </w:rPr>
              <w:tab/>
            </w:r>
            <w:r w:rsidR="00B67695" w:rsidRPr="00673FF2">
              <w:rPr>
                <w:rStyle w:val="Hyperlink"/>
                <w:noProof/>
              </w:rPr>
              <w:t>Object Design</w:t>
            </w:r>
            <w:r w:rsidR="00B67695">
              <w:rPr>
                <w:noProof/>
                <w:webHidden/>
              </w:rPr>
              <w:tab/>
            </w:r>
            <w:r w:rsidR="00B67695">
              <w:rPr>
                <w:noProof/>
                <w:webHidden/>
              </w:rPr>
              <w:fldChar w:fldCharType="begin"/>
            </w:r>
            <w:r w:rsidR="00B67695">
              <w:rPr>
                <w:noProof/>
                <w:webHidden/>
              </w:rPr>
              <w:instrText xml:space="preserve"> PAGEREF _Toc480594221 \h </w:instrText>
            </w:r>
            <w:r w:rsidR="00B67695">
              <w:rPr>
                <w:noProof/>
                <w:webHidden/>
              </w:rPr>
            </w:r>
            <w:r w:rsidR="00B67695">
              <w:rPr>
                <w:noProof/>
                <w:webHidden/>
              </w:rPr>
              <w:fldChar w:fldCharType="separate"/>
            </w:r>
            <w:r w:rsidR="00B67695">
              <w:rPr>
                <w:noProof/>
                <w:webHidden/>
              </w:rPr>
              <w:t>6</w:t>
            </w:r>
            <w:r w:rsidR="00B67695">
              <w:rPr>
                <w:noProof/>
                <w:webHidden/>
              </w:rPr>
              <w:fldChar w:fldCharType="end"/>
            </w:r>
          </w:hyperlink>
        </w:p>
        <w:p w:rsidR="00B67695" w:rsidRDefault="00902F70" w:rsidP="00EB4E02">
          <w:pPr>
            <w:pStyle w:val="TOC1"/>
            <w:rPr>
              <w:rFonts w:eastAsiaTheme="minorEastAsia"/>
              <w:noProof/>
            </w:rPr>
          </w:pPr>
          <w:hyperlink w:anchor="_Toc480594222" w:history="1">
            <w:r w:rsidR="00B67695" w:rsidRPr="00673FF2">
              <w:rPr>
                <w:rStyle w:val="Hyperlink"/>
                <w:noProof/>
              </w:rPr>
              <w:t>V.</w:t>
            </w:r>
            <w:r w:rsidR="00B67695">
              <w:rPr>
                <w:rFonts w:eastAsiaTheme="minorEastAsia"/>
                <w:noProof/>
              </w:rPr>
              <w:tab/>
              <w:t xml:space="preserve">    </w:t>
            </w:r>
            <w:r w:rsidR="00B67695" w:rsidRPr="00673FF2">
              <w:rPr>
                <w:rStyle w:val="Hyperlink"/>
                <w:noProof/>
              </w:rPr>
              <w:t>Test Cases (document)</w:t>
            </w:r>
            <w:r w:rsidR="00B67695">
              <w:rPr>
                <w:noProof/>
                <w:webHidden/>
              </w:rPr>
              <w:tab/>
            </w:r>
            <w:r w:rsidR="00B67695">
              <w:rPr>
                <w:noProof/>
                <w:webHidden/>
              </w:rPr>
              <w:fldChar w:fldCharType="begin"/>
            </w:r>
            <w:r w:rsidR="00B67695">
              <w:rPr>
                <w:noProof/>
                <w:webHidden/>
              </w:rPr>
              <w:instrText xml:space="preserve"> PAGEREF _Toc480594222 \h </w:instrText>
            </w:r>
            <w:r w:rsidR="00B67695">
              <w:rPr>
                <w:noProof/>
                <w:webHidden/>
              </w:rPr>
            </w:r>
            <w:r w:rsidR="00B67695">
              <w:rPr>
                <w:noProof/>
                <w:webHidden/>
              </w:rPr>
              <w:fldChar w:fldCharType="separate"/>
            </w:r>
            <w:r w:rsidR="00B67695">
              <w:rPr>
                <w:noProof/>
                <w:webHidden/>
              </w:rPr>
              <w:t>6</w:t>
            </w:r>
            <w:r w:rsidR="00B67695">
              <w:rPr>
                <w:noProof/>
                <w:webHidden/>
              </w:rPr>
              <w:fldChar w:fldCharType="end"/>
            </w:r>
          </w:hyperlink>
        </w:p>
        <w:p w:rsidR="00B67695" w:rsidRDefault="00902F70" w:rsidP="00EB4E02">
          <w:pPr>
            <w:pStyle w:val="TOC1"/>
            <w:rPr>
              <w:rFonts w:eastAsiaTheme="minorEastAsia"/>
              <w:noProof/>
            </w:rPr>
          </w:pPr>
          <w:hyperlink w:anchor="_Toc480594223" w:history="1">
            <w:r w:rsidR="00B67695" w:rsidRPr="00673FF2">
              <w:rPr>
                <w:rStyle w:val="Hyperlink"/>
                <w:noProof/>
              </w:rPr>
              <w:t>VI.</w:t>
            </w:r>
            <w:r w:rsidR="00B67695">
              <w:rPr>
                <w:rFonts w:eastAsiaTheme="minorEastAsia"/>
                <w:noProof/>
              </w:rPr>
              <w:tab/>
            </w:r>
            <w:r w:rsidR="00B67695" w:rsidRPr="00673FF2">
              <w:rPr>
                <w:rStyle w:val="Hyperlink"/>
                <w:noProof/>
              </w:rPr>
              <w:t>Rational (for the entire project)</w:t>
            </w:r>
            <w:r w:rsidR="00B67695">
              <w:rPr>
                <w:noProof/>
                <w:webHidden/>
              </w:rPr>
              <w:tab/>
            </w:r>
            <w:r w:rsidR="00B67695">
              <w:rPr>
                <w:noProof/>
                <w:webHidden/>
              </w:rPr>
              <w:fldChar w:fldCharType="begin"/>
            </w:r>
            <w:r w:rsidR="00B67695">
              <w:rPr>
                <w:noProof/>
                <w:webHidden/>
              </w:rPr>
              <w:instrText xml:space="preserve"> PAGEREF _Toc480594223 \h </w:instrText>
            </w:r>
            <w:r w:rsidR="00B67695">
              <w:rPr>
                <w:noProof/>
                <w:webHidden/>
              </w:rPr>
            </w:r>
            <w:r w:rsidR="00B67695">
              <w:rPr>
                <w:noProof/>
                <w:webHidden/>
              </w:rPr>
              <w:fldChar w:fldCharType="separate"/>
            </w:r>
            <w:r w:rsidR="00B67695">
              <w:rPr>
                <w:noProof/>
                <w:webHidden/>
              </w:rPr>
              <w:t>7</w:t>
            </w:r>
            <w:r w:rsidR="00B67695">
              <w:rPr>
                <w:noProof/>
                <w:webHidden/>
              </w:rPr>
              <w:fldChar w:fldCharType="end"/>
            </w:r>
          </w:hyperlink>
        </w:p>
        <w:p w:rsidR="00B67695" w:rsidRDefault="00902F70" w:rsidP="00EB4E02">
          <w:pPr>
            <w:pStyle w:val="TOC1"/>
            <w:rPr>
              <w:rFonts w:eastAsiaTheme="minorEastAsia"/>
              <w:noProof/>
            </w:rPr>
          </w:pPr>
          <w:hyperlink w:anchor="_Toc480594224" w:history="1">
            <w:r w:rsidR="00B67695" w:rsidRPr="00673FF2">
              <w:rPr>
                <w:rStyle w:val="Hyperlink"/>
                <w:noProof/>
              </w:rPr>
              <w:t>VII.</w:t>
            </w:r>
            <w:r w:rsidR="00B67695">
              <w:rPr>
                <w:rFonts w:eastAsiaTheme="minorEastAsia"/>
                <w:noProof/>
              </w:rPr>
              <w:tab/>
            </w:r>
            <w:r w:rsidR="00B67695" w:rsidRPr="00673FF2">
              <w:rPr>
                <w:rStyle w:val="Hyperlink"/>
                <w:noProof/>
              </w:rPr>
              <w:t>Fictional Point Cost Analysis and COCOMO (with comparison and conclusions)</w:t>
            </w:r>
            <w:r w:rsidR="00B67695">
              <w:rPr>
                <w:noProof/>
                <w:webHidden/>
              </w:rPr>
              <w:tab/>
            </w:r>
            <w:r w:rsidR="00B67695">
              <w:rPr>
                <w:noProof/>
                <w:webHidden/>
              </w:rPr>
              <w:fldChar w:fldCharType="begin"/>
            </w:r>
            <w:r w:rsidR="00B67695">
              <w:rPr>
                <w:noProof/>
                <w:webHidden/>
              </w:rPr>
              <w:instrText xml:space="preserve"> PAGEREF _Toc480594224 \h </w:instrText>
            </w:r>
            <w:r w:rsidR="00B67695">
              <w:rPr>
                <w:noProof/>
                <w:webHidden/>
              </w:rPr>
            </w:r>
            <w:r w:rsidR="00B67695">
              <w:rPr>
                <w:noProof/>
                <w:webHidden/>
              </w:rPr>
              <w:fldChar w:fldCharType="separate"/>
            </w:r>
            <w:r w:rsidR="00B67695">
              <w:rPr>
                <w:noProof/>
                <w:webHidden/>
              </w:rPr>
              <w:t>8</w:t>
            </w:r>
            <w:r w:rsidR="00B67695">
              <w:rPr>
                <w:noProof/>
                <w:webHidden/>
              </w:rPr>
              <w:fldChar w:fldCharType="end"/>
            </w:r>
          </w:hyperlink>
        </w:p>
        <w:p w:rsidR="00B67695" w:rsidRDefault="00902F70" w:rsidP="00EB4E02">
          <w:pPr>
            <w:pStyle w:val="TOC1"/>
            <w:rPr>
              <w:rFonts w:eastAsiaTheme="minorEastAsia"/>
              <w:noProof/>
            </w:rPr>
          </w:pPr>
          <w:hyperlink w:anchor="_Toc480594225" w:history="1">
            <w:r w:rsidR="00B67695" w:rsidRPr="00673FF2">
              <w:rPr>
                <w:rStyle w:val="Hyperlink"/>
                <w:noProof/>
              </w:rPr>
              <w:t>VIII.</w:t>
            </w:r>
            <w:r w:rsidR="00B67695">
              <w:rPr>
                <w:rFonts w:eastAsiaTheme="minorEastAsia"/>
                <w:noProof/>
              </w:rPr>
              <w:tab/>
            </w:r>
            <w:r w:rsidR="00B67695" w:rsidRPr="00673FF2">
              <w:rPr>
                <w:rStyle w:val="Hyperlink"/>
                <w:noProof/>
              </w:rPr>
              <w:t>Project Legacy</w:t>
            </w:r>
            <w:r w:rsidR="00B67695">
              <w:rPr>
                <w:noProof/>
                <w:webHidden/>
              </w:rPr>
              <w:tab/>
            </w:r>
            <w:r w:rsidR="00B67695">
              <w:rPr>
                <w:noProof/>
                <w:webHidden/>
              </w:rPr>
              <w:fldChar w:fldCharType="begin"/>
            </w:r>
            <w:r w:rsidR="00B67695">
              <w:rPr>
                <w:noProof/>
                <w:webHidden/>
              </w:rPr>
              <w:instrText xml:space="preserve"> PAGEREF _Toc480594225 \h </w:instrText>
            </w:r>
            <w:r w:rsidR="00B67695">
              <w:rPr>
                <w:noProof/>
                <w:webHidden/>
              </w:rPr>
            </w:r>
            <w:r w:rsidR="00B67695">
              <w:rPr>
                <w:noProof/>
                <w:webHidden/>
              </w:rPr>
              <w:fldChar w:fldCharType="separate"/>
            </w:r>
            <w:r w:rsidR="00B67695">
              <w:rPr>
                <w:noProof/>
                <w:webHidden/>
              </w:rPr>
              <w:t>8</w:t>
            </w:r>
            <w:r w:rsidR="00B67695">
              <w:rPr>
                <w:noProof/>
                <w:webHidden/>
              </w:rPr>
              <w:fldChar w:fldCharType="end"/>
            </w:r>
          </w:hyperlink>
        </w:p>
        <w:p w:rsidR="00B67695" w:rsidRDefault="00902F70" w:rsidP="00EB4E02">
          <w:pPr>
            <w:pStyle w:val="TOC1"/>
            <w:rPr>
              <w:rFonts w:eastAsiaTheme="minorEastAsia"/>
              <w:noProof/>
            </w:rPr>
          </w:pPr>
          <w:hyperlink w:anchor="_Toc480594226" w:history="1">
            <w:r w:rsidR="00B67695" w:rsidRPr="00673FF2">
              <w:rPr>
                <w:rStyle w:val="Hyperlink"/>
                <w:noProof/>
              </w:rPr>
              <w:t>IX.</w:t>
            </w:r>
            <w:r w:rsidR="00B67695">
              <w:rPr>
                <w:rFonts w:eastAsiaTheme="minorEastAsia"/>
                <w:noProof/>
              </w:rPr>
              <w:tab/>
            </w:r>
            <w:r w:rsidR="00B67695" w:rsidRPr="00673FF2">
              <w:rPr>
                <w:rStyle w:val="Hyperlink"/>
                <w:noProof/>
              </w:rPr>
              <w:t>WSD</w:t>
            </w:r>
            <w:r w:rsidR="00B67695">
              <w:rPr>
                <w:noProof/>
                <w:webHidden/>
              </w:rPr>
              <w:tab/>
            </w:r>
            <w:r w:rsidR="00B67695">
              <w:rPr>
                <w:noProof/>
                <w:webHidden/>
              </w:rPr>
              <w:fldChar w:fldCharType="begin"/>
            </w:r>
            <w:r w:rsidR="00B67695">
              <w:rPr>
                <w:noProof/>
                <w:webHidden/>
              </w:rPr>
              <w:instrText xml:space="preserve"> PAGEREF _Toc480594226 \h </w:instrText>
            </w:r>
            <w:r w:rsidR="00B67695">
              <w:rPr>
                <w:noProof/>
                <w:webHidden/>
              </w:rPr>
            </w:r>
            <w:r w:rsidR="00B67695">
              <w:rPr>
                <w:noProof/>
                <w:webHidden/>
              </w:rPr>
              <w:fldChar w:fldCharType="separate"/>
            </w:r>
            <w:r w:rsidR="00B67695">
              <w:rPr>
                <w:noProof/>
                <w:webHidden/>
              </w:rPr>
              <w:t>8</w:t>
            </w:r>
            <w:r w:rsidR="00B67695">
              <w:rPr>
                <w:noProof/>
                <w:webHidden/>
              </w:rPr>
              <w:fldChar w:fldCharType="end"/>
            </w:r>
          </w:hyperlink>
        </w:p>
        <w:p w:rsidR="00B67695" w:rsidRDefault="00902F70" w:rsidP="00EB4E02">
          <w:pPr>
            <w:pStyle w:val="TOC1"/>
            <w:rPr>
              <w:rFonts w:eastAsiaTheme="minorEastAsia"/>
              <w:noProof/>
            </w:rPr>
          </w:pPr>
          <w:hyperlink w:anchor="_Toc480594227" w:history="1">
            <w:r w:rsidR="00B67695" w:rsidRPr="00673FF2">
              <w:rPr>
                <w:rStyle w:val="Hyperlink"/>
                <w:noProof/>
              </w:rPr>
              <w:t>X.</w:t>
            </w:r>
            <w:r w:rsidR="00B67695">
              <w:rPr>
                <w:rFonts w:eastAsiaTheme="minorEastAsia"/>
                <w:noProof/>
              </w:rPr>
              <w:tab/>
              <w:t xml:space="preserve">     </w:t>
            </w:r>
            <w:r w:rsidR="00B67695" w:rsidRPr="00673FF2">
              <w:rPr>
                <w:rStyle w:val="Hyperlink"/>
                <w:noProof/>
              </w:rPr>
              <w:t>Gantt Chart</w:t>
            </w:r>
            <w:r w:rsidR="00B67695">
              <w:rPr>
                <w:noProof/>
                <w:webHidden/>
              </w:rPr>
              <w:tab/>
            </w:r>
            <w:r w:rsidR="00B67695">
              <w:rPr>
                <w:noProof/>
                <w:webHidden/>
              </w:rPr>
              <w:fldChar w:fldCharType="begin"/>
            </w:r>
            <w:r w:rsidR="00B67695">
              <w:rPr>
                <w:noProof/>
                <w:webHidden/>
              </w:rPr>
              <w:instrText xml:space="preserve"> PAGEREF _Toc480594227 \h </w:instrText>
            </w:r>
            <w:r w:rsidR="00B67695">
              <w:rPr>
                <w:noProof/>
                <w:webHidden/>
              </w:rPr>
            </w:r>
            <w:r w:rsidR="00B67695">
              <w:rPr>
                <w:noProof/>
                <w:webHidden/>
              </w:rPr>
              <w:fldChar w:fldCharType="separate"/>
            </w:r>
            <w:r w:rsidR="00B67695">
              <w:rPr>
                <w:noProof/>
                <w:webHidden/>
              </w:rPr>
              <w:t>9</w:t>
            </w:r>
            <w:r w:rsidR="00B67695">
              <w:rPr>
                <w:noProof/>
                <w:webHidden/>
              </w:rPr>
              <w:fldChar w:fldCharType="end"/>
            </w:r>
          </w:hyperlink>
        </w:p>
        <w:p w:rsidR="00B67695" w:rsidRDefault="00902F70" w:rsidP="00EB4E02">
          <w:pPr>
            <w:pStyle w:val="TOC1"/>
            <w:rPr>
              <w:rFonts w:eastAsiaTheme="minorEastAsia"/>
              <w:noProof/>
            </w:rPr>
          </w:pPr>
          <w:hyperlink w:anchor="_Toc480594228" w:history="1">
            <w:r w:rsidR="00B67695" w:rsidRPr="00673FF2">
              <w:rPr>
                <w:rStyle w:val="Hyperlink"/>
                <w:noProof/>
              </w:rPr>
              <w:t>XI.</w:t>
            </w:r>
            <w:r w:rsidR="00B67695">
              <w:rPr>
                <w:rFonts w:eastAsiaTheme="minorEastAsia"/>
                <w:noProof/>
              </w:rPr>
              <w:tab/>
            </w:r>
            <w:r w:rsidR="00B67695" w:rsidRPr="00673FF2">
              <w:rPr>
                <w:rStyle w:val="Hyperlink"/>
                <w:noProof/>
              </w:rPr>
              <w:t>Dictionary</w:t>
            </w:r>
            <w:r w:rsidR="00B67695">
              <w:rPr>
                <w:noProof/>
                <w:webHidden/>
              </w:rPr>
              <w:tab/>
            </w:r>
            <w:r w:rsidR="00B67695">
              <w:rPr>
                <w:noProof/>
                <w:webHidden/>
              </w:rPr>
              <w:fldChar w:fldCharType="begin"/>
            </w:r>
            <w:r w:rsidR="00B67695">
              <w:rPr>
                <w:noProof/>
                <w:webHidden/>
              </w:rPr>
              <w:instrText xml:space="preserve"> PAGEREF _Toc480594228 \h </w:instrText>
            </w:r>
            <w:r w:rsidR="00B67695">
              <w:rPr>
                <w:noProof/>
                <w:webHidden/>
              </w:rPr>
            </w:r>
            <w:r w:rsidR="00B67695">
              <w:rPr>
                <w:noProof/>
                <w:webHidden/>
              </w:rPr>
              <w:fldChar w:fldCharType="separate"/>
            </w:r>
            <w:r w:rsidR="00B67695">
              <w:rPr>
                <w:noProof/>
                <w:webHidden/>
              </w:rPr>
              <w:t>10</w:t>
            </w:r>
            <w:r w:rsidR="00B67695">
              <w:rPr>
                <w:noProof/>
                <w:webHidden/>
              </w:rPr>
              <w:fldChar w:fldCharType="end"/>
            </w:r>
          </w:hyperlink>
        </w:p>
        <w:p w:rsidR="00B67695" w:rsidRDefault="00902F70" w:rsidP="00EB4E02">
          <w:pPr>
            <w:pStyle w:val="TOC1"/>
            <w:rPr>
              <w:rFonts w:eastAsiaTheme="minorEastAsia"/>
              <w:noProof/>
            </w:rPr>
          </w:pPr>
          <w:hyperlink w:anchor="_Toc480594229" w:history="1">
            <w:r w:rsidR="00B67695" w:rsidRPr="00673FF2">
              <w:rPr>
                <w:rStyle w:val="Hyperlink"/>
                <w:noProof/>
              </w:rPr>
              <w:t>XXII.</w:t>
            </w:r>
            <w:r w:rsidR="00B67695">
              <w:rPr>
                <w:rFonts w:eastAsiaTheme="minorEastAsia"/>
                <w:noProof/>
              </w:rPr>
              <w:tab/>
            </w:r>
            <w:r w:rsidR="00B67695" w:rsidRPr="00673FF2">
              <w:rPr>
                <w:rStyle w:val="Hyperlink"/>
                <w:noProof/>
              </w:rPr>
              <w:t>Resumes</w:t>
            </w:r>
            <w:r w:rsidR="00B67695">
              <w:rPr>
                <w:noProof/>
                <w:webHidden/>
              </w:rPr>
              <w:tab/>
            </w:r>
            <w:r w:rsidR="00B67695">
              <w:rPr>
                <w:noProof/>
                <w:webHidden/>
              </w:rPr>
              <w:fldChar w:fldCharType="begin"/>
            </w:r>
            <w:r w:rsidR="00B67695">
              <w:rPr>
                <w:noProof/>
                <w:webHidden/>
              </w:rPr>
              <w:instrText xml:space="preserve"> PAGEREF _Toc480594229 \h </w:instrText>
            </w:r>
            <w:r w:rsidR="00B67695">
              <w:rPr>
                <w:noProof/>
                <w:webHidden/>
              </w:rPr>
            </w:r>
            <w:r w:rsidR="00B67695">
              <w:rPr>
                <w:noProof/>
                <w:webHidden/>
              </w:rPr>
              <w:fldChar w:fldCharType="separate"/>
            </w:r>
            <w:r w:rsidR="00B67695">
              <w:rPr>
                <w:noProof/>
                <w:webHidden/>
              </w:rPr>
              <w:t>12</w:t>
            </w:r>
            <w:r w:rsidR="00B67695">
              <w:rPr>
                <w:noProof/>
                <w:webHidden/>
              </w:rPr>
              <w:fldChar w:fldCharType="end"/>
            </w:r>
          </w:hyperlink>
        </w:p>
        <w:p w:rsidR="00B67695" w:rsidRDefault="00902F70" w:rsidP="00EB4E02">
          <w:pPr>
            <w:pStyle w:val="TOC1"/>
            <w:rPr>
              <w:rFonts w:eastAsiaTheme="minorEastAsia"/>
              <w:noProof/>
            </w:rPr>
          </w:pPr>
          <w:hyperlink w:anchor="_Toc480594230" w:history="1">
            <w:r w:rsidR="00B67695" w:rsidRPr="00673FF2">
              <w:rPr>
                <w:rStyle w:val="Hyperlink"/>
                <w:noProof/>
              </w:rPr>
              <w:t>XXII.</w:t>
            </w:r>
            <w:r w:rsidR="00B67695">
              <w:rPr>
                <w:rFonts w:eastAsiaTheme="minorEastAsia"/>
                <w:noProof/>
              </w:rPr>
              <w:tab/>
            </w:r>
            <w:r w:rsidR="00B67695" w:rsidRPr="00673FF2">
              <w:rPr>
                <w:rStyle w:val="Hyperlink"/>
                <w:noProof/>
              </w:rPr>
              <w:t>User Guide</w:t>
            </w:r>
            <w:r w:rsidR="00B67695">
              <w:rPr>
                <w:noProof/>
                <w:webHidden/>
              </w:rPr>
              <w:tab/>
            </w:r>
            <w:r w:rsidR="00B67695">
              <w:rPr>
                <w:noProof/>
                <w:webHidden/>
              </w:rPr>
              <w:fldChar w:fldCharType="begin"/>
            </w:r>
            <w:r w:rsidR="00B67695">
              <w:rPr>
                <w:noProof/>
                <w:webHidden/>
              </w:rPr>
              <w:instrText xml:space="preserve"> PAGEREF _Toc480594230 \h </w:instrText>
            </w:r>
            <w:r w:rsidR="00B67695">
              <w:rPr>
                <w:noProof/>
                <w:webHidden/>
              </w:rPr>
            </w:r>
            <w:r w:rsidR="00B67695">
              <w:rPr>
                <w:noProof/>
                <w:webHidden/>
              </w:rPr>
              <w:fldChar w:fldCharType="separate"/>
            </w:r>
            <w:r w:rsidR="00B67695">
              <w:rPr>
                <w:noProof/>
                <w:webHidden/>
              </w:rPr>
              <w:t>13</w:t>
            </w:r>
            <w:r w:rsidR="00B67695">
              <w:rPr>
                <w:noProof/>
                <w:webHidden/>
              </w:rPr>
              <w:fldChar w:fldCharType="end"/>
            </w:r>
          </w:hyperlink>
        </w:p>
        <w:p w:rsidR="00E520A8" w:rsidRDefault="00E520A8" w:rsidP="00EB4E02">
          <w:r>
            <w:rPr>
              <w:noProof/>
            </w:rPr>
            <w:fldChar w:fldCharType="end"/>
          </w:r>
        </w:p>
      </w:sdtContent>
    </w:sdt>
    <w:p w:rsidR="00F51C6B" w:rsidRPr="00F51C6B" w:rsidRDefault="00F51C6B" w:rsidP="00EB4E02"/>
    <w:p w:rsidR="00F51C6B" w:rsidRPr="00F51C6B" w:rsidRDefault="00F51C6B" w:rsidP="00EB4E02"/>
    <w:p w:rsidR="00F51C6B" w:rsidRPr="00F51C6B" w:rsidRDefault="00F51C6B" w:rsidP="00EB4E02"/>
    <w:p w:rsidR="00F51C6B" w:rsidRPr="00F51C6B" w:rsidRDefault="00F51C6B" w:rsidP="00EB4E02"/>
    <w:p w:rsidR="00F51C6B" w:rsidRPr="00F51C6B" w:rsidRDefault="00F51C6B" w:rsidP="00EB4E02"/>
    <w:p w:rsidR="00F51C6B" w:rsidRPr="00F51C6B" w:rsidRDefault="00F51C6B" w:rsidP="00EB4E02"/>
    <w:p w:rsidR="00F51C6B" w:rsidRPr="00F51C6B" w:rsidRDefault="00F51C6B" w:rsidP="00902F70">
      <w:pPr>
        <w:ind w:firstLine="0"/>
      </w:pPr>
    </w:p>
    <w:p w:rsidR="00F51C6B" w:rsidRPr="00F51C6B" w:rsidRDefault="00F51C6B" w:rsidP="00EB4E02">
      <w:pPr>
        <w:pStyle w:val="Heading1"/>
      </w:pPr>
      <w:bookmarkStart w:id="1" w:name="_Toc480594218"/>
      <w:r w:rsidRPr="00F51C6B">
        <w:lastRenderedPageBreak/>
        <w:t>I.</w:t>
      </w:r>
      <w:r w:rsidRPr="00F51C6B">
        <w:tab/>
        <w:t>Introduction</w:t>
      </w:r>
      <w:bookmarkEnd w:id="1"/>
    </w:p>
    <w:p w:rsidR="00F51C6B" w:rsidRPr="00F51C6B" w:rsidRDefault="00F51C6B" w:rsidP="00EB4E02"/>
    <w:p w:rsidR="00E520A8" w:rsidRPr="00E57BF0" w:rsidRDefault="00E520A8" w:rsidP="00EB4E02">
      <w:pPr>
        <w:pStyle w:val="Subtitle"/>
        <w:rPr>
          <w:rFonts w:eastAsia="Times New Roman"/>
        </w:rPr>
      </w:pPr>
      <w:r w:rsidRPr="00E57BF0">
        <w:rPr>
          <w:rFonts w:eastAsia="Times New Roman"/>
        </w:rPr>
        <w:t xml:space="preserve">Topic: A </w:t>
      </w:r>
      <w:r w:rsidR="00D41F1E">
        <w:rPr>
          <w:rFonts w:eastAsia="Times New Roman"/>
        </w:rPr>
        <w:t>secure mail server and client pair</w:t>
      </w:r>
    </w:p>
    <w:p w:rsidR="00E520A8" w:rsidRDefault="00E520A8" w:rsidP="00EB4E02"/>
    <w:p w:rsidR="00EB4E02" w:rsidRDefault="00EB4E02" w:rsidP="00EB4E02">
      <w:r>
        <w:tab/>
        <w:t>The Adept Mail system will be composed of two parts, a server and client.</w:t>
      </w:r>
    </w:p>
    <w:p w:rsidR="00EB4E02" w:rsidRDefault="00EB4E02" w:rsidP="00EB4E02">
      <w:r>
        <w:t>The first part, the Adept Mail Server, will listen on specified ports for IMAP and SMTP communication. It will be able to receive and store emails between its list of authenticated users. All network communication will be secured via SSL/TLS, and client requests will be authenticated via an IMAP authentication exchange. The Adept Mail Server will support multiple concurrent con</w:t>
      </w:r>
      <w:r w:rsidR="00227156">
        <w:t>nections and will use a Postgre</w:t>
      </w:r>
      <w:r>
        <w:t>SQL database for storage. The Adept Mail Server will be decoupled from the database, so that multiple Adept Mail Servers could communicate with the same database or database system</w:t>
      </w:r>
    </w:p>
    <w:p w:rsidR="00EB4E02" w:rsidRPr="00EB4E02" w:rsidRDefault="00EB4E02" w:rsidP="00EB4E02">
      <w:r w:rsidRPr="00EB4E02">
        <w:t>The second part, the Adept Mail Client, will interact with a user via either a CLI or GUI interface. The client can authenticate, update local storage of emails, and manage their email account on the Adept Mail Server where the canonical storage of their emails will take place. The Adept Mail Client will communicate over SSL/TLS for security, and all requests will be made in properly formed IMAP or SMTP exchanges as appropriate. Local storage will be encrypted and only decrypted upon viewing. Unencrypted emails will not be stored in anything but RAM during the process.</w:t>
      </w:r>
    </w:p>
    <w:p w:rsidR="00F51C6B" w:rsidRPr="00F51C6B" w:rsidRDefault="00EB4E02" w:rsidP="00EB4E02">
      <w:r>
        <w:t xml:space="preserve">While interoperability with other mail servers may not be feasible as a student project in a single semester, by adhering to the IMAP and SMTP protocol definitions </w:t>
      </w:r>
      <w:r w:rsidR="00902F70">
        <w:t xml:space="preserve">in a minimally compliant fashion </w:t>
      </w:r>
      <w:r>
        <w:t xml:space="preserve">we can demonstrate how interoperability is accomplished in the real world. Additionally, while a </w:t>
      </w:r>
      <w:r w:rsidR="00902F70">
        <w:t>truly</w:t>
      </w:r>
      <w:r>
        <w:t xml:space="preserve"> secure program may also not be feasible</w:t>
      </w:r>
      <w:r w:rsidR="00902F70">
        <w:t xml:space="preserve"> (often for professional teams as well)</w:t>
      </w:r>
      <w:r>
        <w:t>, we can demonstrate the fundamentals about how network connections, passwords, local data storage</w:t>
      </w:r>
      <w:r w:rsidR="00902F70">
        <w:t>, and SQL queries</w:t>
      </w:r>
      <w:bookmarkStart w:id="2" w:name="_GoBack"/>
      <w:bookmarkEnd w:id="2"/>
      <w:r>
        <w:t xml:space="preserve"> can be secured. </w:t>
      </w:r>
    </w:p>
    <w:p w:rsidR="00EB4E02" w:rsidRDefault="00EB4E02" w:rsidP="00EB4E02">
      <w:r>
        <w:br w:type="page"/>
      </w:r>
    </w:p>
    <w:p w:rsidR="00F51C6B" w:rsidRPr="00F51C6B" w:rsidRDefault="00F51C6B" w:rsidP="00EB4E02"/>
    <w:p w:rsidR="00F51C6B" w:rsidRDefault="00F51C6B" w:rsidP="00EB4E02">
      <w:pPr>
        <w:pStyle w:val="Heading1"/>
      </w:pPr>
      <w:bookmarkStart w:id="3" w:name="_Toc480594219"/>
      <w:r w:rsidRPr="00F51C6B">
        <w:t>II.</w:t>
      </w:r>
      <w:r w:rsidRPr="00F51C6B">
        <w:tab/>
      </w:r>
      <w:r w:rsidR="007E44D9" w:rsidRPr="007E44D9">
        <w:t xml:space="preserve">Requirements Traceability Matrix </w:t>
      </w:r>
      <w:r w:rsidR="007E44D9">
        <w:t>(</w:t>
      </w:r>
      <w:r w:rsidRPr="00F51C6B">
        <w:t>RTM</w:t>
      </w:r>
      <w:r w:rsidR="007E44D9">
        <w:t>)</w:t>
      </w:r>
      <w:bookmarkEnd w:id="3"/>
    </w:p>
    <w:p w:rsidR="007E44D9" w:rsidRDefault="007E44D9" w:rsidP="00EB4E02"/>
    <w:tbl>
      <w:tblPr>
        <w:tblStyle w:val="TableGrid"/>
        <w:tblW w:w="10031" w:type="dxa"/>
        <w:tblLook w:val="04A0" w:firstRow="1" w:lastRow="0" w:firstColumn="1" w:lastColumn="0" w:noHBand="0" w:noVBand="1"/>
      </w:tblPr>
      <w:tblGrid>
        <w:gridCol w:w="1470"/>
        <w:gridCol w:w="1483"/>
        <w:gridCol w:w="1643"/>
        <w:gridCol w:w="1430"/>
        <w:gridCol w:w="1470"/>
        <w:gridCol w:w="1416"/>
        <w:gridCol w:w="1816"/>
      </w:tblGrid>
      <w:tr w:rsidR="007E44D9" w:rsidRPr="00E557C7" w:rsidTr="00A3125A">
        <w:tc>
          <w:tcPr>
            <w:tcW w:w="816" w:type="dxa"/>
          </w:tcPr>
          <w:p w:rsidR="007E44D9" w:rsidRPr="00E557C7" w:rsidRDefault="007E44D9" w:rsidP="00EB4E02">
            <w:r w:rsidRPr="00E557C7">
              <w:t>Entry #</w:t>
            </w:r>
          </w:p>
        </w:tc>
        <w:tc>
          <w:tcPr>
            <w:tcW w:w="979" w:type="dxa"/>
            <w:shd w:val="clear" w:color="auto" w:fill="auto"/>
            <w:hideMark/>
          </w:tcPr>
          <w:p w:rsidR="007E44D9" w:rsidRPr="006B2FDB" w:rsidRDefault="007E44D9" w:rsidP="00EB4E02">
            <w:r w:rsidRPr="006B2FDB">
              <w:t>Para-</w:t>
            </w:r>
          </w:p>
          <w:p w:rsidR="007E44D9" w:rsidRPr="006B2FDB" w:rsidRDefault="007E44D9" w:rsidP="00EB4E02">
            <w:r w:rsidRPr="006B2FDB">
              <w:t>graph</w:t>
            </w:r>
          </w:p>
        </w:tc>
        <w:tc>
          <w:tcPr>
            <w:tcW w:w="4343" w:type="dxa"/>
            <w:hideMark/>
          </w:tcPr>
          <w:p w:rsidR="007E44D9" w:rsidRPr="00E557C7" w:rsidRDefault="007E44D9" w:rsidP="00EB4E02">
            <w:r w:rsidRPr="00E557C7">
              <w:t>System Specification text</w:t>
            </w:r>
          </w:p>
        </w:tc>
        <w:tc>
          <w:tcPr>
            <w:tcW w:w="0" w:type="auto"/>
            <w:hideMark/>
          </w:tcPr>
          <w:p w:rsidR="007E44D9" w:rsidRPr="00E557C7" w:rsidRDefault="007E44D9" w:rsidP="00EB4E02">
            <w:r w:rsidRPr="00E557C7">
              <w:t>Type</w:t>
            </w:r>
          </w:p>
        </w:tc>
        <w:tc>
          <w:tcPr>
            <w:tcW w:w="0" w:type="auto"/>
            <w:hideMark/>
          </w:tcPr>
          <w:p w:rsidR="007E44D9" w:rsidRPr="00E557C7" w:rsidRDefault="007E44D9" w:rsidP="00EB4E02">
            <w:r w:rsidRPr="00E557C7">
              <w:t>Build</w:t>
            </w:r>
          </w:p>
        </w:tc>
        <w:tc>
          <w:tcPr>
            <w:tcW w:w="0" w:type="auto"/>
            <w:hideMark/>
          </w:tcPr>
          <w:p w:rsidR="007E44D9" w:rsidRPr="00E557C7" w:rsidRDefault="007E44D9" w:rsidP="00EB4E02">
            <w:r w:rsidRPr="00E557C7">
              <w:t>Use Case Name</w:t>
            </w:r>
          </w:p>
        </w:tc>
        <w:tc>
          <w:tcPr>
            <w:tcW w:w="0" w:type="auto"/>
            <w:hideMark/>
          </w:tcPr>
          <w:p w:rsidR="007E44D9" w:rsidRPr="00E557C7" w:rsidRDefault="007E44D9" w:rsidP="00EB4E02">
            <w:r w:rsidRPr="00E557C7">
              <w:t>Category</w:t>
            </w:r>
          </w:p>
        </w:tc>
      </w:tr>
      <w:tr w:rsidR="007E44D9" w:rsidRPr="00E557C7" w:rsidTr="00A3125A">
        <w:tc>
          <w:tcPr>
            <w:tcW w:w="816" w:type="dxa"/>
          </w:tcPr>
          <w:p w:rsidR="007E44D9" w:rsidRPr="00E557C7" w:rsidRDefault="007E44D9" w:rsidP="00EB4E02">
            <w:r>
              <w:t>1</w:t>
            </w:r>
          </w:p>
        </w:tc>
        <w:tc>
          <w:tcPr>
            <w:tcW w:w="979" w:type="dxa"/>
            <w:shd w:val="clear" w:color="auto" w:fill="auto"/>
            <w:hideMark/>
          </w:tcPr>
          <w:p w:rsidR="007E44D9" w:rsidRPr="006B2FDB" w:rsidRDefault="007E44D9" w:rsidP="00EB4E02">
            <w:r w:rsidRPr="006B2FDB">
              <w:rPr>
                <w:shd w:val="clear" w:color="auto" w:fill="F2F2F2"/>
              </w:rPr>
              <w:t>1.0</w:t>
            </w:r>
          </w:p>
        </w:tc>
        <w:tc>
          <w:tcPr>
            <w:tcW w:w="4343" w:type="dxa"/>
            <w:hideMark/>
          </w:tcPr>
          <w:p w:rsidR="007E44D9" w:rsidRPr="00E557C7" w:rsidRDefault="007E44D9" w:rsidP="00EB4E02">
            <w:r w:rsidRPr="00E557C7">
              <w:t>The Adept Mail Server shall store user e-mails in a database.</w:t>
            </w:r>
          </w:p>
        </w:tc>
        <w:tc>
          <w:tcPr>
            <w:tcW w:w="0" w:type="auto"/>
            <w:hideMark/>
          </w:tcPr>
          <w:p w:rsidR="007E44D9" w:rsidRPr="00E557C7" w:rsidRDefault="007E44D9" w:rsidP="00EB4E02">
            <w:r w:rsidRPr="00E557C7">
              <w:t>SW</w:t>
            </w:r>
          </w:p>
        </w:tc>
        <w:tc>
          <w:tcPr>
            <w:tcW w:w="0" w:type="auto"/>
            <w:hideMark/>
          </w:tcPr>
          <w:p w:rsidR="007E44D9" w:rsidRPr="00E557C7" w:rsidRDefault="007E44D9" w:rsidP="00EB4E02">
            <w:r w:rsidRPr="00E557C7">
              <w:t>1</w:t>
            </w:r>
          </w:p>
        </w:tc>
        <w:tc>
          <w:tcPr>
            <w:tcW w:w="0" w:type="auto"/>
            <w:hideMark/>
          </w:tcPr>
          <w:p w:rsidR="007E44D9" w:rsidRPr="00E557C7" w:rsidRDefault="007E44D9" w:rsidP="00EB4E02">
            <w:r w:rsidRPr="00E557C7">
              <w:t>TBA - Document #3</w:t>
            </w:r>
          </w:p>
        </w:tc>
        <w:tc>
          <w:tcPr>
            <w:tcW w:w="0" w:type="auto"/>
            <w:hideMark/>
          </w:tcPr>
          <w:p w:rsidR="007E44D9" w:rsidRPr="00E557C7" w:rsidRDefault="007E44D9" w:rsidP="00EB4E02">
            <w:r w:rsidRPr="00E557C7">
              <w:t>Server</w:t>
            </w:r>
          </w:p>
        </w:tc>
      </w:tr>
      <w:tr w:rsidR="007E44D9" w:rsidRPr="00E557C7" w:rsidTr="00A3125A">
        <w:tc>
          <w:tcPr>
            <w:tcW w:w="816" w:type="dxa"/>
          </w:tcPr>
          <w:p w:rsidR="007E44D9" w:rsidRPr="00E557C7" w:rsidRDefault="007E44D9" w:rsidP="00EB4E02">
            <w:r>
              <w:t>2</w:t>
            </w:r>
          </w:p>
        </w:tc>
        <w:tc>
          <w:tcPr>
            <w:tcW w:w="979" w:type="dxa"/>
            <w:shd w:val="clear" w:color="auto" w:fill="auto"/>
            <w:hideMark/>
          </w:tcPr>
          <w:p w:rsidR="007E44D9" w:rsidRPr="006B2FDB" w:rsidRDefault="007E44D9" w:rsidP="00EB4E02">
            <w:r w:rsidRPr="006B2FDB">
              <w:t>1.1</w:t>
            </w:r>
          </w:p>
        </w:tc>
        <w:tc>
          <w:tcPr>
            <w:tcW w:w="4343" w:type="dxa"/>
            <w:hideMark/>
          </w:tcPr>
          <w:p w:rsidR="007E44D9" w:rsidRPr="00E557C7" w:rsidRDefault="007E44D9" w:rsidP="00EB4E02">
            <w:r w:rsidRPr="00E557C7">
              <w:t>The Adept Mail Server shall move user e-mails between user-designated mailboxes upon an authenticated request from that user.</w:t>
            </w:r>
          </w:p>
        </w:tc>
        <w:tc>
          <w:tcPr>
            <w:tcW w:w="0" w:type="auto"/>
            <w:hideMark/>
          </w:tcPr>
          <w:p w:rsidR="007E44D9" w:rsidRPr="00E557C7" w:rsidRDefault="007E44D9" w:rsidP="00EB4E02">
            <w:r w:rsidRPr="00E557C7">
              <w:t>SW</w:t>
            </w:r>
          </w:p>
        </w:tc>
        <w:tc>
          <w:tcPr>
            <w:tcW w:w="0" w:type="auto"/>
            <w:hideMark/>
          </w:tcPr>
          <w:p w:rsidR="007E44D9" w:rsidRPr="00E557C7" w:rsidRDefault="007E44D9" w:rsidP="00EB4E02">
            <w:r w:rsidRPr="00E557C7">
              <w:t>2</w:t>
            </w:r>
          </w:p>
        </w:tc>
        <w:tc>
          <w:tcPr>
            <w:tcW w:w="0" w:type="auto"/>
            <w:hideMark/>
          </w:tcPr>
          <w:p w:rsidR="007E44D9" w:rsidRPr="00E557C7" w:rsidRDefault="007E44D9" w:rsidP="00EB4E02">
            <w:r w:rsidRPr="00E557C7">
              <w:t>TBA - Document #3</w:t>
            </w:r>
          </w:p>
        </w:tc>
        <w:tc>
          <w:tcPr>
            <w:tcW w:w="0" w:type="auto"/>
            <w:hideMark/>
          </w:tcPr>
          <w:p w:rsidR="007E44D9" w:rsidRPr="00E557C7" w:rsidRDefault="007E44D9" w:rsidP="00EB4E02">
            <w:r w:rsidRPr="00E557C7">
              <w:t>Server</w:t>
            </w:r>
          </w:p>
        </w:tc>
      </w:tr>
      <w:tr w:rsidR="007E44D9" w:rsidRPr="00E557C7" w:rsidTr="00A3125A">
        <w:tc>
          <w:tcPr>
            <w:tcW w:w="816" w:type="dxa"/>
          </w:tcPr>
          <w:p w:rsidR="007E44D9" w:rsidRPr="00E557C7" w:rsidRDefault="007E44D9" w:rsidP="00EB4E02">
            <w:r>
              <w:t>4</w:t>
            </w:r>
          </w:p>
        </w:tc>
        <w:tc>
          <w:tcPr>
            <w:tcW w:w="979" w:type="dxa"/>
            <w:shd w:val="clear" w:color="auto" w:fill="auto"/>
            <w:hideMark/>
          </w:tcPr>
          <w:p w:rsidR="007E44D9" w:rsidRPr="006B2FDB" w:rsidRDefault="007E44D9" w:rsidP="00EB4E02">
            <w:r w:rsidRPr="006B2FDB">
              <w:rPr>
                <w:shd w:val="clear" w:color="auto" w:fill="F2F2F2"/>
              </w:rPr>
              <w:t>1.2</w:t>
            </w:r>
          </w:p>
        </w:tc>
        <w:tc>
          <w:tcPr>
            <w:tcW w:w="4343" w:type="dxa"/>
            <w:hideMark/>
          </w:tcPr>
          <w:p w:rsidR="007E44D9" w:rsidRPr="00E557C7" w:rsidRDefault="007E44D9" w:rsidP="00EB4E02">
            <w:r w:rsidRPr="00E557C7">
              <w:t xml:space="preserve">The Adept Mail Server shall delete user-designated e-mails from its </w:t>
            </w:r>
            <w:r w:rsidRPr="00E557C7">
              <w:lastRenderedPageBreak/>
              <w:t>database upon an authenticated request from that user.</w:t>
            </w:r>
          </w:p>
        </w:tc>
        <w:tc>
          <w:tcPr>
            <w:tcW w:w="0" w:type="auto"/>
            <w:hideMark/>
          </w:tcPr>
          <w:p w:rsidR="007E44D9" w:rsidRPr="00E557C7" w:rsidRDefault="007E44D9" w:rsidP="00EB4E02">
            <w:r w:rsidRPr="00E557C7">
              <w:lastRenderedPageBreak/>
              <w:t>SW</w:t>
            </w:r>
          </w:p>
        </w:tc>
        <w:tc>
          <w:tcPr>
            <w:tcW w:w="0" w:type="auto"/>
            <w:hideMark/>
          </w:tcPr>
          <w:p w:rsidR="007E44D9" w:rsidRPr="00E557C7" w:rsidRDefault="007E44D9" w:rsidP="00EB4E02">
            <w:r w:rsidRPr="00E557C7">
              <w:t>2</w:t>
            </w:r>
          </w:p>
        </w:tc>
        <w:tc>
          <w:tcPr>
            <w:tcW w:w="0" w:type="auto"/>
            <w:hideMark/>
          </w:tcPr>
          <w:p w:rsidR="007E44D9" w:rsidRPr="00E557C7" w:rsidRDefault="007E44D9" w:rsidP="00EB4E02">
            <w:r w:rsidRPr="00E557C7">
              <w:t>TBA - Document #3</w:t>
            </w:r>
          </w:p>
        </w:tc>
        <w:tc>
          <w:tcPr>
            <w:tcW w:w="0" w:type="auto"/>
            <w:hideMark/>
          </w:tcPr>
          <w:p w:rsidR="007E44D9" w:rsidRPr="00E557C7" w:rsidRDefault="007E44D9" w:rsidP="00EB4E02">
            <w:r w:rsidRPr="00E557C7">
              <w:t>Server</w:t>
            </w:r>
          </w:p>
        </w:tc>
      </w:tr>
      <w:tr w:rsidR="007E44D9" w:rsidRPr="00E557C7" w:rsidTr="00A3125A">
        <w:trPr>
          <w:trHeight w:val="420"/>
        </w:trPr>
        <w:tc>
          <w:tcPr>
            <w:tcW w:w="816" w:type="dxa"/>
          </w:tcPr>
          <w:p w:rsidR="007E44D9" w:rsidRPr="00E557C7" w:rsidRDefault="007E44D9" w:rsidP="00EB4E02">
            <w:r>
              <w:t>5</w:t>
            </w:r>
          </w:p>
        </w:tc>
        <w:tc>
          <w:tcPr>
            <w:tcW w:w="979" w:type="dxa"/>
            <w:shd w:val="clear" w:color="auto" w:fill="auto"/>
            <w:hideMark/>
          </w:tcPr>
          <w:p w:rsidR="007E44D9" w:rsidRPr="006B2FDB" w:rsidRDefault="007E44D9" w:rsidP="00EB4E02">
            <w:r w:rsidRPr="006B2FDB">
              <w:t>1.3</w:t>
            </w:r>
          </w:p>
        </w:tc>
        <w:tc>
          <w:tcPr>
            <w:tcW w:w="4343" w:type="dxa"/>
            <w:hideMark/>
          </w:tcPr>
          <w:p w:rsidR="007E44D9" w:rsidRPr="00E557C7" w:rsidRDefault="007E44D9" w:rsidP="00EB4E02">
            <w:r w:rsidRPr="00E557C7">
              <w:t>The Adept Mail Server shall serve user data when authenticated requests are received from the Adept Mail Client via a minimally compliant IMAP protocol.</w:t>
            </w:r>
          </w:p>
        </w:tc>
        <w:tc>
          <w:tcPr>
            <w:tcW w:w="0" w:type="auto"/>
            <w:hideMark/>
          </w:tcPr>
          <w:p w:rsidR="007E44D9" w:rsidRPr="00E557C7" w:rsidRDefault="007E44D9" w:rsidP="00EB4E02">
            <w:r w:rsidRPr="00E557C7">
              <w:t>SW</w:t>
            </w:r>
          </w:p>
        </w:tc>
        <w:tc>
          <w:tcPr>
            <w:tcW w:w="0" w:type="auto"/>
            <w:hideMark/>
          </w:tcPr>
          <w:p w:rsidR="007E44D9" w:rsidRPr="00E557C7" w:rsidRDefault="007E44D9" w:rsidP="00EB4E02">
            <w:r w:rsidRPr="00E557C7">
              <w:t>1</w:t>
            </w:r>
          </w:p>
        </w:tc>
        <w:tc>
          <w:tcPr>
            <w:tcW w:w="0" w:type="auto"/>
            <w:hideMark/>
          </w:tcPr>
          <w:p w:rsidR="007E44D9" w:rsidRPr="00E557C7" w:rsidRDefault="007E44D9" w:rsidP="00EB4E02">
            <w:r w:rsidRPr="00E557C7">
              <w:t>TBA - Document #3</w:t>
            </w:r>
          </w:p>
        </w:tc>
        <w:tc>
          <w:tcPr>
            <w:tcW w:w="0" w:type="auto"/>
            <w:hideMark/>
          </w:tcPr>
          <w:p w:rsidR="007E44D9" w:rsidRPr="00E557C7" w:rsidRDefault="007E44D9" w:rsidP="00EB4E02">
            <w:r w:rsidRPr="00E557C7">
              <w:t>Server</w:t>
            </w:r>
          </w:p>
        </w:tc>
      </w:tr>
      <w:tr w:rsidR="007E44D9" w:rsidRPr="00E557C7" w:rsidTr="00A3125A">
        <w:tc>
          <w:tcPr>
            <w:tcW w:w="816" w:type="dxa"/>
          </w:tcPr>
          <w:p w:rsidR="007E44D9" w:rsidRPr="00E557C7" w:rsidRDefault="007E44D9" w:rsidP="00EB4E02">
            <w:r>
              <w:t>6</w:t>
            </w:r>
          </w:p>
        </w:tc>
        <w:tc>
          <w:tcPr>
            <w:tcW w:w="979" w:type="dxa"/>
            <w:shd w:val="clear" w:color="auto" w:fill="auto"/>
            <w:hideMark/>
          </w:tcPr>
          <w:p w:rsidR="007E44D9" w:rsidRPr="006B2FDB" w:rsidRDefault="007E44D9" w:rsidP="00EB4E02">
            <w:r w:rsidRPr="006B2FDB">
              <w:rPr>
                <w:shd w:val="clear" w:color="auto" w:fill="F2F2F2"/>
              </w:rPr>
              <w:t>1.4</w:t>
            </w:r>
          </w:p>
        </w:tc>
        <w:tc>
          <w:tcPr>
            <w:tcW w:w="4343" w:type="dxa"/>
            <w:hideMark/>
          </w:tcPr>
          <w:p w:rsidR="007E44D9" w:rsidRPr="00E557C7" w:rsidRDefault="007E44D9" w:rsidP="00EB4E02">
            <w:r w:rsidRPr="00E557C7">
              <w:t xml:space="preserve">The Adept Mail Server shall send user emails from other Adept Mail Servers upon an authenticated request from that user via a </w:t>
            </w:r>
            <w:r w:rsidRPr="00E557C7">
              <w:lastRenderedPageBreak/>
              <w:t>minimally compliant SMTP protocol.</w:t>
            </w:r>
          </w:p>
        </w:tc>
        <w:tc>
          <w:tcPr>
            <w:tcW w:w="0" w:type="auto"/>
            <w:hideMark/>
          </w:tcPr>
          <w:p w:rsidR="007E44D9" w:rsidRPr="00E557C7" w:rsidRDefault="007E44D9" w:rsidP="00EB4E02">
            <w:r w:rsidRPr="00E557C7">
              <w:lastRenderedPageBreak/>
              <w:t>SW</w:t>
            </w:r>
          </w:p>
        </w:tc>
        <w:tc>
          <w:tcPr>
            <w:tcW w:w="0" w:type="auto"/>
            <w:hideMark/>
          </w:tcPr>
          <w:p w:rsidR="007E44D9" w:rsidRPr="00E557C7" w:rsidRDefault="007E44D9" w:rsidP="00EB4E02">
            <w:r w:rsidRPr="00E557C7">
              <w:t>2</w:t>
            </w:r>
          </w:p>
        </w:tc>
        <w:tc>
          <w:tcPr>
            <w:tcW w:w="0" w:type="auto"/>
            <w:hideMark/>
          </w:tcPr>
          <w:p w:rsidR="007E44D9" w:rsidRPr="00E557C7" w:rsidRDefault="007E44D9" w:rsidP="00EB4E02">
            <w:r w:rsidRPr="00E557C7">
              <w:t>TBA - Document #3</w:t>
            </w:r>
          </w:p>
        </w:tc>
        <w:tc>
          <w:tcPr>
            <w:tcW w:w="0" w:type="auto"/>
            <w:hideMark/>
          </w:tcPr>
          <w:p w:rsidR="007E44D9" w:rsidRPr="00E557C7" w:rsidRDefault="007E44D9" w:rsidP="00EB4E02">
            <w:r w:rsidRPr="00E557C7">
              <w:t>Server</w:t>
            </w:r>
          </w:p>
        </w:tc>
      </w:tr>
      <w:tr w:rsidR="007E44D9" w:rsidRPr="00E557C7" w:rsidTr="00A3125A">
        <w:tc>
          <w:tcPr>
            <w:tcW w:w="816" w:type="dxa"/>
          </w:tcPr>
          <w:p w:rsidR="007E44D9" w:rsidRPr="00E557C7" w:rsidRDefault="007E44D9" w:rsidP="00EB4E02">
            <w:r>
              <w:t>7</w:t>
            </w:r>
          </w:p>
        </w:tc>
        <w:tc>
          <w:tcPr>
            <w:tcW w:w="979" w:type="dxa"/>
            <w:shd w:val="clear" w:color="auto" w:fill="auto"/>
            <w:hideMark/>
          </w:tcPr>
          <w:p w:rsidR="007E44D9" w:rsidRPr="006B2FDB" w:rsidRDefault="007E44D9" w:rsidP="00EB4E02">
            <w:r w:rsidRPr="006B2FDB">
              <w:t>1.5</w:t>
            </w:r>
          </w:p>
        </w:tc>
        <w:tc>
          <w:tcPr>
            <w:tcW w:w="4343" w:type="dxa"/>
            <w:hideMark/>
          </w:tcPr>
          <w:p w:rsidR="007E44D9" w:rsidRPr="00E557C7" w:rsidRDefault="007E44D9" w:rsidP="00EB4E02">
            <w:r w:rsidRPr="00E557C7">
              <w:t>The Adept Mail Server shall receive user emails from other Adept Mail Servers via a minimally compliant SMTP protocol.</w:t>
            </w:r>
          </w:p>
        </w:tc>
        <w:tc>
          <w:tcPr>
            <w:tcW w:w="0" w:type="auto"/>
            <w:hideMark/>
          </w:tcPr>
          <w:p w:rsidR="007E44D9" w:rsidRPr="00E557C7" w:rsidRDefault="007E44D9" w:rsidP="00EB4E02">
            <w:r w:rsidRPr="00E557C7">
              <w:t>SW</w:t>
            </w:r>
          </w:p>
        </w:tc>
        <w:tc>
          <w:tcPr>
            <w:tcW w:w="0" w:type="auto"/>
            <w:hideMark/>
          </w:tcPr>
          <w:p w:rsidR="007E44D9" w:rsidRPr="00E557C7" w:rsidRDefault="007E44D9" w:rsidP="00EB4E02">
            <w:r w:rsidRPr="00E557C7">
              <w:t>2</w:t>
            </w:r>
          </w:p>
        </w:tc>
        <w:tc>
          <w:tcPr>
            <w:tcW w:w="0" w:type="auto"/>
            <w:hideMark/>
          </w:tcPr>
          <w:p w:rsidR="007E44D9" w:rsidRPr="00E557C7" w:rsidRDefault="007E44D9" w:rsidP="00EB4E02">
            <w:r w:rsidRPr="00E557C7">
              <w:t>TBA - Document #3</w:t>
            </w:r>
          </w:p>
        </w:tc>
        <w:tc>
          <w:tcPr>
            <w:tcW w:w="0" w:type="auto"/>
            <w:hideMark/>
          </w:tcPr>
          <w:p w:rsidR="007E44D9" w:rsidRPr="00E557C7" w:rsidRDefault="007E44D9" w:rsidP="00EB4E02">
            <w:r w:rsidRPr="00E557C7">
              <w:t>Server</w:t>
            </w:r>
          </w:p>
        </w:tc>
      </w:tr>
      <w:tr w:rsidR="007E44D9" w:rsidRPr="00E557C7" w:rsidTr="00A3125A">
        <w:tc>
          <w:tcPr>
            <w:tcW w:w="816" w:type="dxa"/>
          </w:tcPr>
          <w:p w:rsidR="007E44D9" w:rsidRPr="00E557C7" w:rsidRDefault="007E44D9" w:rsidP="00EB4E02">
            <w:r>
              <w:t>8</w:t>
            </w:r>
          </w:p>
        </w:tc>
        <w:tc>
          <w:tcPr>
            <w:tcW w:w="979" w:type="dxa"/>
            <w:shd w:val="clear" w:color="auto" w:fill="auto"/>
            <w:hideMark/>
          </w:tcPr>
          <w:p w:rsidR="007E44D9" w:rsidRPr="006B2FDB" w:rsidRDefault="007E44D9" w:rsidP="00EB4E02">
            <w:r w:rsidRPr="006B2FDB">
              <w:rPr>
                <w:shd w:val="clear" w:color="auto" w:fill="F2F2F2"/>
              </w:rPr>
              <w:t>1.6</w:t>
            </w:r>
          </w:p>
        </w:tc>
        <w:tc>
          <w:tcPr>
            <w:tcW w:w="4343" w:type="dxa"/>
            <w:hideMark/>
          </w:tcPr>
          <w:p w:rsidR="007E44D9" w:rsidRPr="00E557C7" w:rsidRDefault="007E44D9" w:rsidP="00EB4E02">
            <w:r w:rsidRPr="00E557C7">
              <w:t>The Adept Mail Server shall encrypt all incoming and outgoing connections using the TLS 1.2 standard.</w:t>
            </w:r>
          </w:p>
        </w:tc>
        <w:tc>
          <w:tcPr>
            <w:tcW w:w="0" w:type="auto"/>
            <w:hideMark/>
          </w:tcPr>
          <w:p w:rsidR="007E44D9" w:rsidRPr="00E557C7" w:rsidRDefault="007E44D9" w:rsidP="00EB4E02">
            <w:r w:rsidRPr="00E557C7">
              <w:t>SW</w:t>
            </w:r>
          </w:p>
        </w:tc>
        <w:tc>
          <w:tcPr>
            <w:tcW w:w="0" w:type="auto"/>
            <w:hideMark/>
          </w:tcPr>
          <w:p w:rsidR="007E44D9" w:rsidRPr="00E557C7" w:rsidRDefault="007E44D9" w:rsidP="00EB4E02">
            <w:r w:rsidRPr="00E557C7">
              <w:t>1</w:t>
            </w:r>
          </w:p>
        </w:tc>
        <w:tc>
          <w:tcPr>
            <w:tcW w:w="0" w:type="auto"/>
            <w:hideMark/>
          </w:tcPr>
          <w:p w:rsidR="007E44D9" w:rsidRPr="00E557C7" w:rsidRDefault="007E44D9" w:rsidP="00EB4E02">
            <w:r w:rsidRPr="00E557C7">
              <w:t>TBA - Document #3</w:t>
            </w:r>
          </w:p>
        </w:tc>
        <w:tc>
          <w:tcPr>
            <w:tcW w:w="0" w:type="auto"/>
            <w:hideMark/>
          </w:tcPr>
          <w:p w:rsidR="007E44D9" w:rsidRPr="00E557C7" w:rsidRDefault="007E44D9" w:rsidP="00EB4E02">
            <w:r w:rsidRPr="00E557C7">
              <w:t>Server</w:t>
            </w:r>
          </w:p>
        </w:tc>
      </w:tr>
      <w:tr w:rsidR="007E44D9" w:rsidRPr="00E557C7" w:rsidTr="00A3125A">
        <w:tc>
          <w:tcPr>
            <w:tcW w:w="816" w:type="dxa"/>
          </w:tcPr>
          <w:p w:rsidR="007E44D9" w:rsidRPr="00E557C7" w:rsidRDefault="007E44D9" w:rsidP="00EB4E02">
            <w:r>
              <w:t>9</w:t>
            </w:r>
          </w:p>
        </w:tc>
        <w:tc>
          <w:tcPr>
            <w:tcW w:w="979" w:type="dxa"/>
            <w:shd w:val="clear" w:color="auto" w:fill="auto"/>
            <w:hideMark/>
          </w:tcPr>
          <w:p w:rsidR="007E44D9" w:rsidRPr="006B2FDB" w:rsidRDefault="007E44D9" w:rsidP="00EB4E02">
            <w:r w:rsidRPr="006B2FDB">
              <w:rPr>
                <w:shd w:val="clear" w:color="auto" w:fill="F2F2F2"/>
              </w:rPr>
              <w:t>1.7</w:t>
            </w:r>
          </w:p>
        </w:tc>
        <w:tc>
          <w:tcPr>
            <w:tcW w:w="4343" w:type="dxa"/>
            <w:hideMark/>
          </w:tcPr>
          <w:p w:rsidR="007E44D9" w:rsidRPr="00E557C7" w:rsidRDefault="007E44D9" w:rsidP="00EB4E02">
            <w:r w:rsidRPr="00E557C7">
              <w:t xml:space="preserve">The Adept Mail Server shall support multiple </w:t>
            </w:r>
            <w:r w:rsidRPr="00E557C7">
              <w:lastRenderedPageBreak/>
              <w:t>concurrent connections.</w:t>
            </w:r>
          </w:p>
        </w:tc>
        <w:tc>
          <w:tcPr>
            <w:tcW w:w="0" w:type="auto"/>
            <w:hideMark/>
          </w:tcPr>
          <w:p w:rsidR="007E44D9" w:rsidRPr="00E557C7" w:rsidRDefault="007E44D9" w:rsidP="00EB4E02"/>
        </w:tc>
        <w:tc>
          <w:tcPr>
            <w:tcW w:w="0" w:type="auto"/>
            <w:hideMark/>
          </w:tcPr>
          <w:p w:rsidR="007E44D9" w:rsidRPr="00E557C7" w:rsidRDefault="007E44D9" w:rsidP="00EB4E02">
            <w:r w:rsidRPr="00E557C7">
              <w:t>1</w:t>
            </w:r>
          </w:p>
        </w:tc>
        <w:tc>
          <w:tcPr>
            <w:tcW w:w="0" w:type="auto"/>
            <w:hideMark/>
          </w:tcPr>
          <w:p w:rsidR="007E44D9" w:rsidRPr="00E557C7" w:rsidRDefault="007E44D9" w:rsidP="00EB4E02">
            <w:r w:rsidRPr="00E557C7">
              <w:t>TBA - Document #3</w:t>
            </w:r>
          </w:p>
        </w:tc>
        <w:tc>
          <w:tcPr>
            <w:tcW w:w="0" w:type="auto"/>
            <w:hideMark/>
          </w:tcPr>
          <w:p w:rsidR="007E44D9" w:rsidRPr="00E557C7" w:rsidRDefault="007E44D9" w:rsidP="00EB4E02">
            <w:r w:rsidRPr="00E557C7">
              <w:t>Server</w:t>
            </w:r>
          </w:p>
        </w:tc>
      </w:tr>
      <w:tr w:rsidR="007E44D9" w:rsidRPr="00E557C7" w:rsidTr="00A3125A">
        <w:tc>
          <w:tcPr>
            <w:tcW w:w="816" w:type="dxa"/>
          </w:tcPr>
          <w:p w:rsidR="007E44D9" w:rsidRPr="00E557C7" w:rsidRDefault="007E44D9" w:rsidP="00EB4E02">
            <w:r>
              <w:t>10</w:t>
            </w:r>
          </w:p>
        </w:tc>
        <w:tc>
          <w:tcPr>
            <w:tcW w:w="979" w:type="dxa"/>
            <w:shd w:val="clear" w:color="auto" w:fill="auto"/>
            <w:hideMark/>
          </w:tcPr>
          <w:p w:rsidR="007E44D9" w:rsidRPr="006B2FDB" w:rsidRDefault="007E44D9" w:rsidP="00EB4E02">
            <w:r w:rsidRPr="006B2FDB">
              <w:rPr>
                <w:shd w:val="clear" w:color="auto" w:fill="F2F2F2"/>
              </w:rPr>
              <w:t>1.8</w:t>
            </w:r>
          </w:p>
        </w:tc>
        <w:tc>
          <w:tcPr>
            <w:tcW w:w="4343" w:type="dxa"/>
            <w:hideMark/>
          </w:tcPr>
          <w:p w:rsidR="007E44D9" w:rsidRPr="00E557C7" w:rsidRDefault="007E44D9" w:rsidP="00EB4E02">
            <w:r w:rsidRPr="00E557C7">
              <w:t>The Adept Mail Client shall request user email data from the Adept Mail Server via a minimally compliant IMAP protocol.</w:t>
            </w:r>
          </w:p>
        </w:tc>
        <w:tc>
          <w:tcPr>
            <w:tcW w:w="0" w:type="auto"/>
            <w:hideMark/>
          </w:tcPr>
          <w:p w:rsidR="007E44D9" w:rsidRPr="00E557C7" w:rsidRDefault="007E44D9" w:rsidP="00EB4E02">
            <w:r w:rsidRPr="00E557C7">
              <w:t>SW</w:t>
            </w:r>
          </w:p>
        </w:tc>
        <w:tc>
          <w:tcPr>
            <w:tcW w:w="0" w:type="auto"/>
            <w:hideMark/>
          </w:tcPr>
          <w:p w:rsidR="007E44D9" w:rsidRPr="00E557C7" w:rsidRDefault="007E44D9" w:rsidP="00EB4E02">
            <w:r w:rsidRPr="00E557C7">
              <w:t>1</w:t>
            </w:r>
          </w:p>
        </w:tc>
        <w:tc>
          <w:tcPr>
            <w:tcW w:w="0" w:type="auto"/>
            <w:hideMark/>
          </w:tcPr>
          <w:p w:rsidR="007E44D9" w:rsidRPr="00E557C7" w:rsidRDefault="007E44D9" w:rsidP="00EB4E02">
            <w:r w:rsidRPr="00E557C7">
              <w:t>TBA - Document #3</w:t>
            </w:r>
          </w:p>
        </w:tc>
        <w:tc>
          <w:tcPr>
            <w:tcW w:w="0" w:type="auto"/>
            <w:hideMark/>
          </w:tcPr>
          <w:p w:rsidR="007E44D9" w:rsidRPr="00E557C7" w:rsidRDefault="007E44D9" w:rsidP="00EB4E02">
            <w:r w:rsidRPr="00E557C7">
              <w:t>Client</w:t>
            </w:r>
          </w:p>
        </w:tc>
      </w:tr>
      <w:tr w:rsidR="007E44D9" w:rsidRPr="00E557C7" w:rsidTr="00A3125A">
        <w:tc>
          <w:tcPr>
            <w:tcW w:w="816" w:type="dxa"/>
          </w:tcPr>
          <w:p w:rsidR="007E44D9" w:rsidRPr="00E557C7" w:rsidRDefault="007E44D9" w:rsidP="00EB4E02">
            <w:r>
              <w:t>11</w:t>
            </w:r>
          </w:p>
        </w:tc>
        <w:tc>
          <w:tcPr>
            <w:tcW w:w="979" w:type="dxa"/>
            <w:shd w:val="clear" w:color="auto" w:fill="auto"/>
            <w:hideMark/>
          </w:tcPr>
          <w:p w:rsidR="007E44D9" w:rsidRPr="006B2FDB" w:rsidRDefault="007E44D9" w:rsidP="00EB4E02">
            <w:r w:rsidRPr="006B2FDB">
              <w:rPr>
                <w:shd w:val="clear" w:color="auto" w:fill="F2F2F2"/>
              </w:rPr>
              <w:t>1.9</w:t>
            </w:r>
          </w:p>
        </w:tc>
        <w:tc>
          <w:tcPr>
            <w:tcW w:w="4343" w:type="dxa"/>
            <w:hideMark/>
          </w:tcPr>
          <w:p w:rsidR="007E44D9" w:rsidRPr="00E557C7" w:rsidRDefault="007E44D9" w:rsidP="00EB4E02">
            <w:r w:rsidRPr="00E557C7">
              <w:t>The Adept Mail Client shall store user email data locally in a local database.</w:t>
            </w:r>
          </w:p>
        </w:tc>
        <w:tc>
          <w:tcPr>
            <w:tcW w:w="0" w:type="auto"/>
            <w:hideMark/>
          </w:tcPr>
          <w:p w:rsidR="007E44D9" w:rsidRPr="00E557C7" w:rsidRDefault="007E44D9" w:rsidP="00EB4E02">
            <w:r w:rsidRPr="00E557C7">
              <w:t>SW</w:t>
            </w:r>
          </w:p>
        </w:tc>
        <w:tc>
          <w:tcPr>
            <w:tcW w:w="0" w:type="auto"/>
            <w:hideMark/>
          </w:tcPr>
          <w:p w:rsidR="007E44D9" w:rsidRPr="00E557C7" w:rsidRDefault="007E44D9" w:rsidP="00EB4E02">
            <w:r w:rsidRPr="00E557C7">
              <w:t>1</w:t>
            </w:r>
          </w:p>
        </w:tc>
        <w:tc>
          <w:tcPr>
            <w:tcW w:w="0" w:type="auto"/>
            <w:hideMark/>
          </w:tcPr>
          <w:p w:rsidR="007E44D9" w:rsidRPr="00E557C7" w:rsidRDefault="007E44D9" w:rsidP="00EB4E02">
            <w:r w:rsidRPr="00E557C7">
              <w:t>TBA - Document #3</w:t>
            </w:r>
          </w:p>
        </w:tc>
        <w:tc>
          <w:tcPr>
            <w:tcW w:w="0" w:type="auto"/>
            <w:hideMark/>
          </w:tcPr>
          <w:p w:rsidR="007E44D9" w:rsidRPr="00E557C7" w:rsidRDefault="007E44D9" w:rsidP="00EB4E02">
            <w:r w:rsidRPr="00E557C7">
              <w:t>Client</w:t>
            </w:r>
          </w:p>
        </w:tc>
      </w:tr>
      <w:tr w:rsidR="007E44D9" w:rsidRPr="00E557C7" w:rsidTr="00A3125A">
        <w:tc>
          <w:tcPr>
            <w:tcW w:w="816" w:type="dxa"/>
          </w:tcPr>
          <w:p w:rsidR="007E44D9" w:rsidRPr="00E557C7" w:rsidRDefault="007E44D9" w:rsidP="00EB4E02">
            <w:r>
              <w:t>12</w:t>
            </w:r>
          </w:p>
        </w:tc>
        <w:tc>
          <w:tcPr>
            <w:tcW w:w="979" w:type="dxa"/>
            <w:shd w:val="clear" w:color="auto" w:fill="auto"/>
            <w:hideMark/>
          </w:tcPr>
          <w:p w:rsidR="007E44D9" w:rsidRPr="006B2FDB" w:rsidRDefault="007E44D9" w:rsidP="00EB4E02">
            <w:r w:rsidRPr="006B2FDB">
              <w:rPr>
                <w:shd w:val="clear" w:color="auto" w:fill="F2F2F2"/>
              </w:rPr>
              <w:t>2.0</w:t>
            </w:r>
          </w:p>
        </w:tc>
        <w:tc>
          <w:tcPr>
            <w:tcW w:w="4343" w:type="dxa"/>
            <w:hideMark/>
          </w:tcPr>
          <w:p w:rsidR="007E44D9" w:rsidRPr="00E557C7" w:rsidRDefault="007E44D9" w:rsidP="00EB4E02">
            <w:r w:rsidRPr="00E557C7">
              <w:t xml:space="preserve">The Adept Mail Client shall send user emails to the Adept Mail Server via a minimally compliant </w:t>
            </w:r>
            <w:r w:rsidRPr="00E557C7">
              <w:lastRenderedPageBreak/>
              <w:t>SMTP protocol.</w:t>
            </w:r>
          </w:p>
        </w:tc>
        <w:tc>
          <w:tcPr>
            <w:tcW w:w="0" w:type="auto"/>
            <w:hideMark/>
          </w:tcPr>
          <w:p w:rsidR="007E44D9" w:rsidRPr="00E557C7" w:rsidRDefault="007E44D9" w:rsidP="00EB4E02">
            <w:r w:rsidRPr="00E557C7">
              <w:lastRenderedPageBreak/>
              <w:t>SW</w:t>
            </w:r>
          </w:p>
        </w:tc>
        <w:tc>
          <w:tcPr>
            <w:tcW w:w="0" w:type="auto"/>
            <w:hideMark/>
          </w:tcPr>
          <w:p w:rsidR="007E44D9" w:rsidRPr="00E557C7" w:rsidRDefault="007E44D9" w:rsidP="00EB4E02">
            <w:r w:rsidRPr="00E557C7">
              <w:t>1</w:t>
            </w:r>
          </w:p>
        </w:tc>
        <w:tc>
          <w:tcPr>
            <w:tcW w:w="0" w:type="auto"/>
            <w:hideMark/>
          </w:tcPr>
          <w:p w:rsidR="007E44D9" w:rsidRPr="00E557C7" w:rsidRDefault="007E44D9" w:rsidP="00EB4E02">
            <w:r w:rsidRPr="00E557C7">
              <w:t>TBA - Document #3</w:t>
            </w:r>
          </w:p>
        </w:tc>
        <w:tc>
          <w:tcPr>
            <w:tcW w:w="0" w:type="auto"/>
            <w:hideMark/>
          </w:tcPr>
          <w:p w:rsidR="007E44D9" w:rsidRPr="00E557C7" w:rsidRDefault="007E44D9" w:rsidP="00EB4E02">
            <w:r w:rsidRPr="00E557C7">
              <w:t>Client</w:t>
            </w:r>
          </w:p>
        </w:tc>
      </w:tr>
      <w:tr w:rsidR="007E44D9" w:rsidRPr="00E557C7" w:rsidTr="00A3125A">
        <w:tc>
          <w:tcPr>
            <w:tcW w:w="816" w:type="dxa"/>
          </w:tcPr>
          <w:p w:rsidR="007E44D9" w:rsidRPr="00E557C7" w:rsidRDefault="007E44D9" w:rsidP="00EB4E02">
            <w:r>
              <w:t>13</w:t>
            </w:r>
          </w:p>
        </w:tc>
        <w:tc>
          <w:tcPr>
            <w:tcW w:w="979" w:type="dxa"/>
            <w:shd w:val="clear" w:color="auto" w:fill="auto"/>
            <w:hideMark/>
          </w:tcPr>
          <w:p w:rsidR="007E44D9" w:rsidRPr="006B2FDB" w:rsidRDefault="007E44D9" w:rsidP="00EB4E02">
            <w:r w:rsidRPr="006B2FDB">
              <w:rPr>
                <w:shd w:val="clear" w:color="auto" w:fill="F2F2F2"/>
              </w:rPr>
              <w:t>2.1</w:t>
            </w:r>
          </w:p>
        </w:tc>
        <w:tc>
          <w:tcPr>
            <w:tcW w:w="4343" w:type="dxa"/>
            <w:hideMark/>
          </w:tcPr>
          <w:p w:rsidR="007E44D9" w:rsidRPr="00E557C7" w:rsidRDefault="007E44D9" w:rsidP="00EB4E02">
            <w:r w:rsidRPr="00E557C7">
              <w:t>The Adept Mail Client shall provide a graphical user interface to allow users to generate requests and view their emails.</w:t>
            </w:r>
          </w:p>
        </w:tc>
        <w:tc>
          <w:tcPr>
            <w:tcW w:w="0" w:type="auto"/>
            <w:hideMark/>
          </w:tcPr>
          <w:p w:rsidR="007E44D9" w:rsidRPr="00E557C7" w:rsidRDefault="007E44D9" w:rsidP="00EB4E02">
            <w:r w:rsidRPr="00E557C7">
              <w:t>SW</w:t>
            </w:r>
          </w:p>
        </w:tc>
        <w:tc>
          <w:tcPr>
            <w:tcW w:w="0" w:type="auto"/>
            <w:hideMark/>
          </w:tcPr>
          <w:p w:rsidR="007E44D9" w:rsidRPr="00E557C7" w:rsidRDefault="007E44D9" w:rsidP="00EB4E02">
            <w:r w:rsidRPr="00E557C7">
              <w:t>2</w:t>
            </w:r>
          </w:p>
        </w:tc>
        <w:tc>
          <w:tcPr>
            <w:tcW w:w="0" w:type="auto"/>
            <w:hideMark/>
          </w:tcPr>
          <w:p w:rsidR="007E44D9" w:rsidRPr="00E557C7" w:rsidRDefault="007E44D9" w:rsidP="00EB4E02">
            <w:r w:rsidRPr="00E557C7">
              <w:t>TBA - Document #3</w:t>
            </w:r>
          </w:p>
        </w:tc>
        <w:tc>
          <w:tcPr>
            <w:tcW w:w="0" w:type="auto"/>
            <w:hideMark/>
          </w:tcPr>
          <w:p w:rsidR="007E44D9" w:rsidRPr="00E557C7" w:rsidRDefault="007E44D9" w:rsidP="00EB4E02">
            <w:r w:rsidRPr="00E557C7">
              <w:t>Client</w:t>
            </w:r>
          </w:p>
        </w:tc>
      </w:tr>
      <w:tr w:rsidR="007E44D9" w:rsidRPr="00E557C7" w:rsidTr="00A3125A">
        <w:tc>
          <w:tcPr>
            <w:tcW w:w="816" w:type="dxa"/>
          </w:tcPr>
          <w:p w:rsidR="007E44D9" w:rsidRPr="00E557C7" w:rsidRDefault="007E44D9" w:rsidP="00EB4E02">
            <w:r>
              <w:t>14</w:t>
            </w:r>
          </w:p>
        </w:tc>
        <w:tc>
          <w:tcPr>
            <w:tcW w:w="979" w:type="dxa"/>
            <w:shd w:val="clear" w:color="auto" w:fill="auto"/>
            <w:hideMark/>
          </w:tcPr>
          <w:p w:rsidR="007E44D9" w:rsidRPr="006B2FDB" w:rsidRDefault="007E44D9" w:rsidP="00EB4E02">
            <w:r w:rsidRPr="006B2FDB">
              <w:rPr>
                <w:shd w:val="clear" w:color="auto" w:fill="F2F2F2"/>
              </w:rPr>
              <w:t>2.2</w:t>
            </w:r>
          </w:p>
        </w:tc>
        <w:tc>
          <w:tcPr>
            <w:tcW w:w="4343" w:type="dxa"/>
            <w:hideMark/>
          </w:tcPr>
          <w:p w:rsidR="007E44D9" w:rsidRPr="00E557C7" w:rsidRDefault="007E44D9" w:rsidP="00EB4E02">
            <w:r w:rsidRPr="00E557C7">
              <w:t>The Adept Mail Client shall require local authentication from any user before executing local requests.</w:t>
            </w:r>
          </w:p>
        </w:tc>
        <w:tc>
          <w:tcPr>
            <w:tcW w:w="0" w:type="auto"/>
            <w:hideMark/>
          </w:tcPr>
          <w:p w:rsidR="007E44D9" w:rsidRPr="00E557C7" w:rsidRDefault="007E44D9" w:rsidP="00EB4E02">
            <w:r w:rsidRPr="00E557C7">
              <w:t>SW</w:t>
            </w:r>
          </w:p>
        </w:tc>
        <w:tc>
          <w:tcPr>
            <w:tcW w:w="0" w:type="auto"/>
            <w:hideMark/>
          </w:tcPr>
          <w:p w:rsidR="007E44D9" w:rsidRPr="00E557C7" w:rsidRDefault="007E44D9" w:rsidP="00EB4E02">
            <w:r w:rsidRPr="00E557C7">
              <w:t>1</w:t>
            </w:r>
          </w:p>
        </w:tc>
        <w:tc>
          <w:tcPr>
            <w:tcW w:w="0" w:type="auto"/>
            <w:hideMark/>
          </w:tcPr>
          <w:p w:rsidR="007E44D9" w:rsidRPr="00E557C7" w:rsidRDefault="007E44D9" w:rsidP="00EB4E02">
            <w:r w:rsidRPr="00E557C7">
              <w:t>TBA - Document #3</w:t>
            </w:r>
          </w:p>
        </w:tc>
        <w:tc>
          <w:tcPr>
            <w:tcW w:w="0" w:type="auto"/>
            <w:hideMark/>
          </w:tcPr>
          <w:p w:rsidR="007E44D9" w:rsidRPr="00E557C7" w:rsidRDefault="007E44D9" w:rsidP="00EB4E02">
            <w:r w:rsidRPr="00E557C7">
              <w:t>Client</w:t>
            </w:r>
          </w:p>
        </w:tc>
      </w:tr>
      <w:tr w:rsidR="007E44D9" w:rsidRPr="00E557C7" w:rsidTr="00A3125A">
        <w:tc>
          <w:tcPr>
            <w:tcW w:w="816" w:type="dxa"/>
          </w:tcPr>
          <w:p w:rsidR="007E44D9" w:rsidRPr="00E557C7" w:rsidRDefault="007E44D9" w:rsidP="00EB4E02">
            <w:r>
              <w:t>15</w:t>
            </w:r>
          </w:p>
        </w:tc>
        <w:tc>
          <w:tcPr>
            <w:tcW w:w="979" w:type="dxa"/>
            <w:shd w:val="clear" w:color="auto" w:fill="auto"/>
            <w:hideMark/>
          </w:tcPr>
          <w:p w:rsidR="007E44D9" w:rsidRPr="006B2FDB" w:rsidRDefault="007E44D9" w:rsidP="00EB4E02">
            <w:r w:rsidRPr="006B2FDB">
              <w:rPr>
                <w:shd w:val="clear" w:color="auto" w:fill="F2F2F2"/>
              </w:rPr>
              <w:t>2.3</w:t>
            </w:r>
          </w:p>
        </w:tc>
        <w:tc>
          <w:tcPr>
            <w:tcW w:w="4343" w:type="dxa"/>
            <w:hideMark/>
          </w:tcPr>
          <w:p w:rsidR="007E44D9" w:rsidRPr="00E557C7" w:rsidRDefault="007E44D9" w:rsidP="00EB4E02">
            <w:r w:rsidRPr="00E557C7">
              <w:t xml:space="preserve">The Adept Mail Client shall provide remote authentication to the Adept Mail Server prior to </w:t>
            </w:r>
            <w:r w:rsidRPr="00E557C7">
              <w:lastRenderedPageBreak/>
              <w:t>executing any requests.</w:t>
            </w:r>
          </w:p>
        </w:tc>
        <w:tc>
          <w:tcPr>
            <w:tcW w:w="0" w:type="auto"/>
            <w:hideMark/>
          </w:tcPr>
          <w:p w:rsidR="007E44D9" w:rsidRPr="00E557C7" w:rsidRDefault="007E44D9" w:rsidP="00EB4E02">
            <w:r w:rsidRPr="00E557C7">
              <w:lastRenderedPageBreak/>
              <w:t>SW</w:t>
            </w:r>
          </w:p>
        </w:tc>
        <w:tc>
          <w:tcPr>
            <w:tcW w:w="0" w:type="auto"/>
            <w:hideMark/>
          </w:tcPr>
          <w:p w:rsidR="007E44D9" w:rsidRPr="00E557C7" w:rsidRDefault="007E44D9" w:rsidP="00EB4E02">
            <w:r w:rsidRPr="00E557C7">
              <w:t>1</w:t>
            </w:r>
          </w:p>
        </w:tc>
        <w:tc>
          <w:tcPr>
            <w:tcW w:w="0" w:type="auto"/>
            <w:hideMark/>
          </w:tcPr>
          <w:p w:rsidR="007E44D9" w:rsidRPr="00E557C7" w:rsidRDefault="007E44D9" w:rsidP="00EB4E02">
            <w:r w:rsidRPr="00E557C7">
              <w:t>TBA - Document #3</w:t>
            </w:r>
          </w:p>
        </w:tc>
        <w:tc>
          <w:tcPr>
            <w:tcW w:w="0" w:type="auto"/>
            <w:hideMark/>
          </w:tcPr>
          <w:p w:rsidR="007E44D9" w:rsidRPr="00E557C7" w:rsidRDefault="007E44D9" w:rsidP="00EB4E02">
            <w:r w:rsidRPr="00E557C7">
              <w:t>Client</w:t>
            </w:r>
          </w:p>
        </w:tc>
      </w:tr>
      <w:tr w:rsidR="007E44D9" w:rsidRPr="00E557C7" w:rsidTr="00A3125A">
        <w:tc>
          <w:tcPr>
            <w:tcW w:w="816" w:type="dxa"/>
          </w:tcPr>
          <w:p w:rsidR="007E44D9" w:rsidRPr="00E557C7" w:rsidRDefault="007E44D9" w:rsidP="00EB4E02">
            <w:r>
              <w:t>16</w:t>
            </w:r>
          </w:p>
        </w:tc>
        <w:tc>
          <w:tcPr>
            <w:tcW w:w="979" w:type="dxa"/>
            <w:shd w:val="clear" w:color="auto" w:fill="auto"/>
            <w:hideMark/>
          </w:tcPr>
          <w:p w:rsidR="007E44D9" w:rsidRPr="006B2FDB" w:rsidRDefault="007E44D9" w:rsidP="00EB4E02">
            <w:r w:rsidRPr="006B2FDB">
              <w:rPr>
                <w:shd w:val="clear" w:color="auto" w:fill="F2F2F2"/>
              </w:rPr>
              <w:t>2.4</w:t>
            </w:r>
          </w:p>
        </w:tc>
        <w:tc>
          <w:tcPr>
            <w:tcW w:w="4343" w:type="dxa"/>
            <w:hideMark/>
          </w:tcPr>
          <w:p w:rsidR="007E44D9" w:rsidRPr="00E557C7" w:rsidRDefault="007E44D9" w:rsidP="00EB4E02">
            <w:r w:rsidRPr="00E557C7">
              <w:t>The Adept Mail Client shall locally encrypt and decrypt the subject and body of every email it sends and receives, respectively, using symmetric-key block encryption based on a user provided password.</w:t>
            </w:r>
          </w:p>
        </w:tc>
        <w:tc>
          <w:tcPr>
            <w:tcW w:w="0" w:type="auto"/>
            <w:hideMark/>
          </w:tcPr>
          <w:p w:rsidR="007E44D9" w:rsidRPr="00E557C7" w:rsidRDefault="007E44D9" w:rsidP="00EB4E02">
            <w:r w:rsidRPr="00E557C7">
              <w:t>SW</w:t>
            </w:r>
          </w:p>
        </w:tc>
        <w:tc>
          <w:tcPr>
            <w:tcW w:w="0" w:type="auto"/>
            <w:hideMark/>
          </w:tcPr>
          <w:p w:rsidR="007E44D9" w:rsidRPr="00E557C7" w:rsidRDefault="007E44D9" w:rsidP="00EB4E02">
            <w:r w:rsidRPr="00E557C7">
              <w:t>2</w:t>
            </w:r>
          </w:p>
        </w:tc>
        <w:tc>
          <w:tcPr>
            <w:tcW w:w="0" w:type="auto"/>
            <w:hideMark/>
          </w:tcPr>
          <w:p w:rsidR="007E44D9" w:rsidRPr="00E557C7" w:rsidRDefault="007E44D9" w:rsidP="00EB4E02">
            <w:r w:rsidRPr="00E557C7">
              <w:t>TBA - Document #3</w:t>
            </w:r>
          </w:p>
        </w:tc>
        <w:tc>
          <w:tcPr>
            <w:tcW w:w="0" w:type="auto"/>
            <w:hideMark/>
          </w:tcPr>
          <w:p w:rsidR="007E44D9" w:rsidRPr="00E557C7" w:rsidRDefault="007E44D9" w:rsidP="00EB4E02">
            <w:r w:rsidRPr="00E557C7">
              <w:t>Client</w:t>
            </w:r>
          </w:p>
        </w:tc>
      </w:tr>
    </w:tbl>
    <w:p w:rsidR="007E44D9" w:rsidRPr="007E44D9" w:rsidRDefault="007E44D9" w:rsidP="00EB4E02"/>
    <w:p w:rsidR="00F51C6B" w:rsidRPr="00F51C6B" w:rsidRDefault="00F51C6B" w:rsidP="00EB4E02"/>
    <w:p w:rsidR="00F51C6B" w:rsidRPr="00F51C6B" w:rsidRDefault="00F51C6B" w:rsidP="00EB4E02"/>
    <w:p w:rsidR="00F51C6B" w:rsidRPr="00F51C6B" w:rsidRDefault="00F51C6B" w:rsidP="00EB4E02"/>
    <w:p w:rsidR="00F51C6B" w:rsidRPr="00F51C6B" w:rsidRDefault="00F51C6B" w:rsidP="00EB4E02">
      <w:pPr>
        <w:pStyle w:val="Heading1"/>
      </w:pPr>
      <w:bookmarkStart w:id="4" w:name="_Toc480594220"/>
      <w:r w:rsidRPr="00F51C6B">
        <w:t>III.</w:t>
      </w:r>
      <w:r w:rsidRPr="00F51C6B">
        <w:tab/>
        <w:t>Use Case, Sequence  and Interaction diagrams</w:t>
      </w:r>
      <w:bookmarkEnd w:id="4"/>
    </w:p>
    <w:p w:rsidR="00F51C6B" w:rsidRPr="00F51C6B" w:rsidRDefault="00F51C6B" w:rsidP="00EB4E02"/>
    <w:p w:rsidR="00F51C6B" w:rsidRPr="00F51C6B" w:rsidRDefault="00F51C6B" w:rsidP="00EB4E02">
      <w:pPr>
        <w:pStyle w:val="Heading1"/>
      </w:pPr>
      <w:bookmarkStart w:id="5" w:name="_Toc480594221"/>
      <w:r w:rsidRPr="00F51C6B">
        <w:t>IV.</w:t>
      </w:r>
      <w:r w:rsidRPr="00F51C6B">
        <w:tab/>
        <w:t>Object Design</w:t>
      </w:r>
      <w:bookmarkEnd w:id="5"/>
    </w:p>
    <w:p w:rsidR="00F51C6B" w:rsidRPr="00F51C6B" w:rsidRDefault="00F51C6B" w:rsidP="00EB4E02"/>
    <w:p w:rsidR="00F51C6B" w:rsidRPr="00F51C6B" w:rsidRDefault="00F51C6B" w:rsidP="00EB4E02"/>
    <w:p w:rsidR="00F51C6B" w:rsidRPr="00F51C6B" w:rsidRDefault="00F51C6B" w:rsidP="00EB4E02"/>
    <w:p w:rsidR="00F51C6B" w:rsidRPr="00F51C6B" w:rsidRDefault="00F51C6B" w:rsidP="00EB4E02"/>
    <w:p w:rsidR="00F51C6B" w:rsidRPr="00F51C6B" w:rsidRDefault="00F51C6B" w:rsidP="00EB4E02"/>
    <w:p w:rsidR="00F51C6B" w:rsidRPr="00F51C6B" w:rsidRDefault="00F51C6B" w:rsidP="00EB4E02"/>
    <w:p w:rsidR="00F51C6B" w:rsidRPr="00F51C6B" w:rsidRDefault="00F51C6B" w:rsidP="00EB4E02"/>
    <w:p w:rsidR="00F51C6B" w:rsidRPr="00F51C6B" w:rsidRDefault="00F51C6B" w:rsidP="00EB4E02"/>
    <w:p w:rsidR="00F51C6B" w:rsidRPr="00F51C6B" w:rsidRDefault="00F51C6B" w:rsidP="00EB4E02"/>
    <w:p w:rsidR="00F51C6B" w:rsidRPr="00F51C6B" w:rsidRDefault="00F51C6B" w:rsidP="00EB4E02"/>
    <w:p w:rsidR="00F51C6B" w:rsidRPr="00F51C6B" w:rsidRDefault="00F51C6B" w:rsidP="00EB4E02">
      <w:pPr>
        <w:pStyle w:val="Heading1"/>
      </w:pPr>
    </w:p>
    <w:p w:rsidR="00F51C6B" w:rsidRPr="00F51C6B" w:rsidRDefault="00F51C6B" w:rsidP="00EB4E02">
      <w:pPr>
        <w:pStyle w:val="Heading1"/>
      </w:pPr>
      <w:bookmarkStart w:id="6" w:name="_Toc480594222"/>
      <w:r w:rsidRPr="00F51C6B">
        <w:t>V.</w:t>
      </w:r>
      <w:r w:rsidRPr="00F51C6B">
        <w:tab/>
        <w:t>Test Cases (document)</w:t>
      </w:r>
      <w:bookmarkEnd w:id="6"/>
    </w:p>
    <w:p w:rsidR="00F51C6B" w:rsidRPr="00F51C6B" w:rsidRDefault="00F51C6B" w:rsidP="00EB4E02"/>
    <w:p w:rsidR="00F51C6B" w:rsidRPr="00F51C6B" w:rsidRDefault="00F51C6B" w:rsidP="00EB4E02"/>
    <w:p w:rsidR="00F51C6B" w:rsidRPr="00F51C6B" w:rsidRDefault="00F51C6B" w:rsidP="00EB4E02"/>
    <w:p w:rsidR="00F51C6B" w:rsidRPr="00F51C6B" w:rsidRDefault="00F51C6B" w:rsidP="00EB4E02"/>
    <w:p w:rsidR="00F51C6B" w:rsidRPr="00F51C6B" w:rsidRDefault="00F51C6B" w:rsidP="00EB4E02"/>
    <w:p w:rsidR="00F51C6B" w:rsidRPr="00F51C6B" w:rsidRDefault="00F51C6B" w:rsidP="00EB4E02"/>
    <w:p w:rsidR="00F51C6B" w:rsidRPr="00F51C6B" w:rsidRDefault="00F51C6B" w:rsidP="00EB4E02"/>
    <w:p w:rsidR="00F51C6B" w:rsidRPr="00F51C6B" w:rsidRDefault="00F51C6B" w:rsidP="00EB4E02"/>
    <w:p w:rsidR="00F51C6B" w:rsidRPr="00F51C6B" w:rsidRDefault="00F51C6B" w:rsidP="00EB4E02"/>
    <w:p w:rsidR="00F51C6B" w:rsidRPr="00F51C6B" w:rsidRDefault="00F51C6B" w:rsidP="00EB4E02"/>
    <w:p w:rsidR="00F51C6B" w:rsidRPr="00F51C6B" w:rsidRDefault="00F51C6B" w:rsidP="00EB4E02"/>
    <w:p w:rsidR="00F51C6B" w:rsidRPr="00F51C6B" w:rsidRDefault="00F51C6B" w:rsidP="00EB4E02"/>
    <w:p w:rsidR="00F51C6B" w:rsidRPr="00F51C6B" w:rsidRDefault="00F51C6B" w:rsidP="00EB4E02"/>
    <w:p w:rsidR="00F51C6B" w:rsidRPr="00E249BE" w:rsidRDefault="00F51C6B" w:rsidP="00EB4E02">
      <w:pPr>
        <w:pStyle w:val="Heading1"/>
      </w:pPr>
      <w:bookmarkStart w:id="7" w:name="_Toc480594223"/>
      <w:r w:rsidRPr="00F51C6B">
        <w:lastRenderedPageBreak/>
        <w:t>VI.</w:t>
      </w:r>
      <w:r w:rsidRPr="00F51C6B">
        <w:tab/>
        <w:t>Rational (for the entire project)</w:t>
      </w:r>
      <w:bookmarkEnd w:id="7"/>
    </w:p>
    <w:p w:rsidR="00F51C6B" w:rsidRPr="00F51C6B" w:rsidRDefault="00E249BE" w:rsidP="00EB4E02">
      <w:r w:rsidRPr="00E249BE">
        <w:rPr>
          <w:noProof/>
        </w:rPr>
        <w:drawing>
          <wp:inline distT="0" distB="0" distL="0" distR="0">
            <wp:extent cx="4931664" cy="6382154"/>
            <wp:effectExtent l="0" t="0" r="2540" b="0"/>
            <wp:docPr id="3" name="Picture 3" descr="C:\Users\akonduru2\Desktop\SE\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konduru2\Desktop\SE\example.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32403" cy="6383111"/>
                    </a:xfrm>
                    <a:prstGeom prst="rect">
                      <a:avLst/>
                    </a:prstGeom>
                    <a:noFill/>
                    <a:ln>
                      <a:noFill/>
                    </a:ln>
                  </pic:spPr>
                </pic:pic>
              </a:graphicData>
            </a:graphic>
          </wp:inline>
        </w:drawing>
      </w:r>
    </w:p>
    <w:p w:rsidR="00F51C6B" w:rsidRPr="00F51C6B" w:rsidRDefault="00F51C6B" w:rsidP="00EB4E02"/>
    <w:p w:rsidR="00F51C6B" w:rsidRDefault="00F51C6B" w:rsidP="00EB4E02">
      <w:pPr>
        <w:pStyle w:val="Heading1"/>
        <w:rPr>
          <w:rFonts w:eastAsiaTheme="minorHAnsi"/>
        </w:rPr>
      </w:pPr>
    </w:p>
    <w:p w:rsidR="00E249BE" w:rsidRPr="00E249BE" w:rsidRDefault="00E249BE" w:rsidP="00EB4E02"/>
    <w:p w:rsidR="00F51C6B" w:rsidRPr="00F51C6B" w:rsidRDefault="00F51C6B" w:rsidP="00EB4E02">
      <w:pPr>
        <w:pStyle w:val="Heading1"/>
      </w:pPr>
      <w:bookmarkStart w:id="8" w:name="_Toc480594224"/>
      <w:r w:rsidRPr="00F51C6B">
        <w:lastRenderedPageBreak/>
        <w:t>VII.</w:t>
      </w:r>
      <w:r w:rsidRPr="00F51C6B">
        <w:tab/>
        <w:t>Fictional Point Cost Analysis and COCOMO (with comparison and conclusions)</w:t>
      </w:r>
      <w:bookmarkEnd w:id="8"/>
    </w:p>
    <w:p w:rsidR="00F51C6B" w:rsidRPr="00F51C6B" w:rsidRDefault="00F51C6B" w:rsidP="00EB4E02"/>
    <w:p w:rsidR="00F51C6B" w:rsidRPr="00F51C6B" w:rsidRDefault="00F51C6B" w:rsidP="00EB4E02"/>
    <w:p w:rsidR="00F51C6B" w:rsidRPr="00F51C6B" w:rsidRDefault="00F51C6B" w:rsidP="00EB4E02"/>
    <w:p w:rsidR="00F51C6B" w:rsidRPr="00F51C6B" w:rsidRDefault="00F51C6B" w:rsidP="00EB4E02"/>
    <w:p w:rsidR="00F51C6B" w:rsidRPr="00F51C6B" w:rsidRDefault="00F51C6B" w:rsidP="00EB4E02"/>
    <w:p w:rsidR="00F51C6B" w:rsidRPr="00F51C6B" w:rsidRDefault="00F51C6B" w:rsidP="00EB4E02">
      <w:pPr>
        <w:pStyle w:val="Heading1"/>
      </w:pPr>
    </w:p>
    <w:p w:rsidR="00F51C6B" w:rsidRPr="00F51C6B" w:rsidRDefault="00F51C6B" w:rsidP="00EB4E02">
      <w:pPr>
        <w:pStyle w:val="Heading1"/>
      </w:pPr>
      <w:bookmarkStart w:id="9" w:name="_Toc480594225"/>
      <w:r w:rsidRPr="00F51C6B">
        <w:t>VIII.</w:t>
      </w:r>
      <w:r w:rsidRPr="00F51C6B">
        <w:tab/>
        <w:t>Project Legacy</w:t>
      </w:r>
      <w:bookmarkEnd w:id="9"/>
    </w:p>
    <w:p w:rsidR="00F51C6B" w:rsidRPr="00F51C6B" w:rsidRDefault="00F51C6B" w:rsidP="00EB4E02"/>
    <w:p w:rsidR="00F51C6B" w:rsidRPr="00F51C6B" w:rsidRDefault="00F51C6B" w:rsidP="00EB4E02">
      <w:pPr>
        <w:pStyle w:val="Heading1"/>
      </w:pPr>
    </w:p>
    <w:p w:rsidR="00F51C6B" w:rsidRPr="00F51C6B" w:rsidRDefault="00F51C6B" w:rsidP="00EB4E02">
      <w:pPr>
        <w:pStyle w:val="Heading1"/>
      </w:pPr>
      <w:bookmarkStart w:id="10" w:name="_Toc480594226"/>
      <w:r w:rsidRPr="00F51C6B">
        <w:t>IX.</w:t>
      </w:r>
      <w:r w:rsidRPr="00F51C6B">
        <w:tab/>
        <w:t>WSD</w:t>
      </w:r>
      <w:bookmarkEnd w:id="10"/>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5"/>
        <w:gridCol w:w="4675"/>
      </w:tblGrid>
      <w:tr w:rsidR="00E249BE" w:rsidTr="00A3125A">
        <w:trPr>
          <w:trHeight w:val="260"/>
        </w:trPr>
        <w:tc>
          <w:tcPr>
            <w:tcW w:w="4675" w:type="dxa"/>
          </w:tcPr>
          <w:p w:rsidR="00E249BE" w:rsidRDefault="00E249BE" w:rsidP="00EB4E02">
            <w:pPr>
              <w:pStyle w:val="TableParagraph"/>
            </w:pPr>
            <w:r>
              <w:t>Name</w:t>
            </w:r>
          </w:p>
        </w:tc>
        <w:tc>
          <w:tcPr>
            <w:tcW w:w="4675" w:type="dxa"/>
          </w:tcPr>
          <w:p w:rsidR="00E249BE" w:rsidRDefault="00E249BE" w:rsidP="00EB4E02">
            <w:pPr>
              <w:pStyle w:val="TableParagraph"/>
            </w:pPr>
            <w:r>
              <w:t>Role</w:t>
            </w:r>
          </w:p>
        </w:tc>
      </w:tr>
      <w:tr w:rsidR="00E249BE" w:rsidTr="00A3125A">
        <w:trPr>
          <w:trHeight w:val="820"/>
        </w:trPr>
        <w:tc>
          <w:tcPr>
            <w:tcW w:w="4675" w:type="dxa"/>
          </w:tcPr>
          <w:p w:rsidR="00E249BE" w:rsidRDefault="00E249BE" w:rsidP="00EB4E02">
            <w:pPr>
              <w:pStyle w:val="TableParagraph"/>
            </w:pPr>
          </w:p>
          <w:p w:rsidR="00E249BE" w:rsidRDefault="00E249BE" w:rsidP="00EB4E02">
            <w:pPr>
              <w:pStyle w:val="TableParagraph"/>
            </w:pPr>
            <w:r>
              <w:t>Amani Konduru</w:t>
            </w:r>
          </w:p>
        </w:tc>
        <w:tc>
          <w:tcPr>
            <w:tcW w:w="4675" w:type="dxa"/>
          </w:tcPr>
          <w:p w:rsidR="00E249BE" w:rsidRDefault="00E249BE" w:rsidP="00EB4E02">
            <w:pPr>
              <w:pStyle w:val="TableParagraph"/>
            </w:pPr>
          </w:p>
          <w:p w:rsidR="00E249BE" w:rsidRDefault="00E249BE" w:rsidP="00EB4E02">
            <w:pPr>
              <w:pStyle w:val="TableParagraph"/>
            </w:pPr>
            <w:r>
              <w:t>Project manager, tester, document handler, and Back-End developer (PostgresSQL)</w:t>
            </w:r>
          </w:p>
          <w:p w:rsidR="00E249BE" w:rsidRDefault="00E249BE" w:rsidP="00EB4E02">
            <w:pPr>
              <w:pStyle w:val="TableParagraph"/>
            </w:pPr>
          </w:p>
        </w:tc>
      </w:tr>
      <w:tr w:rsidR="00E249BE" w:rsidTr="00A3125A">
        <w:trPr>
          <w:trHeight w:val="540"/>
        </w:trPr>
        <w:tc>
          <w:tcPr>
            <w:tcW w:w="4675" w:type="dxa"/>
          </w:tcPr>
          <w:p w:rsidR="00E249BE" w:rsidRDefault="00E249BE" w:rsidP="00EB4E02">
            <w:pPr>
              <w:pStyle w:val="TableParagraph"/>
            </w:pPr>
          </w:p>
          <w:p w:rsidR="00E249BE" w:rsidRDefault="00E249BE" w:rsidP="00EB4E02">
            <w:pPr>
              <w:pStyle w:val="TableParagraph"/>
            </w:pPr>
            <w:r>
              <w:t>Benjamin Garber (Daniel)</w:t>
            </w:r>
          </w:p>
          <w:p w:rsidR="00E249BE" w:rsidRDefault="00E249BE" w:rsidP="00EB4E02">
            <w:pPr>
              <w:pStyle w:val="TableParagraph"/>
            </w:pPr>
          </w:p>
        </w:tc>
        <w:tc>
          <w:tcPr>
            <w:tcW w:w="4675" w:type="dxa"/>
          </w:tcPr>
          <w:p w:rsidR="00E249BE" w:rsidRDefault="00E249BE" w:rsidP="00EB4E02">
            <w:pPr>
              <w:pStyle w:val="TableParagraph"/>
            </w:pPr>
          </w:p>
          <w:p w:rsidR="00E249BE" w:rsidRDefault="00E249BE" w:rsidP="00EB4E02">
            <w:pPr>
              <w:pStyle w:val="TableParagraph"/>
            </w:pPr>
            <w:r>
              <w:t>Java Developer</w:t>
            </w:r>
          </w:p>
        </w:tc>
      </w:tr>
      <w:tr w:rsidR="00E249BE" w:rsidTr="00A3125A">
        <w:trPr>
          <w:trHeight w:val="820"/>
        </w:trPr>
        <w:tc>
          <w:tcPr>
            <w:tcW w:w="4675" w:type="dxa"/>
          </w:tcPr>
          <w:p w:rsidR="00E249BE" w:rsidRDefault="00E249BE" w:rsidP="00EB4E02">
            <w:pPr>
              <w:pStyle w:val="TableParagraph"/>
            </w:pPr>
          </w:p>
          <w:p w:rsidR="00E249BE" w:rsidRDefault="00E249BE" w:rsidP="00EB4E02">
            <w:pPr>
              <w:pStyle w:val="TableParagraph"/>
            </w:pPr>
            <w:r>
              <w:t>Edward Bull</w:t>
            </w:r>
          </w:p>
        </w:tc>
        <w:tc>
          <w:tcPr>
            <w:tcW w:w="4675" w:type="dxa"/>
          </w:tcPr>
          <w:p w:rsidR="00E249BE" w:rsidRDefault="00E249BE" w:rsidP="00EB4E02">
            <w:pPr>
              <w:pStyle w:val="TableParagraph"/>
            </w:pPr>
            <w:r>
              <w:t xml:space="preserve">Main Java Developer </w:t>
            </w:r>
          </w:p>
          <w:p w:rsidR="00E249BE" w:rsidRDefault="00E249BE" w:rsidP="00EB4E02">
            <w:pPr>
              <w:pStyle w:val="TableParagraph"/>
            </w:pPr>
            <w:r>
              <w:t>-Coded the Server and Client prototypes into</w:t>
            </w:r>
          </w:p>
          <w:p w:rsidR="00E249BE" w:rsidRDefault="00E249BE" w:rsidP="00EB4E02">
            <w:pPr>
              <w:pStyle w:val="TableParagraph"/>
            </w:pPr>
            <w:r>
              <w:t xml:space="preserve">classes that can will be used in the GUI </w:t>
            </w:r>
          </w:p>
          <w:p w:rsidR="00E249BE" w:rsidRDefault="00E249BE" w:rsidP="00EB4E02">
            <w:pPr>
              <w:pStyle w:val="TableParagraph"/>
            </w:pPr>
          </w:p>
        </w:tc>
      </w:tr>
      <w:tr w:rsidR="00E249BE" w:rsidTr="00A3125A">
        <w:trPr>
          <w:trHeight w:val="540"/>
        </w:trPr>
        <w:tc>
          <w:tcPr>
            <w:tcW w:w="4675" w:type="dxa"/>
          </w:tcPr>
          <w:p w:rsidR="00E249BE" w:rsidRDefault="00E249BE" w:rsidP="00EB4E02">
            <w:pPr>
              <w:pStyle w:val="TableParagraph"/>
            </w:pPr>
          </w:p>
          <w:p w:rsidR="00E249BE" w:rsidRDefault="00E249BE" w:rsidP="00EB4E02">
            <w:pPr>
              <w:pStyle w:val="TableParagraph"/>
            </w:pPr>
            <w:r>
              <w:t>Paul David Utesch</w:t>
            </w:r>
          </w:p>
        </w:tc>
        <w:tc>
          <w:tcPr>
            <w:tcW w:w="4675" w:type="dxa"/>
          </w:tcPr>
          <w:p w:rsidR="00E249BE" w:rsidRDefault="00E249BE" w:rsidP="00EB4E02">
            <w:pPr>
              <w:pStyle w:val="TableParagraph"/>
            </w:pPr>
          </w:p>
          <w:p w:rsidR="00E249BE" w:rsidRDefault="00E249BE" w:rsidP="00EB4E02">
            <w:pPr>
              <w:pStyle w:val="TableParagraph"/>
            </w:pPr>
            <w:r>
              <w:t>Create the GUI and test its functionality</w:t>
            </w:r>
          </w:p>
          <w:p w:rsidR="00E249BE" w:rsidRDefault="00E249BE" w:rsidP="00EB4E02">
            <w:pPr>
              <w:pStyle w:val="TableParagraph"/>
            </w:pPr>
          </w:p>
        </w:tc>
      </w:tr>
    </w:tbl>
    <w:p w:rsidR="00F51C6B" w:rsidRPr="00F51C6B" w:rsidRDefault="00F51C6B" w:rsidP="00EB4E02"/>
    <w:p w:rsidR="00F51C6B" w:rsidRPr="00F51C6B" w:rsidRDefault="00F51C6B" w:rsidP="00EB4E02"/>
    <w:p w:rsidR="00F51C6B" w:rsidRPr="00F51C6B" w:rsidRDefault="00F51C6B" w:rsidP="00EB4E02"/>
    <w:p w:rsidR="00F51C6B" w:rsidRPr="00F51C6B" w:rsidRDefault="00F51C6B" w:rsidP="00EB4E02"/>
    <w:p w:rsidR="00F51C6B" w:rsidRPr="00F51C6B" w:rsidRDefault="00F51C6B" w:rsidP="00EB4E02"/>
    <w:p w:rsidR="00F51C6B" w:rsidRPr="00F51C6B" w:rsidRDefault="00F51C6B" w:rsidP="00EB4E02"/>
    <w:p w:rsidR="00F51C6B" w:rsidRPr="00F51C6B" w:rsidRDefault="00F51C6B" w:rsidP="00EB4E02">
      <w:pPr>
        <w:pStyle w:val="Heading1"/>
      </w:pPr>
      <w:bookmarkStart w:id="11" w:name="_Toc480594227"/>
      <w:r w:rsidRPr="00F51C6B">
        <w:t>X.</w:t>
      </w:r>
      <w:r w:rsidRPr="00F51C6B">
        <w:tab/>
        <w:t>Gantt Chart</w:t>
      </w:r>
      <w:bookmarkEnd w:id="11"/>
    </w:p>
    <w:p w:rsidR="00F51C6B" w:rsidRPr="00F51C6B" w:rsidRDefault="00F51C6B" w:rsidP="00EB4E02"/>
    <w:tbl>
      <w:tblPr>
        <w:tblW w:w="9270" w:type="dxa"/>
        <w:tblInd w:w="10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firstRow="1" w:lastRow="1" w:firstColumn="1" w:lastColumn="1" w:noHBand="0" w:noVBand="0"/>
      </w:tblPr>
      <w:tblGrid>
        <w:gridCol w:w="2955"/>
        <w:gridCol w:w="1260"/>
        <w:gridCol w:w="3106"/>
        <w:gridCol w:w="1042"/>
        <w:gridCol w:w="907"/>
      </w:tblGrid>
      <w:tr w:rsidR="00E249BE" w:rsidTr="00E249BE">
        <w:trPr>
          <w:trHeight w:val="247"/>
        </w:trPr>
        <w:tc>
          <w:tcPr>
            <w:tcW w:w="2955" w:type="dxa"/>
          </w:tcPr>
          <w:p w:rsidR="00E249BE" w:rsidRDefault="00E249BE" w:rsidP="00EB4E02">
            <w:pPr>
              <w:pStyle w:val="TableParagraph"/>
            </w:pPr>
            <w:r>
              <w:t>Create V1 Stories</w:t>
            </w:r>
          </w:p>
        </w:tc>
        <w:tc>
          <w:tcPr>
            <w:tcW w:w="1260" w:type="dxa"/>
          </w:tcPr>
          <w:p w:rsidR="00E249BE" w:rsidRDefault="00E249BE" w:rsidP="00EB4E02">
            <w:pPr>
              <w:pStyle w:val="TableParagraph"/>
            </w:pPr>
            <w:r>
              <w:t>S-01001</w:t>
            </w:r>
          </w:p>
        </w:tc>
        <w:tc>
          <w:tcPr>
            <w:tcW w:w="3106" w:type="dxa"/>
          </w:tcPr>
          <w:p w:rsidR="00E249BE" w:rsidRDefault="00E249BE" w:rsidP="00EB4E02">
            <w:pPr>
              <w:pStyle w:val="TableParagraph"/>
            </w:pPr>
            <w:r>
              <w:t>Ed Bull,akonduru</w:t>
            </w:r>
          </w:p>
        </w:tc>
        <w:tc>
          <w:tcPr>
            <w:tcW w:w="1042" w:type="dxa"/>
          </w:tcPr>
          <w:p w:rsidR="00E249BE" w:rsidRDefault="00E249BE" w:rsidP="00EB4E02">
            <w:pPr>
              <w:pStyle w:val="TableParagraph"/>
            </w:pPr>
            <w:r>
              <w:t>Done</w:t>
            </w:r>
          </w:p>
        </w:tc>
        <w:tc>
          <w:tcPr>
            <w:tcW w:w="907" w:type="dxa"/>
          </w:tcPr>
          <w:p w:rsidR="00E249BE" w:rsidRDefault="00E249BE" w:rsidP="00EB4E02">
            <w:pPr>
              <w:pStyle w:val="TableParagraph"/>
            </w:pPr>
            <w:r>
              <w:t>1</w:t>
            </w:r>
          </w:p>
        </w:tc>
      </w:tr>
      <w:tr w:rsidR="00E249BE" w:rsidTr="00E249BE">
        <w:trPr>
          <w:trHeight w:val="247"/>
        </w:trPr>
        <w:tc>
          <w:tcPr>
            <w:tcW w:w="2955" w:type="dxa"/>
            <w:shd w:val="clear" w:color="auto" w:fill="F2F2F2"/>
          </w:tcPr>
          <w:p w:rsidR="00E249BE" w:rsidRDefault="00E249BE" w:rsidP="00EB4E02">
            <w:pPr>
              <w:pStyle w:val="TableParagraph"/>
            </w:pPr>
            <w:r>
              <w:t>Document 2 - Requirements Elicitation</w:t>
            </w:r>
          </w:p>
        </w:tc>
        <w:tc>
          <w:tcPr>
            <w:tcW w:w="1260" w:type="dxa"/>
            <w:shd w:val="clear" w:color="auto" w:fill="F2F2F2"/>
          </w:tcPr>
          <w:p w:rsidR="00E249BE" w:rsidRDefault="00E249BE" w:rsidP="00EB4E02">
            <w:pPr>
              <w:pStyle w:val="TableParagraph"/>
            </w:pPr>
            <w:r>
              <w:t>S-01017</w:t>
            </w:r>
          </w:p>
        </w:tc>
        <w:tc>
          <w:tcPr>
            <w:tcW w:w="3106" w:type="dxa"/>
            <w:shd w:val="clear" w:color="auto" w:fill="F2F2F2"/>
          </w:tcPr>
          <w:p w:rsidR="00E249BE" w:rsidRDefault="00E249BE" w:rsidP="00EB4E02">
            <w:pPr>
              <w:pStyle w:val="TableParagraph"/>
            </w:pPr>
            <w:r>
              <w:t>akonduru</w:t>
            </w:r>
          </w:p>
        </w:tc>
        <w:tc>
          <w:tcPr>
            <w:tcW w:w="1042" w:type="dxa"/>
            <w:shd w:val="clear" w:color="auto" w:fill="F2F2F2"/>
          </w:tcPr>
          <w:p w:rsidR="00E249BE" w:rsidRDefault="00E249BE" w:rsidP="00EB4E02">
            <w:pPr>
              <w:pStyle w:val="TableParagraph"/>
            </w:pPr>
            <w:r>
              <w:t>Done</w:t>
            </w:r>
          </w:p>
        </w:tc>
        <w:tc>
          <w:tcPr>
            <w:tcW w:w="907" w:type="dxa"/>
            <w:shd w:val="clear" w:color="auto" w:fill="F2F2F2"/>
          </w:tcPr>
          <w:p w:rsidR="00E249BE" w:rsidRDefault="00E249BE" w:rsidP="00EB4E02">
            <w:pPr>
              <w:pStyle w:val="TableParagraph"/>
            </w:pPr>
            <w:r>
              <w:t>1</w:t>
            </w:r>
          </w:p>
        </w:tc>
      </w:tr>
      <w:tr w:rsidR="00E249BE" w:rsidTr="00E249BE">
        <w:trPr>
          <w:trHeight w:val="478"/>
        </w:trPr>
        <w:tc>
          <w:tcPr>
            <w:tcW w:w="2955" w:type="dxa"/>
          </w:tcPr>
          <w:p w:rsidR="00E249BE" w:rsidRDefault="00E249BE" w:rsidP="00EB4E02">
            <w:pPr>
              <w:pStyle w:val="TableParagraph"/>
            </w:pPr>
            <w:r>
              <w:t>Learn how to use VersionOne</w:t>
            </w:r>
          </w:p>
        </w:tc>
        <w:tc>
          <w:tcPr>
            <w:tcW w:w="1260" w:type="dxa"/>
          </w:tcPr>
          <w:p w:rsidR="00E249BE" w:rsidRDefault="00E249BE" w:rsidP="00EB4E02">
            <w:pPr>
              <w:pStyle w:val="TableParagraph"/>
            </w:pPr>
            <w:r>
              <w:t>S-01022</w:t>
            </w:r>
          </w:p>
        </w:tc>
        <w:tc>
          <w:tcPr>
            <w:tcW w:w="3106" w:type="dxa"/>
          </w:tcPr>
          <w:p w:rsidR="00E249BE" w:rsidRDefault="00E249BE" w:rsidP="00EB4E02">
            <w:pPr>
              <w:pStyle w:val="TableParagraph"/>
            </w:pPr>
            <w:r>
              <w:t>Ed Bull,bgarber,akonduru</w:t>
            </w:r>
          </w:p>
        </w:tc>
        <w:tc>
          <w:tcPr>
            <w:tcW w:w="1042" w:type="dxa"/>
          </w:tcPr>
          <w:p w:rsidR="00E249BE" w:rsidRDefault="00E249BE" w:rsidP="00EB4E02">
            <w:pPr>
              <w:pStyle w:val="TableParagraph"/>
            </w:pPr>
            <w:r>
              <w:t>Done</w:t>
            </w:r>
          </w:p>
        </w:tc>
        <w:tc>
          <w:tcPr>
            <w:tcW w:w="907" w:type="dxa"/>
          </w:tcPr>
          <w:p w:rsidR="00E249BE" w:rsidRDefault="00E249BE" w:rsidP="00EB4E02">
            <w:pPr>
              <w:pStyle w:val="TableParagraph"/>
            </w:pPr>
            <w:r>
              <w:t>1</w:t>
            </w:r>
          </w:p>
        </w:tc>
      </w:tr>
      <w:tr w:rsidR="00E249BE" w:rsidTr="00E249BE">
        <w:trPr>
          <w:trHeight w:val="247"/>
        </w:trPr>
        <w:tc>
          <w:tcPr>
            <w:tcW w:w="2955" w:type="dxa"/>
            <w:shd w:val="clear" w:color="auto" w:fill="F2F2F2"/>
          </w:tcPr>
          <w:p w:rsidR="00E249BE" w:rsidRDefault="00E249BE" w:rsidP="00EB4E02">
            <w:pPr>
              <w:pStyle w:val="TableParagraph"/>
            </w:pPr>
            <w:r>
              <w:t>Set up group Github</w:t>
            </w:r>
          </w:p>
        </w:tc>
        <w:tc>
          <w:tcPr>
            <w:tcW w:w="1260" w:type="dxa"/>
            <w:shd w:val="clear" w:color="auto" w:fill="F2F2F2"/>
          </w:tcPr>
          <w:p w:rsidR="00E249BE" w:rsidRDefault="00E249BE" w:rsidP="00EB4E02">
            <w:pPr>
              <w:pStyle w:val="TableParagraph"/>
            </w:pPr>
            <w:r>
              <w:t>S-01018</w:t>
            </w:r>
          </w:p>
        </w:tc>
        <w:tc>
          <w:tcPr>
            <w:tcW w:w="3106" w:type="dxa"/>
            <w:shd w:val="clear" w:color="auto" w:fill="F2F2F2"/>
          </w:tcPr>
          <w:p w:rsidR="00E249BE" w:rsidRDefault="00E249BE" w:rsidP="00EB4E02">
            <w:pPr>
              <w:pStyle w:val="TableParagraph"/>
            </w:pPr>
            <w:r>
              <w:t>Ed Bull</w:t>
            </w:r>
          </w:p>
        </w:tc>
        <w:tc>
          <w:tcPr>
            <w:tcW w:w="1042" w:type="dxa"/>
            <w:shd w:val="clear" w:color="auto" w:fill="F2F2F2"/>
          </w:tcPr>
          <w:p w:rsidR="00E249BE" w:rsidRDefault="00E249BE" w:rsidP="00EB4E02">
            <w:pPr>
              <w:pStyle w:val="TableParagraph"/>
            </w:pPr>
            <w:r>
              <w:t>Done</w:t>
            </w:r>
          </w:p>
        </w:tc>
        <w:tc>
          <w:tcPr>
            <w:tcW w:w="907" w:type="dxa"/>
            <w:shd w:val="clear" w:color="auto" w:fill="F2F2F2"/>
          </w:tcPr>
          <w:p w:rsidR="00E249BE" w:rsidRDefault="00E249BE" w:rsidP="00EB4E02">
            <w:pPr>
              <w:pStyle w:val="TableParagraph"/>
            </w:pPr>
            <w:r>
              <w:t>1</w:t>
            </w:r>
          </w:p>
        </w:tc>
      </w:tr>
      <w:tr w:rsidR="00E249BE" w:rsidTr="00E249BE">
        <w:trPr>
          <w:trHeight w:val="478"/>
        </w:trPr>
        <w:tc>
          <w:tcPr>
            <w:tcW w:w="2955" w:type="dxa"/>
          </w:tcPr>
          <w:p w:rsidR="00E249BE" w:rsidRDefault="00E249BE" w:rsidP="00EB4E02">
            <w:pPr>
              <w:pStyle w:val="TableParagraph"/>
            </w:pPr>
            <w:r>
              <w:t>Plan Server Database And Write CreateTables SQL Script</w:t>
            </w:r>
          </w:p>
        </w:tc>
        <w:tc>
          <w:tcPr>
            <w:tcW w:w="1260" w:type="dxa"/>
          </w:tcPr>
          <w:p w:rsidR="00E249BE" w:rsidRDefault="00E249BE" w:rsidP="00EB4E02">
            <w:pPr>
              <w:pStyle w:val="TableParagraph"/>
            </w:pPr>
            <w:r>
              <w:t>S-01019</w:t>
            </w:r>
          </w:p>
        </w:tc>
        <w:tc>
          <w:tcPr>
            <w:tcW w:w="3106" w:type="dxa"/>
          </w:tcPr>
          <w:p w:rsidR="00E249BE" w:rsidRDefault="00E249BE" w:rsidP="00EB4E02">
            <w:pPr>
              <w:pStyle w:val="TableParagraph"/>
            </w:pPr>
            <w:r>
              <w:t>Putesch,akonduru</w:t>
            </w:r>
          </w:p>
        </w:tc>
        <w:tc>
          <w:tcPr>
            <w:tcW w:w="1042" w:type="dxa"/>
          </w:tcPr>
          <w:p w:rsidR="00E249BE" w:rsidRDefault="00E249BE" w:rsidP="00EB4E02">
            <w:pPr>
              <w:pStyle w:val="TableParagraph"/>
            </w:pPr>
            <w:r>
              <w:t>Future</w:t>
            </w:r>
          </w:p>
        </w:tc>
        <w:tc>
          <w:tcPr>
            <w:tcW w:w="907" w:type="dxa"/>
          </w:tcPr>
          <w:p w:rsidR="00E249BE" w:rsidRDefault="00E249BE" w:rsidP="00EB4E02">
            <w:pPr>
              <w:pStyle w:val="TableParagraph"/>
            </w:pPr>
            <w:r>
              <w:t>1</w:t>
            </w:r>
          </w:p>
        </w:tc>
      </w:tr>
      <w:tr w:rsidR="00E249BE" w:rsidTr="00E249BE">
        <w:trPr>
          <w:trHeight w:val="245"/>
        </w:trPr>
        <w:tc>
          <w:tcPr>
            <w:tcW w:w="2955" w:type="dxa"/>
            <w:shd w:val="clear" w:color="auto" w:fill="F2F2F2"/>
          </w:tcPr>
          <w:p w:rsidR="00E249BE" w:rsidRDefault="00E249BE" w:rsidP="00EB4E02">
            <w:pPr>
              <w:pStyle w:val="TableParagraph"/>
            </w:pPr>
            <w:r>
              <w:t>Set up PostgresSQL test server</w:t>
            </w:r>
          </w:p>
        </w:tc>
        <w:tc>
          <w:tcPr>
            <w:tcW w:w="1260" w:type="dxa"/>
            <w:shd w:val="clear" w:color="auto" w:fill="F2F2F2"/>
          </w:tcPr>
          <w:p w:rsidR="00E249BE" w:rsidRDefault="00E249BE" w:rsidP="00EB4E02">
            <w:pPr>
              <w:pStyle w:val="TableParagraph"/>
            </w:pPr>
            <w:r>
              <w:t>S-01009</w:t>
            </w:r>
          </w:p>
        </w:tc>
        <w:tc>
          <w:tcPr>
            <w:tcW w:w="3106" w:type="dxa"/>
            <w:shd w:val="clear" w:color="auto" w:fill="F2F2F2"/>
          </w:tcPr>
          <w:p w:rsidR="00E249BE" w:rsidRDefault="00E249BE" w:rsidP="00EB4E02">
            <w:pPr>
              <w:pStyle w:val="TableParagraph"/>
            </w:pPr>
            <w:r>
              <w:t>akonduru</w:t>
            </w:r>
          </w:p>
        </w:tc>
        <w:tc>
          <w:tcPr>
            <w:tcW w:w="1042" w:type="dxa"/>
            <w:shd w:val="clear" w:color="auto" w:fill="F2F2F2"/>
          </w:tcPr>
          <w:p w:rsidR="00E249BE" w:rsidRDefault="00E249BE" w:rsidP="00EB4E02">
            <w:pPr>
              <w:pStyle w:val="TableParagraph"/>
            </w:pPr>
            <w:r>
              <w:t>In Progress</w:t>
            </w:r>
          </w:p>
        </w:tc>
        <w:tc>
          <w:tcPr>
            <w:tcW w:w="907" w:type="dxa"/>
            <w:shd w:val="clear" w:color="auto" w:fill="F2F2F2"/>
          </w:tcPr>
          <w:p w:rsidR="00E249BE" w:rsidRDefault="00E249BE" w:rsidP="00EB4E02">
            <w:pPr>
              <w:pStyle w:val="TableParagraph"/>
            </w:pPr>
            <w:r>
              <w:t>1</w:t>
            </w:r>
          </w:p>
        </w:tc>
      </w:tr>
      <w:tr w:rsidR="00E249BE" w:rsidTr="00E249BE">
        <w:trPr>
          <w:trHeight w:val="247"/>
        </w:trPr>
        <w:tc>
          <w:tcPr>
            <w:tcW w:w="2955" w:type="dxa"/>
          </w:tcPr>
          <w:p w:rsidR="00E249BE" w:rsidRDefault="00E249BE" w:rsidP="00EB4E02">
            <w:pPr>
              <w:pStyle w:val="TableParagraph"/>
            </w:pPr>
            <w:r>
              <w:t>Implement Test Database</w:t>
            </w:r>
          </w:p>
        </w:tc>
        <w:tc>
          <w:tcPr>
            <w:tcW w:w="1260" w:type="dxa"/>
          </w:tcPr>
          <w:p w:rsidR="00E249BE" w:rsidRDefault="00E249BE" w:rsidP="00EB4E02">
            <w:pPr>
              <w:pStyle w:val="TableParagraph"/>
            </w:pPr>
            <w:r>
              <w:t>S-01020</w:t>
            </w:r>
          </w:p>
        </w:tc>
        <w:tc>
          <w:tcPr>
            <w:tcW w:w="3106" w:type="dxa"/>
          </w:tcPr>
          <w:p w:rsidR="00E249BE" w:rsidRDefault="00E249BE" w:rsidP="00EB4E02">
            <w:pPr>
              <w:pStyle w:val="TableParagraph"/>
            </w:pPr>
            <w:r>
              <w:t>akonduru</w:t>
            </w:r>
          </w:p>
        </w:tc>
        <w:tc>
          <w:tcPr>
            <w:tcW w:w="1042" w:type="dxa"/>
          </w:tcPr>
          <w:p w:rsidR="00E249BE" w:rsidRDefault="00E249BE" w:rsidP="00EB4E02">
            <w:pPr>
              <w:pStyle w:val="TableParagraph"/>
            </w:pPr>
            <w:r>
              <w:t>Future</w:t>
            </w:r>
          </w:p>
        </w:tc>
        <w:tc>
          <w:tcPr>
            <w:tcW w:w="907" w:type="dxa"/>
          </w:tcPr>
          <w:p w:rsidR="00E249BE" w:rsidRDefault="00E249BE" w:rsidP="00EB4E02">
            <w:pPr>
              <w:pStyle w:val="TableParagraph"/>
            </w:pPr>
            <w:r>
              <w:t>1</w:t>
            </w:r>
          </w:p>
        </w:tc>
      </w:tr>
      <w:tr w:rsidR="00E249BE" w:rsidTr="00E249BE">
        <w:trPr>
          <w:trHeight w:val="247"/>
        </w:trPr>
        <w:tc>
          <w:tcPr>
            <w:tcW w:w="2955" w:type="dxa"/>
            <w:shd w:val="clear" w:color="auto" w:fill="F2F2F2"/>
          </w:tcPr>
          <w:p w:rsidR="00E249BE" w:rsidRDefault="00E249BE" w:rsidP="00EB4E02">
            <w:pPr>
              <w:pStyle w:val="TableParagraph"/>
            </w:pPr>
            <w:r>
              <w:t>Server ServerController</w:t>
            </w:r>
          </w:p>
        </w:tc>
        <w:tc>
          <w:tcPr>
            <w:tcW w:w="1260" w:type="dxa"/>
            <w:shd w:val="clear" w:color="auto" w:fill="F2F2F2"/>
          </w:tcPr>
          <w:p w:rsidR="00E249BE" w:rsidRDefault="00E249BE" w:rsidP="00EB4E02">
            <w:pPr>
              <w:pStyle w:val="TableParagraph"/>
            </w:pPr>
            <w:r>
              <w:t>S-01002</w:t>
            </w:r>
          </w:p>
        </w:tc>
        <w:tc>
          <w:tcPr>
            <w:tcW w:w="3106" w:type="dxa"/>
            <w:shd w:val="clear" w:color="auto" w:fill="F2F2F2"/>
          </w:tcPr>
          <w:p w:rsidR="00E249BE" w:rsidRDefault="00E249BE" w:rsidP="00EB4E02">
            <w:pPr>
              <w:pStyle w:val="TableParagraph"/>
            </w:pPr>
            <w:r>
              <w:t>Ed Bull</w:t>
            </w:r>
          </w:p>
        </w:tc>
        <w:tc>
          <w:tcPr>
            <w:tcW w:w="1042" w:type="dxa"/>
            <w:shd w:val="clear" w:color="auto" w:fill="F2F2F2"/>
          </w:tcPr>
          <w:p w:rsidR="00E249BE" w:rsidRDefault="00E249BE" w:rsidP="00EB4E02">
            <w:pPr>
              <w:pStyle w:val="TableParagraph"/>
            </w:pPr>
            <w:r>
              <w:t>In Progress</w:t>
            </w:r>
          </w:p>
        </w:tc>
        <w:tc>
          <w:tcPr>
            <w:tcW w:w="907" w:type="dxa"/>
            <w:shd w:val="clear" w:color="auto" w:fill="F2F2F2"/>
          </w:tcPr>
          <w:p w:rsidR="00E249BE" w:rsidRDefault="00E249BE" w:rsidP="00EB4E02">
            <w:pPr>
              <w:pStyle w:val="TableParagraph"/>
            </w:pPr>
            <w:r>
              <w:t>1</w:t>
            </w:r>
          </w:p>
        </w:tc>
      </w:tr>
      <w:tr w:rsidR="00E249BE" w:rsidTr="00E249BE">
        <w:trPr>
          <w:trHeight w:val="247"/>
        </w:trPr>
        <w:tc>
          <w:tcPr>
            <w:tcW w:w="2955" w:type="dxa"/>
          </w:tcPr>
          <w:p w:rsidR="00E249BE" w:rsidRDefault="00E249BE" w:rsidP="00EB4E02">
            <w:pPr>
              <w:pStyle w:val="TableParagraph"/>
            </w:pPr>
            <w:r>
              <w:t>Server SmtpServer</w:t>
            </w:r>
          </w:p>
        </w:tc>
        <w:tc>
          <w:tcPr>
            <w:tcW w:w="1260" w:type="dxa"/>
          </w:tcPr>
          <w:p w:rsidR="00E249BE" w:rsidRDefault="00E249BE" w:rsidP="00EB4E02">
            <w:pPr>
              <w:pStyle w:val="TableParagraph"/>
            </w:pPr>
            <w:r>
              <w:t>S-01003</w:t>
            </w:r>
          </w:p>
        </w:tc>
        <w:tc>
          <w:tcPr>
            <w:tcW w:w="3106" w:type="dxa"/>
          </w:tcPr>
          <w:p w:rsidR="00E249BE" w:rsidRDefault="00E249BE" w:rsidP="00EB4E02">
            <w:pPr>
              <w:pStyle w:val="TableParagraph"/>
            </w:pPr>
            <w:r>
              <w:t>Ed Bull</w:t>
            </w:r>
          </w:p>
        </w:tc>
        <w:tc>
          <w:tcPr>
            <w:tcW w:w="1042" w:type="dxa"/>
          </w:tcPr>
          <w:p w:rsidR="00E249BE" w:rsidRDefault="00E249BE" w:rsidP="00EB4E02">
            <w:pPr>
              <w:pStyle w:val="TableParagraph"/>
            </w:pPr>
            <w:r>
              <w:t>In Progress</w:t>
            </w:r>
          </w:p>
        </w:tc>
        <w:tc>
          <w:tcPr>
            <w:tcW w:w="907" w:type="dxa"/>
          </w:tcPr>
          <w:p w:rsidR="00E249BE" w:rsidRDefault="00E249BE" w:rsidP="00EB4E02">
            <w:pPr>
              <w:pStyle w:val="TableParagraph"/>
            </w:pPr>
            <w:r>
              <w:t>1</w:t>
            </w:r>
          </w:p>
        </w:tc>
      </w:tr>
      <w:tr w:rsidR="00E249BE" w:rsidTr="00E249BE">
        <w:trPr>
          <w:trHeight w:val="247"/>
        </w:trPr>
        <w:tc>
          <w:tcPr>
            <w:tcW w:w="2955" w:type="dxa"/>
            <w:shd w:val="clear" w:color="auto" w:fill="F2F2F2"/>
          </w:tcPr>
          <w:p w:rsidR="00E249BE" w:rsidRDefault="00E249BE" w:rsidP="00EB4E02">
            <w:pPr>
              <w:pStyle w:val="TableParagraph"/>
            </w:pPr>
            <w:r>
              <w:t>Server ImapServer</w:t>
            </w:r>
          </w:p>
        </w:tc>
        <w:tc>
          <w:tcPr>
            <w:tcW w:w="1260" w:type="dxa"/>
            <w:shd w:val="clear" w:color="auto" w:fill="F2F2F2"/>
          </w:tcPr>
          <w:p w:rsidR="00E249BE" w:rsidRDefault="00E249BE" w:rsidP="00EB4E02">
            <w:pPr>
              <w:pStyle w:val="TableParagraph"/>
            </w:pPr>
            <w:r>
              <w:t>S-01004</w:t>
            </w:r>
          </w:p>
        </w:tc>
        <w:tc>
          <w:tcPr>
            <w:tcW w:w="3106" w:type="dxa"/>
            <w:shd w:val="clear" w:color="auto" w:fill="F2F2F2"/>
          </w:tcPr>
          <w:p w:rsidR="00E249BE" w:rsidRDefault="00E249BE" w:rsidP="00EB4E02">
            <w:pPr>
              <w:pStyle w:val="TableParagraph"/>
            </w:pPr>
            <w:r>
              <w:t>Ed Bull</w:t>
            </w:r>
          </w:p>
        </w:tc>
        <w:tc>
          <w:tcPr>
            <w:tcW w:w="1042" w:type="dxa"/>
            <w:shd w:val="clear" w:color="auto" w:fill="F2F2F2"/>
          </w:tcPr>
          <w:p w:rsidR="00E249BE" w:rsidRDefault="00E249BE" w:rsidP="00EB4E02">
            <w:pPr>
              <w:pStyle w:val="TableParagraph"/>
            </w:pPr>
            <w:r>
              <w:t>In Progress</w:t>
            </w:r>
          </w:p>
        </w:tc>
        <w:tc>
          <w:tcPr>
            <w:tcW w:w="907" w:type="dxa"/>
            <w:shd w:val="clear" w:color="auto" w:fill="F2F2F2"/>
          </w:tcPr>
          <w:p w:rsidR="00E249BE" w:rsidRDefault="00E249BE" w:rsidP="00EB4E02">
            <w:pPr>
              <w:pStyle w:val="TableParagraph"/>
            </w:pPr>
            <w:r>
              <w:t>1</w:t>
            </w:r>
          </w:p>
        </w:tc>
      </w:tr>
      <w:tr w:rsidR="00E249BE" w:rsidTr="00E249BE">
        <w:trPr>
          <w:trHeight w:val="247"/>
        </w:trPr>
        <w:tc>
          <w:tcPr>
            <w:tcW w:w="2955" w:type="dxa"/>
          </w:tcPr>
          <w:p w:rsidR="00E249BE" w:rsidRDefault="00E249BE" w:rsidP="00EB4E02">
            <w:pPr>
              <w:pStyle w:val="TableParagraph"/>
            </w:pPr>
            <w:r>
              <w:t>Server SmtpConnection</w:t>
            </w:r>
          </w:p>
        </w:tc>
        <w:tc>
          <w:tcPr>
            <w:tcW w:w="1260" w:type="dxa"/>
          </w:tcPr>
          <w:p w:rsidR="00E249BE" w:rsidRDefault="00E249BE" w:rsidP="00EB4E02">
            <w:pPr>
              <w:pStyle w:val="TableParagraph"/>
            </w:pPr>
            <w:r>
              <w:t>S-01005</w:t>
            </w:r>
          </w:p>
        </w:tc>
        <w:tc>
          <w:tcPr>
            <w:tcW w:w="3106" w:type="dxa"/>
          </w:tcPr>
          <w:p w:rsidR="00E249BE" w:rsidRDefault="00E249BE" w:rsidP="00EB4E02">
            <w:pPr>
              <w:pStyle w:val="TableParagraph"/>
            </w:pPr>
            <w:r>
              <w:t>Ed Bull</w:t>
            </w:r>
          </w:p>
        </w:tc>
        <w:tc>
          <w:tcPr>
            <w:tcW w:w="1042" w:type="dxa"/>
          </w:tcPr>
          <w:p w:rsidR="00E249BE" w:rsidRDefault="00E249BE" w:rsidP="00EB4E02">
            <w:pPr>
              <w:pStyle w:val="TableParagraph"/>
            </w:pPr>
            <w:r>
              <w:t>In Progress</w:t>
            </w:r>
          </w:p>
        </w:tc>
        <w:tc>
          <w:tcPr>
            <w:tcW w:w="907" w:type="dxa"/>
          </w:tcPr>
          <w:p w:rsidR="00E249BE" w:rsidRDefault="00E249BE" w:rsidP="00EB4E02">
            <w:pPr>
              <w:pStyle w:val="TableParagraph"/>
            </w:pPr>
            <w:r>
              <w:t>1</w:t>
            </w:r>
          </w:p>
        </w:tc>
      </w:tr>
      <w:tr w:rsidR="00E249BE" w:rsidTr="00E249BE">
        <w:trPr>
          <w:trHeight w:val="247"/>
        </w:trPr>
        <w:tc>
          <w:tcPr>
            <w:tcW w:w="2955" w:type="dxa"/>
            <w:shd w:val="clear" w:color="auto" w:fill="F2F2F2"/>
          </w:tcPr>
          <w:p w:rsidR="00E249BE" w:rsidRDefault="00E249BE" w:rsidP="00EB4E02">
            <w:pPr>
              <w:pStyle w:val="TableParagraph"/>
            </w:pPr>
            <w:r>
              <w:t>Server ImapConnection</w:t>
            </w:r>
          </w:p>
        </w:tc>
        <w:tc>
          <w:tcPr>
            <w:tcW w:w="1260" w:type="dxa"/>
            <w:shd w:val="clear" w:color="auto" w:fill="F2F2F2"/>
          </w:tcPr>
          <w:p w:rsidR="00E249BE" w:rsidRDefault="00E249BE" w:rsidP="00EB4E02">
            <w:pPr>
              <w:pStyle w:val="TableParagraph"/>
            </w:pPr>
            <w:r>
              <w:t>S-01006</w:t>
            </w:r>
          </w:p>
        </w:tc>
        <w:tc>
          <w:tcPr>
            <w:tcW w:w="3106" w:type="dxa"/>
            <w:shd w:val="clear" w:color="auto" w:fill="F2F2F2"/>
          </w:tcPr>
          <w:p w:rsidR="00E249BE" w:rsidRDefault="00E249BE" w:rsidP="00EB4E02">
            <w:pPr>
              <w:pStyle w:val="TableParagraph"/>
            </w:pPr>
            <w:r>
              <w:t>Ed Bull</w:t>
            </w:r>
          </w:p>
        </w:tc>
        <w:tc>
          <w:tcPr>
            <w:tcW w:w="1042" w:type="dxa"/>
            <w:shd w:val="clear" w:color="auto" w:fill="F2F2F2"/>
          </w:tcPr>
          <w:p w:rsidR="00E249BE" w:rsidRDefault="00E249BE" w:rsidP="00EB4E02">
            <w:pPr>
              <w:pStyle w:val="TableParagraph"/>
            </w:pPr>
            <w:r>
              <w:t>In Progress</w:t>
            </w:r>
          </w:p>
        </w:tc>
        <w:tc>
          <w:tcPr>
            <w:tcW w:w="907" w:type="dxa"/>
            <w:shd w:val="clear" w:color="auto" w:fill="F2F2F2"/>
          </w:tcPr>
          <w:p w:rsidR="00E249BE" w:rsidRDefault="00E249BE" w:rsidP="00EB4E02">
            <w:pPr>
              <w:pStyle w:val="TableParagraph"/>
            </w:pPr>
            <w:r>
              <w:t>1</w:t>
            </w:r>
          </w:p>
        </w:tc>
      </w:tr>
      <w:tr w:rsidR="00E249BE" w:rsidTr="00E249BE">
        <w:trPr>
          <w:trHeight w:val="247"/>
        </w:trPr>
        <w:tc>
          <w:tcPr>
            <w:tcW w:w="2955" w:type="dxa"/>
          </w:tcPr>
          <w:p w:rsidR="00E249BE" w:rsidRDefault="00E249BE" w:rsidP="00EB4E02">
            <w:pPr>
              <w:pStyle w:val="TableParagraph"/>
            </w:pPr>
            <w:r>
              <w:t>Server CmdProcessor</w:t>
            </w:r>
          </w:p>
        </w:tc>
        <w:tc>
          <w:tcPr>
            <w:tcW w:w="1260" w:type="dxa"/>
          </w:tcPr>
          <w:p w:rsidR="00E249BE" w:rsidRDefault="00E249BE" w:rsidP="00EB4E02">
            <w:pPr>
              <w:pStyle w:val="TableParagraph"/>
            </w:pPr>
            <w:r>
              <w:t>S-01007</w:t>
            </w:r>
          </w:p>
        </w:tc>
        <w:tc>
          <w:tcPr>
            <w:tcW w:w="3106" w:type="dxa"/>
          </w:tcPr>
          <w:p w:rsidR="00E249BE" w:rsidRDefault="00E249BE" w:rsidP="00EB4E02">
            <w:pPr>
              <w:pStyle w:val="TableParagraph"/>
            </w:pPr>
            <w:r>
              <w:t>bgarber</w:t>
            </w:r>
          </w:p>
        </w:tc>
        <w:tc>
          <w:tcPr>
            <w:tcW w:w="1042" w:type="dxa"/>
          </w:tcPr>
          <w:p w:rsidR="00E249BE" w:rsidRDefault="00E249BE" w:rsidP="00EB4E02">
            <w:pPr>
              <w:pStyle w:val="TableParagraph"/>
            </w:pPr>
            <w:r>
              <w:t>In Progress</w:t>
            </w:r>
          </w:p>
        </w:tc>
        <w:tc>
          <w:tcPr>
            <w:tcW w:w="907" w:type="dxa"/>
          </w:tcPr>
          <w:p w:rsidR="00E249BE" w:rsidRDefault="00E249BE" w:rsidP="00EB4E02">
            <w:pPr>
              <w:pStyle w:val="TableParagraph"/>
            </w:pPr>
            <w:r>
              <w:t>1</w:t>
            </w:r>
          </w:p>
        </w:tc>
      </w:tr>
      <w:tr w:rsidR="00E249BE" w:rsidTr="00E249BE">
        <w:trPr>
          <w:trHeight w:val="247"/>
        </w:trPr>
        <w:tc>
          <w:tcPr>
            <w:tcW w:w="2955" w:type="dxa"/>
            <w:shd w:val="clear" w:color="auto" w:fill="F2F2F2"/>
          </w:tcPr>
          <w:p w:rsidR="00E249BE" w:rsidRDefault="00E249BE" w:rsidP="00EB4E02">
            <w:pPr>
              <w:pStyle w:val="TableParagraph"/>
            </w:pPr>
            <w:r>
              <w:t>Server QueryGenerator</w:t>
            </w:r>
          </w:p>
        </w:tc>
        <w:tc>
          <w:tcPr>
            <w:tcW w:w="1260" w:type="dxa"/>
            <w:shd w:val="clear" w:color="auto" w:fill="F2F2F2"/>
          </w:tcPr>
          <w:p w:rsidR="00E249BE" w:rsidRDefault="00E249BE" w:rsidP="00EB4E02">
            <w:pPr>
              <w:pStyle w:val="TableParagraph"/>
            </w:pPr>
            <w:r>
              <w:t>S-01008</w:t>
            </w:r>
          </w:p>
        </w:tc>
        <w:tc>
          <w:tcPr>
            <w:tcW w:w="3106" w:type="dxa"/>
            <w:shd w:val="clear" w:color="auto" w:fill="F2F2F2"/>
          </w:tcPr>
          <w:p w:rsidR="00E249BE" w:rsidRDefault="00E249BE" w:rsidP="00EB4E02">
            <w:pPr>
              <w:pStyle w:val="TableParagraph"/>
            </w:pPr>
          </w:p>
        </w:tc>
        <w:tc>
          <w:tcPr>
            <w:tcW w:w="1042" w:type="dxa"/>
            <w:shd w:val="clear" w:color="auto" w:fill="F2F2F2"/>
          </w:tcPr>
          <w:p w:rsidR="00E249BE" w:rsidRDefault="00E249BE" w:rsidP="00EB4E02">
            <w:pPr>
              <w:pStyle w:val="TableParagraph"/>
            </w:pPr>
            <w:r>
              <w:t>Future</w:t>
            </w:r>
          </w:p>
        </w:tc>
        <w:tc>
          <w:tcPr>
            <w:tcW w:w="907" w:type="dxa"/>
            <w:shd w:val="clear" w:color="auto" w:fill="F2F2F2"/>
          </w:tcPr>
          <w:p w:rsidR="00E249BE" w:rsidRDefault="00E249BE" w:rsidP="00EB4E02">
            <w:pPr>
              <w:pStyle w:val="TableParagraph"/>
            </w:pPr>
            <w:r>
              <w:t>1</w:t>
            </w:r>
          </w:p>
        </w:tc>
      </w:tr>
      <w:tr w:rsidR="00E249BE" w:rsidTr="00E249BE">
        <w:trPr>
          <w:trHeight w:val="247"/>
        </w:trPr>
        <w:tc>
          <w:tcPr>
            <w:tcW w:w="2955" w:type="dxa"/>
          </w:tcPr>
          <w:p w:rsidR="00E249BE" w:rsidRDefault="00E249BE" w:rsidP="00EB4E02">
            <w:pPr>
              <w:pStyle w:val="TableParagraph"/>
            </w:pPr>
            <w:r>
              <w:t>Server SmtpClient</w:t>
            </w:r>
          </w:p>
        </w:tc>
        <w:tc>
          <w:tcPr>
            <w:tcW w:w="1260" w:type="dxa"/>
          </w:tcPr>
          <w:p w:rsidR="00E249BE" w:rsidRDefault="00E249BE" w:rsidP="00EB4E02">
            <w:pPr>
              <w:pStyle w:val="TableParagraph"/>
            </w:pPr>
            <w:r>
              <w:t>S-01021</w:t>
            </w:r>
          </w:p>
        </w:tc>
        <w:tc>
          <w:tcPr>
            <w:tcW w:w="3106" w:type="dxa"/>
          </w:tcPr>
          <w:p w:rsidR="00E249BE" w:rsidRDefault="00E249BE" w:rsidP="00EB4E02">
            <w:pPr>
              <w:pStyle w:val="TableParagraph"/>
            </w:pPr>
          </w:p>
        </w:tc>
        <w:tc>
          <w:tcPr>
            <w:tcW w:w="1042" w:type="dxa"/>
          </w:tcPr>
          <w:p w:rsidR="00E249BE" w:rsidRDefault="00E249BE" w:rsidP="00EB4E02">
            <w:pPr>
              <w:pStyle w:val="TableParagraph"/>
            </w:pPr>
            <w:r>
              <w:t>Future</w:t>
            </w:r>
          </w:p>
        </w:tc>
        <w:tc>
          <w:tcPr>
            <w:tcW w:w="907" w:type="dxa"/>
          </w:tcPr>
          <w:p w:rsidR="00E249BE" w:rsidRDefault="00E249BE" w:rsidP="00EB4E02">
            <w:pPr>
              <w:pStyle w:val="TableParagraph"/>
            </w:pPr>
            <w:r>
              <w:t>1</w:t>
            </w:r>
          </w:p>
        </w:tc>
      </w:tr>
      <w:tr w:rsidR="00E249BE" w:rsidTr="00E249BE">
        <w:trPr>
          <w:trHeight w:val="247"/>
        </w:trPr>
        <w:tc>
          <w:tcPr>
            <w:tcW w:w="2955" w:type="dxa"/>
            <w:shd w:val="clear" w:color="auto" w:fill="F2F2F2"/>
          </w:tcPr>
          <w:p w:rsidR="00E249BE" w:rsidRDefault="00E249BE" w:rsidP="00EB4E02">
            <w:pPr>
              <w:pStyle w:val="TableParagraph"/>
            </w:pPr>
            <w:r>
              <w:t>Document 2 Title Page</w:t>
            </w:r>
          </w:p>
        </w:tc>
        <w:tc>
          <w:tcPr>
            <w:tcW w:w="1260" w:type="dxa"/>
            <w:shd w:val="clear" w:color="auto" w:fill="F2F2F2"/>
          </w:tcPr>
          <w:p w:rsidR="00E249BE" w:rsidRDefault="00E249BE" w:rsidP="00EB4E02">
            <w:pPr>
              <w:pStyle w:val="TableParagraph"/>
            </w:pPr>
            <w:r>
              <w:t>S-01037</w:t>
            </w:r>
          </w:p>
        </w:tc>
        <w:tc>
          <w:tcPr>
            <w:tcW w:w="3106" w:type="dxa"/>
            <w:shd w:val="clear" w:color="auto" w:fill="F2F2F2"/>
          </w:tcPr>
          <w:p w:rsidR="00E249BE" w:rsidRDefault="00E249BE" w:rsidP="00EB4E02">
            <w:pPr>
              <w:pStyle w:val="TableParagraph"/>
            </w:pPr>
            <w:r>
              <w:t>akonduru</w:t>
            </w:r>
          </w:p>
        </w:tc>
        <w:tc>
          <w:tcPr>
            <w:tcW w:w="1042" w:type="dxa"/>
            <w:shd w:val="clear" w:color="auto" w:fill="F2F2F2"/>
          </w:tcPr>
          <w:p w:rsidR="00E249BE" w:rsidRDefault="00E249BE" w:rsidP="00EB4E02">
            <w:pPr>
              <w:pStyle w:val="TableParagraph"/>
            </w:pPr>
            <w:r>
              <w:t>Done</w:t>
            </w:r>
          </w:p>
        </w:tc>
        <w:tc>
          <w:tcPr>
            <w:tcW w:w="907" w:type="dxa"/>
            <w:shd w:val="clear" w:color="auto" w:fill="F2F2F2"/>
          </w:tcPr>
          <w:p w:rsidR="00E249BE" w:rsidRDefault="00E249BE" w:rsidP="00EB4E02">
            <w:pPr>
              <w:pStyle w:val="TableParagraph"/>
            </w:pPr>
            <w:r>
              <w:t>1</w:t>
            </w:r>
          </w:p>
        </w:tc>
      </w:tr>
      <w:tr w:rsidR="00E249BE" w:rsidTr="00E249BE">
        <w:trPr>
          <w:trHeight w:val="247"/>
        </w:trPr>
        <w:tc>
          <w:tcPr>
            <w:tcW w:w="2955" w:type="dxa"/>
          </w:tcPr>
          <w:p w:rsidR="00E249BE" w:rsidRDefault="00E249BE" w:rsidP="00EB4E02">
            <w:pPr>
              <w:pStyle w:val="TableParagraph"/>
            </w:pPr>
            <w:r>
              <w:t>Document 2 Problem Statements</w:t>
            </w:r>
          </w:p>
        </w:tc>
        <w:tc>
          <w:tcPr>
            <w:tcW w:w="1260" w:type="dxa"/>
          </w:tcPr>
          <w:p w:rsidR="00E249BE" w:rsidRDefault="00E249BE" w:rsidP="00EB4E02">
            <w:pPr>
              <w:pStyle w:val="TableParagraph"/>
            </w:pPr>
            <w:r>
              <w:t>S-01038</w:t>
            </w:r>
          </w:p>
        </w:tc>
        <w:tc>
          <w:tcPr>
            <w:tcW w:w="3106" w:type="dxa"/>
          </w:tcPr>
          <w:p w:rsidR="00E249BE" w:rsidRDefault="00E249BE" w:rsidP="00EB4E02">
            <w:pPr>
              <w:pStyle w:val="TableParagraph"/>
            </w:pPr>
            <w:r>
              <w:t>Ed Bull</w:t>
            </w:r>
          </w:p>
        </w:tc>
        <w:tc>
          <w:tcPr>
            <w:tcW w:w="1042" w:type="dxa"/>
          </w:tcPr>
          <w:p w:rsidR="00E249BE" w:rsidRDefault="00E249BE" w:rsidP="00EB4E02">
            <w:pPr>
              <w:pStyle w:val="TableParagraph"/>
            </w:pPr>
            <w:r>
              <w:t>Done</w:t>
            </w:r>
          </w:p>
        </w:tc>
        <w:tc>
          <w:tcPr>
            <w:tcW w:w="907" w:type="dxa"/>
          </w:tcPr>
          <w:p w:rsidR="00E249BE" w:rsidRDefault="00E249BE" w:rsidP="00EB4E02">
            <w:pPr>
              <w:pStyle w:val="TableParagraph"/>
            </w:pPr>
            <w:r>
              <w:t>1</w:t>
            </w:r>
          </w:p>
        </w:tc>
      </w:tr>
      <w:tr w:rsidR="00E249BE" w:rsidTr="00E249BE">
        <w:trPr>
          <w:trHeight w:val="247"/>
        </w:trPr>
        <w:tc>
          <w:tcPr>
            <w:tcW w:w="2955" w:type="dxa"/>
            <w:shd w:val="clear" w:color="auto" w:fill="F2F2F2"/>
          </w:tcPr>
          <w:p w:rsidR="00E249BE" w:rsidRDefault="00E249BE" w:rsidP="00EB4E02">
            <w:pPr>
              <w:pStyle w:val="TableParagraph"/>
            </w:pPr>
            <w:r>
              <w:t>Document 2 RTM</w:t>
            </w:r>
          </w:p>
        </w:tc>
        <w:tc>
          <w:tcPr>
            <w:tcW w:w="1260" w:type="dxa"/>
            <w:shd w:val="clear" w:color="auto" w:fill="F2F2F2"/>
          </w:tcPr>
          <w:p w:rsidR="00E249BE" w:rsidRDefault="00E249BE" w:rsidP="00EB4E02">
            <w:pPr>
              <w:pStyle w:val="TableParagraph"/>
            </w:pPr>
            <w:r>
              <w:t>S-01039</w:t>
            </w:r>
          </w:p>
        </w:tc>
        <w:tc>
          <w:tcPr>
            <w:tcW w:w="3106" w:type="dxa"/>
            <w:shd w:val="clear" w:color="auto" w:fill="F2F2F2"/>
          </w:tcPr>
          <w:p w:rsidR="00E249BE" w:rsidRDefault="00E249BE" w:rsidP="00EB4E02">
            <w:pPr>
              <w:pStyle w:val="TableParagraph"/>
            </w:pPr>
            <w:r>
              <w:t>Ed Bull</w:t>
            </w:r>
          </w:p>
        </w:tc>
        <w:tc>
          <w:tcPr>
            <w:tcW w:w="1042" w:type="dxa"/>
            <w:shd w:val="clear" w:color="auto" w:fill="F2F2F2"/>
          </w:tcPr>
          <w:p w:rsidR="00E249BE" w:rsidRDefault="00E249BE" w:rsidP="00EB4E02">
            <w:pPr>
              <w:pStyle w:val="TableParagraph"/>
            </w:pPr>
            <w:r>
              <w:t>Done</w:t>
            </w:r>
          </w:p>
        </w:tc>
        <w:tc>
          <w:tcPr>
            <w:tcW w:w="907" w:type="dxa"/>
            <w:shd w:val="clear" w:color="auto" w:fill="F2F2F2"/>
          </w:tcPr>
          <w:p w:rsidR="00E249BE" w:rsidRDefault="00E249BE" w:rsidP="00EB4E02">
            <w:pPr>
              <w:pStyle w:val="TableParagraph"/>
            </w:pPr>
            <w:r>
              <w:t>1</w:t>
            </w:r>
          </w:p>
        </w:tc>
      </w:tr>
      <w:tr w:rsidR="00E249BE" w:rsidTr="00E249BE">
        <w:trPr>
          <w:trHeight w:val="247"/>
        </w:trPr>
        <w:tc>
          <w:tcPr>
            <w:tcW w:w="2955" w:type="dxa"/>
          </w:tcPr>
          <w:p w:rsidR="00E249BE" w:rsidRDefault="00E249BE" w:rsidP="00EB4E02">
            <w:pPr>
              <w:pStyle w:val="TableParagraph"/>
            </w:pPr>
            <w:r>
              <w:t>Document 2 WSD</w:t>
            </w:r>
          </w:p>
        </w:tc>
        <w:tc>
          <w:tcPr>
            <w:tcW w:w="1260" w:type="dxa"/>
          </w:tcPr>
          <w:p w:rsidR="00E249BE" w:rsidRDefault="00E249BE" w:rsidP="00EB4E02">
            <w:pPr>
              <w:pStyle w:val="TableParagraph"/>
            </w:pPr>
            <w:r>
              <w:t>S-</w:t>
            </w:r>
            <w:r>
              <w:lastRenderedPageBreak/>
              <w:t>01040</w:t>
            </w:r>
          </w:p>
        </w:tc>
        <w:tc>
          <w:tcPr>
            <w:tcW w:w="3106" w:type="dxa"/>
          </w:tcPr>
          <w:p w:rsidR="00E249BE" w:rsidRDefault="00E249BE" w:rsidP="00EB4E02">
            <w:pPr>
              <w:pStyle w:val="TableParagraph"/>
            </w:pPr>
            <w:r>
              <w:lastRenderedPageBreak/>
              <w:t>akonduru</w:t>
            </w:r>
          </w:p>
        </w:tc>
        <w:tc>
          <w:tcPr>
            <w:tcW w:w="1042" w:type="dxa"/>
          </w:tcPr>
          <w:p w:rsidR="00E249BE" w:rsidRDefault="00E249BE" w:rsidP="00EB4E02">
            <w:pPr>
              <w:pStyle w:val="TableParagraph"/>
            </w:pPr>
            <w:r>
              <w:t>D</w:t>
            </w:r>
            <w:r>
              <w:lastRenderedPageBreak/>
              <w:t>one</w:t>
            </w:r>
          </w:p>
        </w:tc>
        <w:tc>
          <w:tcPr>
            <w:tcW w:w="907" w:type="dxa"/>
          </w:tcPr>
          <w:p w:rsidR="00E249BE" w:rsidRDefault="00E249BE" w:rsidP="00EB4E02">
            <w:pPr>
              <w:pStyle w:val="TableParagraph"/>
            </w:pPr>
            <w:r>
              <w:lastRenderedPageBreak/>
              <w:t>1</w:t>
            </w:r>
          </w:p>
        </w:tc>
      </w:tr>
      <w:tr w:rsidR="00E249BE" w:rsidTr="00E249BE">
        <w:trPr>
          <w:trHeight w:val="247"/>
        </w:trPr>
        <w:tc>
          <w:tcPr>
            <w:tcW w:w="2955" w:type="dxa"/>
            <w:shd w:val="clear" w:color="auto" w:fill="F2F2F2"/>
          </w:tcPr>
          <w:p w:rsidR="00E249BE" w:rsidRDefault="00E249BE" w:rsidP="00EB4E02">
            <w:pPr>
              <w:pStyle w:val="TableParagraph"/>
            </w:pPr>
            <w:r>
              <w:t>Document 2 Gantt</w:t>
            </w:r>
          </w:p>
        </w:tc>
        <w:tc>
          <w:tcPr>
            <w:tcW w:w="1260" w:type="dxa"/>
            <w:shd w:val="clear" w:color="auto" w:fill="F2F2F2"/>
          </w:tcPr>
          <w:p w:rsidR="00E249BE" w:rsidRDefault="00E249BE" w:rsidP="00EB4E02">
            <w:pPr>
              <w:pStyle w:val="TableParagraph"/>
            </w:pPr>
            <w:r>
              <w:t>S-01041</w:t>
            </w:r>
          </w:p>
        </w:tc>
        <w:tc>
          <w:tcPr>
            <w:tcW w:w="3106" w:type="dxa"/>
            <w:shd w:val="clear" w:color="auto" w:fill="F2F2F2"/>
          </w:tcPr>
          <w:p w:rsidR="00E249BE" w:rsidRDefault="00E249BE" w:rsidP="00EB4E02">
            <w:pPr>
              <w:pStyle w:val="TableParagraph"/>
            </w:pPr>
            <w:r>
              <w:t>akonduru</w:t>
            </w:r>
          </w:p>
        </w:tc>
        <w:tc>
          <w:tcPr>
            <w:tcW w:w="1042" w:type="dxa"/>
            <w:shd w:val="clear" w:color="auto" w:fill="F2F2F2"/>
          </w:tcPr>
          <w:p w:rsidR="00E249BE" w:rsidRDefault="00E249BE" w:rsidP="00EB4E02">
            <w:pPr>
              <w:pStyle w:val="TableParagraph"/>
            </w:pPr>
            <w:r>
              <w:t>Done</w:t>
            </w:r>
          </w:p>
        </w:tc>
        <w:tc>
          <w:tcPr>
            <w:tcW w:w="907" w:type="dxa"/>
            <w:shd w:val="clear" w:color="auto" w:fill="F2F2F2"/>
          </w:tcPr>
          <w:p w:rsidR="00E249BE" w:rsidRDefault="00E249BE" w:rsidP="00EB4E02">
            <w:pPr>
              <w:pStyle w:val="TableParagraph"/>
            </w:pPr>
            <w:r>
              <w:t>1</w:t>
            </w:r>
          </w:p>
        </w:tc>
      </w:tr>
      <w:tr w:rsidR="00E249BE" w:rsidTr="00E249BE">
        <w:trPr>
          <w:trHeight w:val="247"/>
        </w:trPr>
        <w:tc>
          <w:tcPr>
            <w:tcW w:w="2955" w:type="dxa"/>
          </w:tcPr>
          <w:p w:rsidR="00E249BE" w:rsidRDefault="00E249BE" w:rsidP="00EB4E02">
            <w:pPr>
              <w:pStyle w:val="TableParagraph"/>
            </w:pPr>
            <w:r>
              <w:t>Document 2 Dictionary</w:t>
            </w:r>
          </w:p>
        </w:tc>
        <w:tc>
          <w:tcPr>
            <w:tcW w:w="1260" w:type="dxa"/>
          </w:tcPr>
          <w:p w:rsidR="00E249BE" w:rsidRDefault="00E249BE" w:rsidP="00EB4E02">
            <w:pPr>
              <w:pStyle w:val="TableParagraph"/>
            </w:pPr>
            <w:r>
              <w:t>S-01042</w:t>
            </w:r>
          </w:p>
        </w:tc>
        <w:tc>
          <w:tcPr>
            <w:tcW w:w="3106" w:type="dxa"/>
          </w:tcPr>
          <w:p w:rsidR="00E249BE" w:rsidRDefault="00E249BE" w:rsidP="00EB4E02">
            <w:pPr>
              <w:pStyle w:val="TableParagraph"/>
            </w:pPr>
            <w:r>
              <w:t>Ed Bull,bgarber</w:t>
            </w:r>
          </w:p>
        </w:tc>
        <w:tc>
          <w:tcPr>
            <w:tcW w:w="1042" w:type="dxa"/>
          </w:tcPr>
          <w:p w:rsidR="00E249BE" w:rsidRDefault="00E249BE" w:rsidP="00EB4E02">
            <w:pPr>
              <w:pStyle w:val="TableParagraph"/>
            </w:pPr>
            <w:r>
              <w:t>Done</w:t>
            </w:r>
          </w:p>
        </w:tc>
        <w:tc>
          <w:tcPr>
            <w:tcW w:w="907" w:type="dxa"/>
          </w:tcPr>
          <w:p w:rsidR="00E249BE" w:rsidRDefault="00E249BE" w:rsidP="00EB4E02">
            <w:pPr>
              <w:pStyle w:val="TableParagraph"/>
            </w:pPr>
            <w:r>
              <w:t>1</w:t>
            </w:r>
          </w:p>
        </w:tc>
      </w:tr>
      <w:tr w:rsidR="00E249BE" w:rsidTr="00E249BE">
        <w:trPr>
          <w:trHeight w:val="247"/>
        </w:trPr>
        <w:tc>
          <w:tcPr>
            <w:tcW w:w="2955" w:type="dxa"/>
            <w:shd w:val="clear" w:color="auto" w:fill="F2F2F2"/>
          </w:tcPr>
          <w:p w:rsidR="00E249BE" w:rsidRDefault="00E249BE" w:rsidP="00EB4E02">
            <w:pPr>
              <w:pStyle w:val="TableParagraph"/>
            </w:pPr>
            <w:r>
              <w:t>Set up PostgresSQL test server</w:t>
            </w:r>
          </w:p>
        </w:tc>
        <w:tc>
          <w:tcPr>
            <w:tcW w:w="1260" w:type="dxa"/>
            <w:shd w:val="clear" w:color="auto" w:fill="F2F2F2"/>
          </w:tcPr>
          <w:p w:rsidR="00E249BE" w:rsidRDefault="00E249BE" w:rsidP="00EB4E02">
            <w:pPr>
              <w:pStyle w:val="TableParagraph"/>
            </w:pPr>
            <w:r>
              <w:t>S-01043</w:t>
            </w:r>
          </w:p>
        </w:tc>
        <w:tc>
          <w:tcPr>
            <w:tcW w:w="3106" w:type="dxa"/>
            <w:shd w:val="clear" w:color="auto" w:fill="F2F2F2"/>
          </w:tcPr>
          <w:p w:rsidR="00E249BE" w:rsidRDefault="00E249BE" w:rsidP="00EB4E02">
            <w:pPr>
              <w:pStyle w:val="TableParagraph"/>
            </w:pPr>
            <w:r>
              <w:t>akonduru</w:t>
            </w:r>
          </w:p>
        </w:tc>
        <w:tc>
          <w:tcPr>
            <w:tcW w:w="1042" w:type="dxa"/>
            <w:shd w:val="clear" w:color="auto" w:fill="F2F2F2"/>
          </w:tcPr>
          <w:p w:rsidR="00E249BE" w:rsidRDefault="00E249BE" w:rsidP="00EB4E02">
            <w:pPr>
              <w:pStyle w:val="TableParagraph"/>
            </w:pPr>
            <w:r>
              <w:t>In Progress</w:t>
            </w:r>
          </w:p>
        </w:tc>
        <w:tc>
          <w:tcPr>
            <w:tcW w:w="907" w:type="dxa"/>
            <w:shd w:val="clear" w:color="auto" w:fill="F2F2F2"/>
          </w:tcPr>
          <w:p w:rsidR="00E249BE" w:rsidRDefault="00E249BE" w:rsidP="00EB4E02">
            <w:pPr>
              <w:pStyle w:val="TableParagraph"/>
            </w:pPr>
            <w:r>
              <w:t>2</w:t>
            </w:r>
          </w:p>
        </w:tc>
      </w:tr>
      <w:tr w:rsidR="00E249BE" w:rsidTr="00E249BE">
        <w:trPr>
          <w:trHeight w:val="247"/>
        </w:trPr>
        <w:tc>
          <w:tcPr>
            <w:tcW w:w="2955" w:type="dxa"/>
          </w:tcPr>
          <w:p w:rsidR="00E249BE" w:rsidRDefault="00E249BE" w:rsidP="00EB4E02">
            <w:pPr>
              <w:pStyle w:val="TableParagraph"/>
            </w:pPr>
            <w:r>
              <w:t>Implement Test Database</w:t>
            </w:r>
          </w:p>
        </w:tc>
        <w:tc>
          <w:tcPr>
            <w:tcW w:w="1260" w:type="dxa"/>
          </w:tcPr>
          <w:p w:rsidR="00E249BE" w:rsidRDefault="00E249BE" w:rsidP="00EB4E02">
            <w:pPr>
              <w:pStyle w:val="TableParagraph"/>
            </w:pPr>
            <w:r>
              <w:t>S-01044</w:t>
            </w:r>
          </w:p>
        </w:tc>
        <w:tc>
          <w:tcPr>
            <w:tcW w:w="3106" w:type="dxa"/>
          </w:tcPr>
          <w:p w:rsidR="00E249BE" w:rsidRDefault="00E249BE" w:rsidP="00EB4E02">
            <w:pPr>
              <w:pStyle w:val="TableParagraph"/>
            </w:pPr>
            <w:r>
              <w:t>akonduru</w:t>
            </w:r>
          </w:p>
        </w:tc>
        <w:tc>
          <w:tcPr>
            <w:tcW w:w="1042" w:type="dxa"/>
          </w:tcPr>
          <w:p w:rsidR="00E249BE" w:rsidRDefault="00E249BE" w:rsidP="00EB4E02">
            <w:pPr>
              <w:pStyle w:val="TableParagraph"/>
            </w:pPr>
            <w:r>
              <w:t>Future</w:t>
            </w:r>
          </w:p>
        </w:tc>
        <w:tc>
          <w:tcPr>
            <w:tcW w:w="907" w:type="dxa"/>
          </w:tcPr>
          <w:p w:rsidR="00E249BE" w:rsidRDefault="00E249BE" w:rsidP="00EB4E02">
            <w:pPr>
              <w:pStyle w:val="TableParagraph"/>
            </w:pPr>
            <w:r>
              <w:t>2</w:t>
            </w:r>
          </w:p>
        </w:tc>
      </w:tr>
      <w:tr w:rsidR="00E249BE" w:rsidTr="00E249BE">
        <w:trPr>
          <w:trHeight w:val="247"/>
        </w:trPr>
        <w:tc>
          <w:tcPr>
            <w:tcW w:w="2955" w:type="dxa"/>
            <w:shd w:val="clear" w:color="auto" w:fill="F2F2F2"/>
          </w:tcPr>
          <w:p w:rsidR="00E249BE" w:rsidRDefault="00E249BE" w:rsidP="00EB4E02">
            <w:pPr>
              <w:pStyle w:val="TableParagraph"/>
            </w:pPr>
            <w:r>
              <w:t>Server ServerController</w:t>
            </w:r>
          </w:p>
        </w:tc>
        <w:tc>
          <w:tcPr>
            <w:tcW w:w="1260" w:type="dxa"/>
            <w:shd w:val="clear" w:color="auto" w:fill="F2F2F2"/>
          </w:tcPr>
          <w:p w:rsidR="00E249BE" w:rsidRDefault="00E249BE" w:rsidP="00EB4E02">
            <w:pPr>
              <w:pStyle w:val="TableParagraph"/>
            </w:pPr>
            <w:r>
              <w:t>S-01045</w:t>
            </w:r>
          </w:p>
        </w:tc>
        <w:tc>
          <w:tcPr>
            <w:tcW w:w="3106" w:type="dxa"/>
            <w:shd w:val="clear" w:color="auto" w:fill="F2F2F2"/>
          </w:tcPr>
          <w:p w:rsidR="00E249BE" w:rsidRDefault="00E249BE" w:rsidP="00EB4E02">
            <w:pPr>
              <w:pStyle w:val="TableParagraph"/>
            </w:pPr>
            <w:r>
              <w:t>Ed Bull</w:t>
            </w:r>
          </w:p>
        </w:tc>
        <w:tc>
          <w:tcPr>
            <w:tcW w:w="1042" w:type="dxa"/>
            <w:shd w:val="clear" w:color="auto" w:fill="F2F2F2"/>
          </w:tcPr>
          <w:p w:rsidR="00E249BE" w:rsidRDefault="00E249BE" w:rsidP="00EB4E02">
            <w:pPr>
              <w:pStyle w:val="TableParagraph"/>
            </w:pPr>
            <w:r>
              <w:t>In Progress</w:t>
            </w:r>
          </w:p>
        </w:tc>
        <w:tc>
          <w:tcPr>
            <w:tcW w:w="907" w:type="dxa"/>
            <w:shd w:val="clear" w:color="auto" w:fill="F2F2F2"/>
          </w:tcPr>
          <w:p w:rsidR="00E249BE" w:rsidRDefault="00E249BE" w:rsidP="00EB4E02">
            <w:pPr>
              <w:pStyle w:val="TableParagraph"/>
            </w:pPr>
            <w:r>
              <w:t>2</w:t>
            </w:r>
          </w:p>
        </w:tc>
      </w:tr>
      <w:tr w:rsidR="00E249BE" w:rsidTr="00E249BE">
        <w:trPr>
          <w:trHeight w:val="247"/>
        </w:trPr>
        <w:tc>
          <w:tcPr>
            <w:tcW w:w="2955" w:type="dxa"/>
          </w:tcPr>
          <w:p w:rsidR="00E249BE" w:rsidRDefault="00E249BE" w:rsidP="00EB4E02">
            <w:pPr>
              <w:pStyle w:val="TableParagraph"/>
            </w:pPr>
            <w:r>
              <w:t>Server SmtpServer</w:t>
            </w:r>
          </w:p>
        </w:tc>
        <w:tc>
          <w:tcPr>
            <w:tcW w:w="1260" w:type="dxa"/>
          </w:tcPr>
          <w:p w:rsidR="00E249BE" w:rsidRDefault="00E249BE" w:rsidP="00EB4E02">
            <w:pPr>
              <w:pStyle w:val="TableParagraph"/>
            </w:pPr>
            <w:r>
              <w:t>S-01046</w:t>
            </w:r>
          </w:p>
        </w:tc>
        <w:tc>
          <w:tcPr>
            <w:tcW w:w="3106" w:type="dxa"/>
          </w:tcPr>
          <w:p w:rsidR="00E249BE" w:rsidRDefault="00E249BE" w:rsidP="00EB4E02">
            <w:pPr>
              <w:pStyle w:val="TableParagraph"/>
            </w:pPr>
            <w:r>
              <w:t>Ed Bull</w:t>
            </w:r>
          </w:p>
        </w:tc>
        <w:tc>
          <w:tcPr>
            <w:tcW w:w="1042" w:type="dxa"/>
          </w:tcPr>
          <w:p w:rsidR="00E249BE" w:rsidRDefault="00E249BE" w:rsidP="00EB4E02">
            <w:pPr>
              <w:pStyle w:val="TableParagraph"/>
            </w:pPr>
            <w:r>
              <w:t>In Progress</w:t>
            </w:r>
          </w:p>
        </w:tc>
        <w:tc>
          <w:tcPr>
            <w:tcW w:w="907" w:type="dxa"/>
          </w:tcPr>
          <w:p w:rsidR="00E249BE" w:rsidRDefault="00E249BE" w:rsidP="00EB4E02">
            <w:pPr>
              <w:pStyle w:val="TableParagraph"/>
            </w:pPr>
            <w:r>
              <w:t>2</w:t>
            </w:r>
          </w:p>
        </w:tc>
      </w:tr>
      <w:tr w:rsidR="00E249BE" w:rsidTr="00E249BE">
        <w:trPr>
          <w:trHeight w:val="247"/>
        </w:trPr>
        <w:tc>
          <w:tcPr>
            <w:tcW w:w="2955" w:type="dxa"/>
            <w:shd w:val="clear" w:color="auto" w:fill="F2F2F2"/>
          </w:tcPr>
          <w:p w:rsidR="00E249BE" w:rsidRDefault="00E249BE" w:rsidP="00EB4E02">
            <w:pPr>
              <w:pStyle w:val="TableParagraph"/>
            </w:pPr>
            <w:r>
              <w:t>Server ImapServer</w:t>
            </w:r>
          </w:p>
        </w:tc>
        <w:tc>
          <w:tcPr>
            <w:tcW w:w="1260" w:type="dxa"/>
            <w:shd w:val="clear" w:color="auto" w:fill="F2F2F2"/>
          </w:tcPr>
          <w:p w:rsidR="00E249BE" w:rsidRDefault="00E249BE" w:rsidP="00EB4E02">
            <w:pPr>
              <w:pStyle w:val="TableParagraph"/>
            </w:pPr>
            <w:r>
              <w:t>S-01047</w:t>
            </w:r>
          </w:p>
        </w:tc>
        <w:tc>
          <w:tcPr>
            <w:tcW w:w="3106" w:type="dxa"/>
            <w:shd w:val="clear" w:color="auto" w:fill="F2F2F2"/>
          </w:tcPr>
          <w:p w:rsidR="00E249BE" w:rsidRDefault="00E249BE" w:rsidP="00EB4E02">
            <w:pPr>
              <w:pStyle w:val="TableParagraph"/>
            </w:pPr>
            <w:r>
              <w:t>Ed Bull</w:t>
            </w:r>
          </w:p>
        </w:tc>
        <w:tc>
          <w:tcPr>
            <w:tcW w:w="1042" w:type="dxa"/>
            <w:shd w:val="clear" w:color="auto" w:fill="F2F2F2"/>
          </w:tcPr>
          <w:p w:rsidR="00E249BE" w:rsidRDefault="00E249BE" w:rsidP="00EB4E02">
            <w:pPr>
              <w:pStyle w:val="TableParagraph"/>
            </w:pPr>
            <w:r>
              <w:t>In Progress</w:t>
            </w:r>
          </w:p>
        </w:tc>
        <w:tc>
          <w:tcPr>
            <w:tcW w:w="907" w:type="dxa"/>
            <w:shd w:val="clear" w:color="auto" w:fill="F2F2F2"/>
          </w:tcPr>
          <w:p w:rsidR="00E249BE" w:rsidRDefault="00E249BE" w:rsidP="00EB4E02">
            <w:pPr>
              <w:pStyle w:val="TableParagraph"/>
            </w:pPr>
            <w:r>
              <w:t>2</w:t>
            </w:r>
          </w:p>
        </w:tc>
      </w:tr>
      <w:tr w:rsidR="00E249BE" w:rsidTr="00E249BE">
        <w:trPr>
          <w:trHeight w:val="247"/>
        </w:trPr>
        <w:tc>
          <w:tcPr>
            <w:tcW w:w="2955" w:type="dxa"/>
            <w:shd w:val="clear" w:color="auto" w:fill="F2F2F2"/>
          </w:tcPr>
          <w:p w:rsidR="00E249BE" w:rsidRDefault="00E249BE" w:rsidP="00EB4E02">
            <w:pPr>
              <w:pStyle w:val="TableParagraph"/>
            </w:pPr>
          </w:p>
        </w:tc>
        <w:tc>
          <w:tcPr>
            <w:tcW w:w="1260" w:type="dxa"/>
            <w:shd w:val="clear" w:color="auto" w:fill="F2F2F2"/>
          </w:tcPr>
          <w:p w:rsidR="00E249BE" w:rsidRDefault="00E249BE" w:rsidP="00EB4E02">
            <w:pPr>
              <w:pStyle w:val="TableParagraph"/>
            </w:pPr>
          </w:p>
        </w:tc>
        <w:tc>
          <w:tcPr>
            <w:tcW w:w="3106" w:type="dxa"/>
            <w:shd w:val="clear" w:color="auto" w:fill="F2F2F2"/>
          </w:tcPr>
          <w:p w:rsidR="00E249BE" w:rsidRDefault="00E249BE" w:rsidP="00EB4E02">
            <w:pPr>
              <w:pStyle w:val="TableParagraph"/>
            </w:pPr>
          </w:p>
        </w:tc>
        <w:tc>
          <w:tcPr>
            <w:tcW w:w="1042" w:type="dxa"/>
            <w:shd w:val="clear" w:color="auto" w:fill="F2F2F2"/>
          </w:tcPr>
          <w:p w:rsidR="00E249BE" w:rsidRDefault="00E249BE" w:rsidP="00EB4E02">
            <w:pPr>
              <w:pStyle w:val="TableParagraph"/>
            </w:pPr>
          </w:p>
        </w:tc>
        <w:tc>
          <w:tcPr>
            <w:tcW w:w="907" w:type="dxa"/>
            <w:shd w:val="clear" w:color="auto" w:fill="F2F2F2"/>
          </w:tcPr>
          <w:p w:rsidR="00E249BE" w:rsidRDefault="00E249BE" w:rsidP="00EB4E02">
            <w:pPr>
              <w:pStyle w:val="TableParagraph"/>
            </w:pPr>
          </w:p>
        </w:tc>
      </w:tr>
      <w:tr w:rsidR="00E249BE" w:rsidTr="00E249BE">
        <w:trPr>
          <w:trHeight w:val="247"/>
        </w:trPr>
        <w:tc>
          <w:tcPr>
            <w:tcW w:w="2955" w:type="dxa"/>
            <w:shd w:val="clear" w:color="auto" w:fill="F2F2F2"/>
          </w:tcPr>
          <w:p w:rsidR="00E249BE" w:rsidRDefault="00E249BE" w:rsidP="00EB4E02">
            <w:pPr>
              <w:pStyle w:val="TableParagraph"/>
            </w:pPr>
          </w:p>
        </w:tc>
        <w:tc>
          <w:tcPr>
            <w:tcW w:w="1260" w:type="dxa"/>
            <w:shd w:val="clear" w:color="auto" w:fill="F2F2F2"/>
          </w:tcPr>
          <w:p w:rsidR="00E249BE" w:rsidRDefault="00E249BE" w:rsidP="00EB4E02">
            <w:pPr>
              <w:pStyle w:val="TableParagraph"/>
            </w:pPr>
          </w:p>
        </w:tc>
        <w:tc>
          <w:tcPr>
            <w:tcW w:w="3106" w:type="dxa"/>
            <w:shd w:val="clear" w:color="auto" w:fill="F2F2F2"/>
          </w:tcPr>
          <w:p w:rsidR="00E249BE" w:rsidRDefault="00E249BE" w:rsidP="00EB4E02">
            <w:pPr>
              <w:pStyle w:val="TableParagraph"/>
            </w:pPr>
          </w:p>
        </w:tc>
        <w:tc>
          <w:tcPr>
            <w:tcW w:w="1042" w:type="dxa"/>
            <w:shd w:val="clear" w:color="auto" w:fill="F2F2F2"/>
          </w:tcPr>
          <w:p w:rsidR="00E249BE" w:rsidRDefault="00E249BE" w:rsidP="00EB4E02">
            <w:pPr>
              <w:pStyle w:val="TableParagraph"/>
            </w:pPr>
          </w:p>
        </w:tc>
        <w:tc>
          <w:tcPr>
            <w:tcW w:w="907" w:type="dxa"/>
            <w:shd w:val="clear" w:color="auto" w:fill="F2F2F2"/>
          </w:tcPr>
          <w:p w:rsidR="00E249BE" w:rsidRDefault="00E249BE" w:rsidP="00EB4E02">
            <w:pPr>
              <w:pStyle w:val="TableParagraph"/>
            </w:pPr>
          </w:p>
        </w:tc>
      </w:tr>
      <w:tr w:rsidR="00E249BE" w:rsidTr="00E249BE">
        <w:trPr>
          <w:trHeight w:val="247"/>
        </w:trPr>
        <w:tc>
          <w:tcPr>
            <w:tcW w:w="2955" w:type="dxa"/>
            <w:shd w:val="clear" w:color="auto" w:fill="F2F2F2"/>
          </w:tcPr>
          <w:p w:rsidR="00E249BE" w:rsidRDefault="00E249BE" w:rsidP="00EB4E02">
            <w:pPr>
              <w:pStyle w:val="TableParagraph"/>
            </w:pPr>
          </w:p>
        </w:tc>
        <w:tc>
          <w:tcPr>
            <w:tcW w:w="1260" w:type="dxa"/>
            <w:shd w:val="clear" w:color="auto" w:fill="F2F2F2"/>
          </w:tcPr>
          <w:p w:rsidR="00E249BE" w:rsidRDefault="00E249BE" w:rsidP="00EB4E02">
            <w:pPr>
              <w:pStyle w:val="TableParagraph"/>
            </w:pPr>
          </w:p>
        </w:tc>
        <w:tc>
          <w:tcPr>
            <w:tcW w:w="3106" w:type="dxa"/>
            <w:shd w:val="clear" w:color="auto" w:fill="F2F2F2"/>
          </w:tcPr>
          <w:p w:rsidR="00E249BE" w:rsidRDefault="00E249BE" w:rsidP="00EB4E02">
            <w:pPr>
              <w:pStyle w:val="TableParagraph"/>
            </w:pPr>
          </w:p>
        </w:tc>
        <w:tc>
          <w:tcPr>
            <w:tcW w:w="1042" w:type="dxa"/>
            <w:shd w:val="clear" w:color="auto" w:fill="F2F2F2"/>
          </w:tcPr>
          <w:p w:rsidR="00E249BE" w:rsidRDefault="00E249BE" w:rsidP="00EB4E02">
            <w:pPr>
              <w:pStyle w:val="TableParagraph"/>
            </w:pPr>
          </w:p>
        </w:tc>
        <w:tc>
          <w:tcPr>
            <w:tcW w:w="907" w:type="dxa"/>
            <w:shd w:val="clear" w:color="auto" w:fill="F2F2F2"/>
          </w:tcPr>
          <w:p w:rsidR="00E249BE" w:rsidRDefault="00E249BE" w:rsidP="00EB4E02">
            <w:pPr>
              <w:pStyle w:val="TableParagraph"/>
            </w:pPr>
          </w:p>
        </w:tc>
      </w:tr>
      <w:tr w:rsidR="00E249BE" w:rsidTr="00E249BE">
        <w:trPr>
          <w:trHeight w:val="247"/>
        </w:trPr>
        <w:tc>
          <w:tcPr>
            <w:tcW w:w="2955" w:type="dxa"/>
            <w:shd w:val="clear" w:color="auto" w:fill="F2F2F2"/>
          </w:tcPr>
          <w:p w:rsidR="00E249BE" w:rsidRDefault="00E249BE" w:rsidP="00EB4E02">
            <w:pPr>
              <w:pStyle w:val="TableParagraph"/>
            </w:pPr>
          </w:p>
        </w:tc>
        <w:tc>
          <w:tcPr>
            <w:tcW w:w="1260" w:type="dxa"/>
            <w:shd w:val="clear" w:color="auto" w:fill="F2F2F2"/>
          </w:tcPr>
          <w:p w:rsidR="00E249BE" w:rsidRDefault="00E249BE" w:rsidP="00EB4E02">
            <w:pPr>
              <w:pStyle w:val="TableParagraph"/>
            </w:pPr>
          </w:p>
        </w:tc>
        <w:tc>
          <w:tcPr>
            <w:tcW w:w="3106" w:type="dxa"/>
            <w:shd w:val="clear" w:color="auto" w:fill="F2F2F2"/>
          </w:tcPr>
          <w:p w:rsidR="00E249BE" w:rsidRDefault="00E249BE" w:rsidP="00EB4E02">
            <w:pPr>
              <w:pStyle w:val="TableParagraph"/>
            </w:pPr>
          </w:p>
        </w:tc>
        <w:tc>
          <w:tcPr>
            <w:tcW w:w="1042" w:type="dxa"/>
            <w:shd w:val="clear" w:color="auto" w:fill="F2F2F2"/>
          </w:tcPr>
          <w:p w:rsidR="00E249BE" w:rsidRDefault="00E249BE" w:rsidP="00EB4E02">
            <w:pPr>
              <w:pStyle w:val="TableParagraph"/>
            </w:pPr>
          </w:p>
        </w:tc>
        <w:tc>
          <w:tcPr>
            <w:tcW w:w="907" w:type="dxa"/>
            <w:shd w:val="clear" w:color="auto" w:fill="F2F2F2"/>
          </w:tcPr>
          <w:p w:rsidR="00E249BE" w:rsidRDefault="00E249BE" w:rsidP="00EB4E02">
            <w:pPr>
              <w:pStyle w:val="TableParagraph"/>
            </w:pPr>
          </w:p>
        </w:tc>
      </w:tr>
      <w:tr w:rsidR="00E249BE" w:rsidTr="00E249BE">
        <w:trPr>
          <w:trHeight w:val="247"/>
        </w:trPr>
        <w:tc>
          <w:tcPr>
            <w:tcW w:w="2955" w:type="dxa"/>
            <w:shd w:val="clear" w:color="auto" w:fill="F2F2F2"/>
          </w:tcPr>
          <w:p w:rsidR="00E249BE" w:rsidRDefault="00E249BE" w:rsidP="00EB4E02">
            <w:pPr>
              <w:pStyle w:val="TableParagraph"/>
            </w:pPr>
          </w:p>
        </w:tc>
        <w:tc>
          <w:tcPr>
            <w:tcW w:w="1260" w:type="dxa"/>
            <w:shd w:val="clear" w:color="auto" w:fill="F2F2F2"/>
          </w:tcPr>
          <w:p w:rsidR="00E249BE" w:rsidRDefault="00E249BE" w:rsidP="00EB4E02">
            <w:pPr>
              <w:pStyle w:val="TableParagraph"/>
            </w:pPr>
          </w:p>
        </w:tc>
        <w:tc>
          <w:tcPr>
            <w:tcW w:w="3106" w:type="dxa"/>
            <w:shd w:val="clear" w:color="auto" w:fill="F2F2F2"/>
          </w:tcPr>
          <w:p w:rsidR="00E249BE" w:rsidRDefault="00E249BE" w:rsidP="00EB4E02">
            <w:pPr>
              <w:pStyle w:val="TableParagraph"/>
            </w:pPr>
          </w:p>
        </w:tc>
        <w:tc>
          <w:tcPr>
            <w:tcW w:w="1042" w:type="dxa"/>
            <w:shd w:val="clear" w:color="auto" w:fill="F2F2F2"/>
          </w:tcPr>
          <w:p w:rsidR="00E249BE" w:rsidRDefault="00E249BE" w:rsidP="00EB4E02">
            <w:pPr>
              <w:pStyle w:val="TableParagraph"/>
            </w:pPr>
          </w:p>
        </w:tc>
        <w:tc>
          <w:tcPr>
            <w:tcW w:w="907" w:type="dxa"/>
            <w:shd w:val="clear" w:color="auto" w:fill="F2F2F2"/>
          </w:tcPr>
          <w:p w:rsidR="00E249BE" w:rsidRDefault="00E249BE" w:rsidP="00EB4E02">
            <w:pPr>
              <w:pStyle w:val="TableParagraph"/>
            </w:pPr>
          </w:p>
        </w:tc>
      </w:tr>
      <w:tr w:rsidR="00E249BE" w:rsidTr="00E249BE">
        <w:trPr>
          <w:trHeight w:val="247"/>
        </w:trPr>
        <w:tc>
          <w:tcPr>
            <w:tcW w:w="2955" w:type="dxa"/>
            <w:shd w:val="clear" w:color="auto" w:fill="F2F2F2"/>
          </w:tcPr>
          <w:p w:rsidR="00E249BE" w:rsidRDefault="00E249BE" w:rsidP="00EB4E02">
            <w:pPr>
              <w:pStyle w:val="TableParagraph"/>
            </w:pPr>
          </w:p>
        </w:tc>
        <w:tc>
          <w:tcPr>
            <w:tcW w:w="1260" w:type="dxa"/>
            <w:shd w:val="clear" w:color="auto" w:fill="F2F2F2"/>
          </w:tcPr>
          <w:p w:rsidR="00E249BE" w:rsidRDefault="00E249BE" w:rsidP="00EB4E02">
            <w:pPr>
              <w:pStyle w:val="TableParagraph"/>
            </w:pPr>
          </w:p>
        </w:tc>
        <w:tc>
          <w:tcPr>
            <w:tcW w:w="3106" w:type="dxa"/>
            <w:shd w:val="clear" w:color="auto" w:fill="F2F2F2"/>
          </w:tcPr>
          <w:p w:rsidR="00E249BE" w:rsidRDefault="00E249BE" w:rsidP="00EB4E02">
            <w:pPr>
              <w:pStyle w:val="TableParagraph"/>
            </w:pPr>
          </w:p>
        </w:tc>
        <w:tc>
          <w:tcPr>
            <w:tcW w:w="1042" w:type="dxa"/>
            <w:shd w:val="clear" w:color="auto" w:fill="F2F2F2"/>
          </w:tcPr>
          <w:p w:rsidR="00E249BE" w:rsidRDefault="00E249BE" w:rsidP="00EB4E02">
            <w:pPr>
              <w:pStyle w:val="TableParagraph"/>
            </w:pPr>
          </w:p>
        </w:tc>
        <w:tc>
          <w:tcPr>
            <w:tcW w:w="907" w:type="dxa"/>
            <w:shd w:val="clear" w:color="auto" w:fill="F2F2F2"/>
          </w:tcPr>
          <w:p w:rsidR="00E249BE" w:rsidRDefault="00E249BE" w:rsidP="00EB4E02">
            <w:pPr>
              <w:pStyle w:val="TableParagraph"/>
            </w:pPr>
          </w:p>
        </w:tc>
      </w:tr>
      <w:tr w:rsidR="00E249BE" w:rsidTr="00E249BE">
        <w:trPr>
          <w:trHeight w:val="247"/>
        </w:trPr>
        <w:tc>
          <w:tcPr>
            <w:tcW w:w="2955" w:type="dxa"/>
            <w:shd w:val="clear" w:color="auto" w:fill="F2F2F2"/>
          </w:tcPr>
          <w:p w:rsidR="00E249BE" w:rsidRDefault="00E249BE" w:rsidP="00EB4E02">
            <w:pPr>
              <w:pStyle w:val="TableParagraph"/>
            </w:pPr>
          </w:p>
        </w:tc>
        <w:tc>
          <w:tcPr>
            <w:tcW w:w="1260" w:type="dxa"/>
            <w:shd w:val="clear" w:color="auto" w:fill="F2F2F2"/>
          </w:tcPr>
          <w:p w:rsidR="00E249BE" w:rsidRDefault="00E249BE" w:rsidP="00EB4E02">
            <w:pPr>
              <w:pStyle w:val="TableParagraph"/>
            </w:pPr>
          </w:p>
        </w:tc>
        <w:tc>
          <w:tcPr>
            <w:tcW w:w="3106" w:type="dxa"/>
            <w:shd w:val="clear" w:color="auto" w:fill="F2F2F2"/>
          </w:tcPr>
          <w:p w:rsidR="00E249BE" w:rsidRDefault="00E249BE" w:rsidP="00EB4E02">
            <w:pPr>
              <w:pStyle w:val="TableParagraph"/>
            </w:pPr>
          </w:p>
        </w:tc>
        <w:tc>
          <w:tcPr>
            <w:tcW w:w="1042" w:type="dxa"/>
            <w:shd w:val="clear" w:color="auto" w:fill="F2F2F2"/>
          </w:tcPr>
          <w:p w:rsidR="00E249BE" w:rsidRDefault="00E249BE" w:rsidP="00EB4E02">
            <w:pPr>
              <w:pStyle w:val="TableParagraph"/>
            </w:pPr>
          </w:p>
        </w:tc>
        <w:tc>
          <w:tcPr>
            <w:tcW w:w="907" w:type="dxa"/>
            <w:shd w:val="clear" w:color="auto" w:fill="F2F2F2"/>
          </w:tcPr>
          <w:p w:rsidR="00E249BE" w:rsidRDefault="00E249BE" w:rsidP="00EB4E02">
            <w:pPr>
              <w:pStyle w:val="TableParagraph"/>
            </w:pPr>
          </w:p>
        </w:tc>
      </w:tr>
      <w:tr w:rsidR="00E249BE" w:rsidTr="00E249BE">
        <w:trPr>
          <w:trHeight w:val="247"/>
        </w:trPr>
        <w:tc>
          <w:tcPr>
            <w:tcW w:w="2955" w:type="dxa"/>
            <w:shd w:val="clear" w:color="auto" w:fill="F2F2F2"/>
          </w:tcPr>
          <w:p w:rsidR="00E249BE" w:rsidRDefault="00E249BE" w:rsidP="00EB4E02">
            <w:pPr>
              <w:pStyle w:val="TableParagraph"/>
            </w:pPr>
          </w:p>
        </w:tc>
        <w:tc>
          <w:tcPr>
            <w:tcW w:w="1260" w:type="dxa"/>
            <w:shd w:val="clear" w:color="auto" w:fill="F2F2F2"/>
          </w:tcPr>
          <w:p w:rsidR="00E249BE" w:rsidRDefault="00E249BE" w:rsidP="00EB4E02">
            <w:pPr>
              <w:pStyle w:val="TableParagraph"/>
            </w:pPr>
          </w:p>
        </w:tc>
        <w:tc>
          <w:tcPr>
            <w:tcW w:w="3106" w:type="dxa"/>
            <w:shd w:val="clear" w:color="auto" w:fill="F2F2F2"/>
          </w:tcPr>
          <w:p w:rsidR="00E249BE" w:rsidRDefault="00E249BE" w:rsidP="00EB4E02">
            <w:pPr>
              <w:pStyle w:val="TableParagraph"/>
            </w:pPr>
          </w:p>
        </w:tc>
        <w:tc>
          <w:tcPr>
            <w:tcW w:w="1042" w:type="dxa"/>
            <w:shd w:val="clear" w:color="auto" w:fill="F2F2F2"/>
          </w:tcPr>
          <w:p w:rsidR="00E249BE" w:rsidRDefault="00E249BE" w:rsidP="00EB4E02">
            <w:pPr>
              <w:pStyle w:val="TableParagraph"/>
            </w:pPr>
          </w:p>
        </w:tc>
        <w:tc>
          <w:tcPr>
            <w:tcW w:w="907" w:type="dxa"/>
            <w:shd w:val="clear" w:color="auto" w:fill="F2F2F2"/>
          </w:tcPr>
          <w:p w:rsidR="00E249BE" w:rsidRDefault="00E249BE" w:rsidP="00EB4E02">
            <w:pPr>
              <w:pStyle w:val="TableParagraph"/>
            </w:pPr>
          </w:p>
        </w:tc>
      </w:tr>
      <w:tr w:rsidR="00E249BE" w:rsidTr="00E249BE">
        <w:trPr>
          <w:trHeight w:val="247"/>
        </w:trPr>
        <w:tc>
          <w:tcPr>
            <w:tcW w:w="2955" w:type="dxa"/>
            <w:shd w:val="clear" w:color="auto" w:fill="F2F2F2"/>
          </w:tcPr>
          <w:p w:rsidR="00E249BE" w:rsidRDefault="00E249BE" w:rsidP="00EB4E02">
            <w:pPr>
              <w:pStyle w:val="TableParagraph"/>
            </w:pPr>
          </w:p>
        </w:tc>
        <w:tc>
          <w:tcPr>
            <w:tcW w:w="1260" w:type="dxa"/>
            <w:shd w:val="clear" w:color="auto" w:fill="F2F2F2"/>
          </w:tcPr>
          <w:p w:rsidR="00E249BE" w:rsidRDefault="00E249BE" w:rsidP="00EB4E02">
            <w:pPr>
              <w:pStyle w:val="TableParagraph"/>
            </w:pPr>
          </w:p>
        </w:tc>
        <w:tc>
          <w:tcPr>
            <w:tcW w:w="3106" w:type="dxa"/>
            <w:shd w:val="clear" w:color="auto" w:fill="F2F2F2"/>
          </w:tcPr>
          <w:p w:rsidR="00E249BE" w:rsidRDefault="00E249BE" w:rsidP="00EB4E02">
            <w:pPr>
              <w:pStyle w:val="TableParagraph"/>
            </w:pPr>
          </w:p>
        </w:tc>
        <w:tc>
          <w:tcPr>
            <w:tcW w:w="1042" w:type="dxa"/>
            <w:shd w:val="clear" w:color="auto" w:fill="F2F2F2"/>
          </w:tcPr>
          <w:p w:rsidR="00E249BE" w:rsidRDefault="00E249BE" w:rsidP="00EB4E02">
            <w:pPr>
              <w:pStyle w:val="TableParagraph"/>
            </w:pPr>
          </w:p>
        </w:tc>
        <w:tc>
          <w:tcPr>
            <w:tcW w:w="907" w:type="dxa"/>
            <w:shd w:val="clear" w:color="auto" w:fill="F2F2F2"/>
          </w:tcPr>
          <w:p w:rsidR="00E249BE" w:rsidRDefault="00E249BE" w:rsidP="00EB4E02">
            <w:pPr>
              <w:pStyle w:val="TableParagraph"/>
            </w:pPr>
          </w:p>
        </w:tc>
      </w:tr>
      <w:tr w:rsidR="00E249BE" w:rsidTr="00E249BE">
        <w:trPr>
          <w:trHeight w:val="247"/>
        </w:trPr>
        <w:tc>
          <w:tcPr>
            <w:tcW w:w="2955" w:type="dxa"/>
            <w:shd w:val="clear" w:color="auto" w:fill="F2F2F2"/>
          </w:tcPr>
          <w:p w:rsidR="00E249BE" w:rsidRDefault="00E249BE" w:rsidP="00EB4E02">
            <w:pPr>
              <w:pStyle w:val="TableParagraph"/>
            </w:pPr>
          </w:p>
        </w:tc>
        <w:tc>
          <w:tcPr>
            <w:tcW w:w="1260" w:type="dxa"/>
            <w:shd w:val="clear" w:color="auto" w:fill="F2F2F2"/>
          </w:tcPr>
          <w:p w:rsidR="00E249BE" w:rsidRDefault="00E249BE" w:rsidP="00EB4E02">
            <w:pPr>
              <w:pStyle w:val="TableParagraph"/>
            </w:pPr>
          </w:p>
        </w:tc>
        <w:tc>
          <w:tcPr>
            <w:tcW w:w="3106" w:type="dxa"/>
            <w:shd w:val="clear" w:color="auto" w:fill="F2F2F2"/>
          </w:tcPr>
          <w:p w:rsidR="00E249BE" w:rsidRDefault="00E249BE" w:rsidP="00EB4E02">
            <w:pPr>
              <w:pStyle w:val="TableParagraph"/>
            </w:pPr>
          </w:p>
        </w:tc>
        <w:tc>
          <w:tcPr>
            <w:tcW w:w="1042" w:type="dxa"/>
            <w:shd w:val="clear" w:color="auto" w:fill="F2F2F2"/>
          </w:tcPr>
          <w:p w:rsidR="00E249BE" w:rsidRDefault="00E249BE" w:rsidP="00EB4E02">
            <w:pPr>
              <w:pStyle w:val="TableParagraph"/>
            </w:pPr>
          </w:p>
        </w:tc>
        <w:tc>
          <w:tcPr>
            <w:tcW w:w="907" w:type="dxa"/>
            <w:shd w:val="clear" w:color="auto" w:fill="F2F2F2"/>
          </w:tcPr>
          <w:p w:rsidR="00E249BE" w:rsidRDefault="00E249BE" w:rsidP="00EB4E02">
            <w:pPr>
              <w:pStyle w:val="TableParagraph"/>
            </w:pPr>
          </w:p>
        </w:tc>
      </w:tr>
    </w:tbl>
    <w:p w:rsidR="007E44D9" w:rsidRPr="00F51C6B" w:rsidRDefault="007E44D9" w:rsidP="00EB4E02"/>
    <w:p w:rsidR="00F51C6B" w:rsidRDefault="00F51C6B" w:rsidP="00EB4E02">
      <w:pPr>
        <w:pStyle w:val="Heading1"/>
      </w:pPr>
      <w:bookmarkStart w:id="12" w:name="_Toc480594228"/>
      <w:r w:rsidRPr="00F51C6B">
        <w:t>XI.</w:t>
      </w:r>
      <w:r w:rsidRPr="00F51C6B">
        <w:tab/>
        <w:t>Dictionary</w:t>
      </w:r>
      <w:bookmarkEnd w:id="12"/>
    </w:p>
    <w:p w:rsidR="007E44D9" w:rsidRPr="007E44D9" w:rsidRDefault="007E44D9" w:rsidP="00EB4E02"/>
    <w:p w:rsidR="00F51C6B" w:rsidRPr="00F51C6B" w:rsidRDefault="00F51C6B" w:rsidP="00EB4E02">
      <w:pPr>
        <w:pStyle w:val="ListParagraph"/>
        <w:numPr>
          <w:ilvl w:val="0"/>
          <w:numId w:val="1"/>
        </w:numPr>
      </w:pPr>
      <w:r w:rsidRPr="00941FD3">
        <w:rPr>
          <w:b/>
        </w:rPr>
        <w:t>Encryption:</w:t>
      </w:r>
      <w:r w:rsidRPr="00F51C6B">
        <w:t xml:space="preserve"> the process of converting data into a code, to prevent unauthorized access. Encryption is the process of transforming data into an unreadable, encrypted form. The transformation is done using one of several cryptographic algorithms that leverage computationally difficult mathematical problems to make reversing the transformation difficult if not effectively impossible</w:t>
      </w:r>
    </w:p>
    <w:p w:rsidR="00F51C6B" w:rsidRPr="00F51C6B" w:rsidRDefault="00F51C6B" w:rsidP="00EB4E02"/>
    <w:p w:rsidR="00F51C6B" w:rsidRPr="00F51C6B" w:rsidRDefault="00F51C6B" w:rsidP="00EB4E02">
      <w:pPr>
        <w:pStyle w:val="ListParagraph"/>
        <w:numPr>
          <w:ilvl w:val="0"/>
          <w:numId w:val="1"/>
        </w:numPr>
      </w:pPr>
      <w:r w:rsidRPr="00941FD3">
        <w:rPr>
          <w:b/>
        </w:rPr>
        <w:t>Symmetric Encryption:</w:t>
      </w:r>
      <w:r w:rsidRPr="00F51C6B">
        <w:t xml:space="preserve"> Symmetric Encryption uses a key or set of keys to both encrypt and decrypt data. If data is to be shared between two parties, they must both have the key or keys to decrypt or encrypt the data.</w:t>
      </w:r>
    </w:p>
    <w:p w:rsidR="00F51C6B" w:rsidRPr="00F51C6B" w:rsidRDefault="00F51C6B" w:rsidP="00EB4E02"/>
    <w:p w:rsidR="00F51C6B" w:rsidRDefault="00F51C6B" w:rsidP="00EB4E02">
      <w:pPr>
        <w:pStyle w:val="ListParagraph"/>
        <w:numPr>
          <w:ilvl w:val="0"/>
          <w:numId w:val="1"/>
        </w:numPr>
      </w:pPr>
      <w:r w:rsidRPr="00941FD3">
        <w:rPr>
          <w:b/>
        </w:rPr>
        <w:lastRenderedPageBreak/>
        <w:t xml:space="preserve">Asymmetric Encryption: </w:t>
      </w:r>
      <w:r w:rsidRPr="00F51C6B">
        <w:t>Asymmetric Encryption, also known as Public Key Encryption, is a type of encryption where anyone in possession of a public key can encrypt a message. That message can then only be decrypted with a private key. This method is often used for identity authentication because it is computationally expensive. Once authentication is completed, communications will then often transition into symmetric encryption after generating a symmetric encryption key.</w:t>
      </w:r>
    </w:p>
    <w:p w:rsidR="00F51C6B" w:rsidRPr="00F51C6B" w:rsidRDefault="00F51C6B" w:rsidP="00EB4E02">
      <w:pPr>
        <w:pStyle w:val="ListParagraph"/>
      </w:pPr>
    </w:p>
    <w:p w:rsidR="00F51C6B" w:rsidRPr="00F51C6B" w:rsidRDefault="00F51C6B" w:rsidP="00EB4E02">
      <w:pPr>
        <w:pStyle w:val="ListParagraph"/>
      </w:pPr>
    </w:p>
    <w:p w:rsidR="00F51C6B" w:rsidRPr="00F51C6B" w:rsidRDefault="00F51C6B" w:rsidP="00EB4E02">
      <w:pPr>
        <w:pStyle w:val="ListParagraph"/>
        <w:numPr>
          <w:ilvl w:val="0"/>
          <w:numId w:val="1"/>
        </w:numPr>
      </w:pPr>
      <w:r w:rsidRPr="00941FD3">
        <w:rPr>
          <w:b/>
        </w:rPr>
        <w:t>End to End Encryption:</w:t>
      </w:r>
      <w:r w:rsidRPr="00F51C6B">
        <w:t xml:space="preserve"> Only the communicating users can read the messages.</w:t>
      </w:r>
    </w:p>
    <w:p w:rsidR="00F51C6B" w:rsidRDefault="00F51C6B" w:rsidP="00EB4E02"/>
    <w:p w:rsidR="00F51C6B" w:rsidRPr="00F51C6B" w:rsidRDefault="00F51C6B" w:rsidP="00EB4E02">
      <w:pPr>
        <w:pStyle w:val="ListParagraph"/>
        <w:numPr>
          <w:ilvl w:val="0"/>
          <w:numId w:val="1"/>
        </w:numPr>
      </w:pPr>
      <w:r w:rsidRPr="00941FD3">
        <w:rPr>
          <w:b/>
        </w:rPr>
        <w:t>SSL/TLS (Secure Sockets Layer / Transport Layer Protocol):</w:t>
      </w:r>
      <w:r w:rsidRPr="00F51C6B">
        <w:t xml:space="preserve"> TLS and the now- deprecated SSL it is based on are network security protocols meant to secure client-server connections using both symmetric encryption for data transfer and asymmetric encryption for identity authentication. While there are many options that can be set in an SSL/TLS session, the foundation of the protocols lie in using encryption to authenticate the identities of the connected parties and to secure the privacy of the data transferred between them.</w:t>
      </w:r>
    </w:p>
    <w:p w:rsidR="00F51C6B" w:rsidRDefault="00F51C6B" w:rsidP="00EB4E02"/>
    <w:p w:rsidR="00F51C6B" w:rsidRPr="00F51C6B" w:rsidRDefault="00F51C6B" w:rsidP="00EB4E02">
      <w:pPr>
        <w:pStyle w:val="ListParagraph"/>
        <w:numPr>
          <w:ilvl w:val="0"/>
          <w:numId w:val="1"/>
        </w:numPr>
      </w:pPr>
      <w:r w:rsidRPr="00941FD3">
        <w:rPr>
          <w:b/>
        </w:rPr>
        <w:t>Server:</w:t>
      </w:r>
      <w:r w:rsidRPr="00F51C6B">
        <w:t xml:space="preserve"> a server program awaits and fulfills requests from client programs, which may be running in the same or different computers.</w:t>
      </w:r>
    </w:p>
    <w:p w:rsidR="00F51C6B" w:rsidRPr="00F51C6B" w:rsidRDefault="00F51C6B" w:rsidP="00EB4E02"/>
    <w:p w:rsidR="00F51C6B" w:rsidRPr="00F51C6B" w:rsidRDefault="00F51C6B" w:rsidP="00EB4E02">
      <w:pPr>
        <w:pStyle w:val="ListParagraph"/>
        <w:numPr>
          <w:ilvl w:val="0"/>
          <w:numId w:val="1"/>
        </w:numPr>
      </w:pPr>
      <w:r w:rsidRPr="00941FD3">
        <w:rPr>
          <w:b/>
        </w:rPr>
        <w:t>Client:</w:t>
      </w:r>
      <w:r w:rsidRPr="00F51C6B">
        <w:t xml:space="preserve"> requesting program or user.</w:t>
      </w:r>
    </w:p>
    <w:p w:rsidR="00F51C6B" w:rsidRPr="00F51C6B" w:rsidRDefault="00F51C6B" w:rsidP="00EB4E02"/>
    <w:p w:rsidR="00F51C6B" w:rsidRPr="00F51C6B" w:rsidRDefault="00F51C6B" w:rsidP="00EB4E02">
      <w:pPr>
        <w:pStyle w:val="ListParagraph"/>
        <w:numPr>
          <w:ilvl w:val="0"/>
          <w:numId w:val="1"/>
        </w:numPr>
      </w:pPr>
      <w:r w:rsidRPr="00941FD3">
        <w:rPr>
          <w:b/>
        </w:rPr>
        <w:t>Socket:</w:t>
      </w:r>
      <w:r w:rsidRPr="00F51C6B">
        <w:t xml:space="preserve"> Is one endpoint of a two-way communication link between two programs running on the network. A socket is bound to a port number so that the TCP layer can identify the application that data is destined to be sent to.</w:t>
      </w:r>
    </w:p>
    <w:p w:rsidR="00F51C6B" w:rsidRPr="00F51C6B" w:rsidRDefault="00F51C6B" w:rsidP="00EB4E02"/>
    <w:p w:rsidR="00F51C6B" w:rsidRPr="00F51C6B" w:rsidRDefault="00F51C6B" w:rsidP="00EB4E02">
      <w:pPr>
        <w:pStyle w:val="ListParagraph"/>
        <w:numPr>
          <w:ilvl w:val="0"/>
          <w:numId w:val="1"/>
        </w:numPr>
      </w:pPr>
      <w:r w:rsidRPr="00941FD3">
        <w:rPr>
          <w:b/>
        </w:rPr>
        <w:t>SMTP protocol:</w:t>
      </w:r>
      <w:r w:rsidRPr="00F51C6B">
        <w:t xml:space="preserve"> Simple Mail Transfer Protocol. It is an Internet standard for electronic mail (email) transmission. SMTP was first defined by RFC 821 and updated in RFC 5321.</w:t>
      </w:r>
    </w:p>
    <w:p w:rsidR="00F51C6B" w:rsidRPr="00F51C6B" w:rsidRDefault="00F51C6B" w:rsidP="00EB4E02"/>
    <w:p w:rsidR="00F51C6B" w:rsidRPr="00F51C6B" w:rsidRDefault="00F51C6B" w:rsidP="00EB4E02">
      <w:pPr>
        <w:pStyle w:val="ListParagraph"/>
        <w:numPr>
          <w:ilvl w:val="0"/>
          <w:numId w:val="1"/>
        </w:numPr>
      </w:pPr>
      <w:r w:rsidRPr="00941FD3">
        <w:rPr>
          <w:b/>
        </w:rPr>
        <w:lastRenderedPageBreak/>
        <w:t>IMAP protocol:</w:t>
      </w:r>
      <w:r w:rsidRPr="00F51C6B">
        <w:t xml:space="preserve"> Internet Message Access Protocol. Itis an Internet standard protocol used by e-mail clients to retrieve e-mail messages from a mail server over a TCP/IP connection. IMAP is defined by RFC 3501.</w:t>
      </w:r>
    </w:p>
    <w:p w:rsidR="00F51C6B" w:rsidRPr="00F51C6B" w:rsidRDefault="00F51C6B" w:rsidP="00EB4E02"/>
    <w:p w:rsidR="00F51C6B" w:rsidRPr="00F51C6B" w:rsidRDefault="00F51C6B" w:rsidP="00EB4E02">
      <w:pPr>
        <w:pStyle w:val="ListParagraph"/>
        <w:numPr>
          <w:ilvl w:val="0"/>
          <w:numId w:val="1"/>
        </w:numPr>
      </w:pPr>
      <w:r w:rsidRPr="00941FD3">
        <w:rPr>
          <w:b/>
        </w:rPr>
        <w:t>TCP/IP:</w:t>
      </w:r>
      <w:r w:rsidRPr="00F51C6B">
        <w:t xml:space="preserve"> IP (Internet Protocol) is the basic communication language or protocol of the ozInternet. It can also be used as a communications protocol in a private network (either an intranet or an extranet). TCP (Transmission Control Protocol) is layered on top of IP to provide certain network control and data validation features for many internet communications.</w:t>
      </w:r>
    </w:p>
    <w:p w:rsidR="007E44D9" w:rsidRDefault="007E44D9" w:rsidP="00EB4E02">
      <w:pPr>
        <w:pStyle w:val="Heading1"/>
      </w:pPr>
    </w:p>
    <w:p w:rsidR="007E44D9" w:rsidRDefault="007E44D9" w:rsidP="00EB4E02">
      <w:pPr>
        <w:pStyle w:val="Heading1"/>
      </w:pPr>
    </w:p>
    <w:p w:rsidR="007E44D9" w:rsidRDefault="007E44D9" w:rsidP="00EB4E02">
      <w:pPr>
        <w:pStyle w:val="Heading1"/>
      </w:pPr>
    </w:p>
    <w:p w:rsidR="007E44D9" w:rsidRDefault="007E44D9" w:rsidP="00EB4E02">
      <w:pPr>
        <w:pStyle w:val="Heading1"/>
      </w:pPr>
    </w:p>
    <w:p w:rsidR="007E44D9" w:rsidRDefault="007E44D9" w:rsidP="00EB4E02">
      <w:pPr>
        <w:pStyle w:val="Heading1"/>
      </w:pPr>
    </w:p>
    <w:p w:rsidR="007E44D9" w:rsidRDefault="007E44D9" w:rsidP="00EB4E02">
      <w:pPr>
        <w:pStyle w:val="Heading1"/>
      </w:pPr>
    </w:p>
    <w:p w:rsidR="007E44D9" w:rsidRDefault="007E44D9" w:rsidP="00EB4E02">
      <w:pPr>
        <w:pStyle w:val="Heading1"/>
      </w:pPr>
    </w:p>
    <w:p w:rsidR="00941FD3" w:rsidRPr="00941FD3" w:rsidRDefault="00941FD3" w:rsidP="00EB4E02"/>
    <w:p w:rsidR="00941FD3" w:rsidRDefault="00941FD3" w:rsidP="00EB4E02">
      <w:pPr>
        <w:pStyle w:val="Heading1"/>
      </w:pPr>
    </w:p>
    <w:p w:rsidR="00941FD3" w:rsidRPr="00941FD3" w:rsidRDefault="00941FD3" w:rsidP="00EB4E02"/>
    <w:p w:rsidR="00F51C6B" w:rsidRPr="00941FD3" w:rsidRDefault="00F51C6B" w:rsidP="00EB4E02">
      <w:pPr>
        <w:pStyle w:val="Heading1"/>
      </w:pPr>
      <w:bookmarkStart w:id="13" w:name="_Toc480594229"/>
      <w:r>
        <w:lastRenderedPageBreak/>
        <w:t>XXI</w:t>
      </w:r>
      <w:r w:rsidRPr="00F51C6B">
        <w:t>I.</w:t>
      </w:r>
      <w:r w:rsidRPr="00F51C6B">
        <w:tab/>
        <w:t>Resumes</w:t>
      </w:r>
      <w:bookmarkEnd w:id="13"/>
    </w:p>
    <w:p w:rsidR="00F51C6B" w:rsidRDefault="007E44D9" w:rsidP="00EB4E02">
      <w:r w:rsidRPr="007E44D9">
        <w:rPr>
          <w:noProof/>
        </w:rPr>
        <w:drawing>
          <wp:inline distT="0" distB="0" distL="0" distR="0">
            <wp:extent cx="5704176" cy="7381875"/>
            <wp:effectExtent l="0" t="0" r="0" b="0"/>
            <wp:docPr id="2" name="Picture 2" descr="C:\Users\akonduru2\Desktop\Resume\RESUME1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konduru2\Desktop\Resume\RESUME1img.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1905" cy="7391877"/>
                    </a:xfrm>
                    <a:prstGeom prst="rect">
                      <a:avLst/>
                    </a:prstGeom>
                    <a:noFill/>
                    <a:ln>
                      <a:noFill/>
                    </a:ln>
                  </pic:spPr>
                </pic:pic>
              </a:graphicData>
            </a:graphic>
          </wp:inline>
        </w:drawing>
      </w:r>
    </w:p>
    <w:p w:rsidR="00941FD3" w:rsidRPr="00F51C6B" w:rsidRDefault="00941FD3" w:rsidP="00EB4E02"/>
    <w:p w:rsidR="00D96B40" w:rsidRPr="00F51C6B" w:rsidRDefault="00F51C6B" w:rsidP="00EB4E02">
      <w:pPr>
        <w:pStyle w:val="Heading1"/>
      </w:pPr>
      <w:bookmarkStart w:id="14" w:name="_Toc480594230"/>
      <w:r>
        <w:lastRenderedPageBreak/>
        <w:t>XXII</w:t>
      </w:r>
      <w:r w:rsidRPr="00F51C6B">
        <w:t>.</w:t>
      </w:r>
      <w:r w:rsidRPr="00F51C6B">
        <w:tab/>
        <w:t>User Guide</w:t>
      </w:r>
      <w:bookmarkEnd w:id="14"/>
    </w:p>
    <w:sectPr w:rsidR="00D96B40" w:rsidRPr="00F51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D878B7"/>
    <w:multiLevelType w:val="hybridMultilevel"/>
    <w:tmpl w:val="B85E93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C6B"/>
    <w:rsid w:val="00227156"/>
    <w:rsid w:val="00651582"/>
    <w:rsid w:val="0078199A"/>
    <w:rsid w:val="007E44D9"/>
    <w:rsid w:val="00902F70"/>
    <w:rsid w:val="00941FD3"/>
    <w:rsid w:val="00B67695"/>
    <w:rsid w:val="00D41F1E"/>
    <w:rsid w:val="00DC7544"/>
    <w:rsid w:val="00E249BE"/>
    <w:rsid w:val="00E520A8"/>
    <w:rsid w:val="00EB4E02"/>
    <w:rsid w:val="00F51C6B"/>
    <w:rsid w:val="00FF7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4A9F7"/>
  <w15:chartTrackingRefBased/>
  <w15:docId w15:val="{DF542917-191F-424A-B4F7-11DDA87CB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B4E02"/>
    <w:pPr>
      <w:spacing w:after="0" w:line="360" w:lineRule="auto"/>
      <w:ind w:firstLine="720"/>
    </w:pPr>
    <w:rPr>
      <w:rFonts w:ascii="Times New Roman" w:eastAsia="Times New Roman" w:hAnsi="Times New Roman" w:cs="Times New Roman"/>
      <w:bCs/>
      <w:color w:val="000000"/>
      <w:sz w:val="24"/>
      <w:szCs w:val="24"/>
      <w:shd w:val="clear" w:color="auto" w:fill="FFFFFF"/>
    </w:rPr>
  </w:style>
  <w:style w:type="paragraph" w:styleId="Heading1">
    <w:name w:val="heading 1"/>
    <w:basedOn w:val="Normal"/>
    <w:next w:val="Normal"/>
    <w:link w:val="Heading1Char"/>
    <w:uiPriority w:val="9"/>
    <w:qFormat/>
    <w:rsid w:val="00F51C6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C6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51C6B"/>
    <w:pPr>
      <w:ind w:left="720"/>
      <w:contextualSpacing/>
    </w:pPr>
  </w:style>
  <w:style w:type="paragraph" w:styleId="TOCHeading">
    <w:name w:val="TOC Heading"/>
    <w:basedOn w:val="Heading1"/>
    <w:next w:val="Normal"/>
    <w:uiPriority w:val="39"/>
    <w:unhideWhenUsed/>
    <w:qFormat/>
    <w:rsid w:val="00E520A8"/>
    <w:pPr>
      <w:outlineLvl w:val="9"/>
    </w:pPr>
  </w:style>
  <w:style w:type="paragraph" w:styleId="TOC1">
    <w:name w:val="toc 1"/>
    <w:basedOn w:val="Normal"/>
    <w:next w:val="Normal"/>
    <w:autoRedefine/>
    <w:uiPriority w:val="39"/>
    <w:unhideWhenUsed/>
    <w:rsid w:val="00E520A8"/>
    <w:pPr>
      <w:spacing w:after="100"/>
    </w:pPr>
  </w:style>
  <w:style w:type="character" w:styleId="Hyperlink">
    <w:name w:val="Hyperlink"/>
    <w:basedOn w:val="DefaultParagraphFont"/>
    <w:uiPriority w:val="99"/>
    <w:unhideWhenUsed/>
    <w:rsid w:val="00E520A8"/>
    <w:rPr>
      <w:color w:val="0563C1" w:themeColor="hyperlink"/>
      <w:u w:val="single"/>
    </w:rPr>
  </w:style>
  <w:style w:type="paragraph" w:styleId="TOC2">
    <w:name w:val="toc 2"/>
    <w:basedOn w:val="Normal"/>
    <w:next w:val="Normal"/>
    <w:autoRedefine/>
    <w:uiPriority w:val="39"/>
    <w:unhideWhenUsed/>
    <w:rsid w:val="00E520A8"/>
    <w:pPr>
      <w:spacing w:after="100"/>
      <w:ind w:left="220"/>
    </w:pPr>
    <w:rPr>
      <w:rFonts w:eastAsiaTheme="minorEastAsia"/>
    </w:rPr>
  </w:style>
  <w:style w:type="paragraph" w:styleId="TOC3">
    <w:name w:val="toc 3"/>
    <w:basedOn w:val="Normal"/>
    <w:next w:val="Normal"/>
    <w:autoRedefine/>
    <w:uiPriority w:val="39"/>
    <w:unhideWhenUsed/>
    <w:rsid w:val="00E520A8"/>
    <w:pPr>
      <w:spacing w:after="100"/>
      <w:ind w:left="440"/>
    </w:pPr>
    <w:rPr>
      <w:rFonts w:eastAsiaTheme="minorEastAsia"/>
    </w:rPr>
  </w:style>
  <w:style w:type="paragraph" w:styleId="Subtitle">
    <w:name w:val="Subtitle"/>
    <w:basedOn w:val="Normal"/>
    <w:next w:val="Normal"/>
    <w:link w:val="SubtitleChar"/>
    <w:uiPriority w:val="11"/>
    <w:qFormat/>
    <w:rsid w:val="00E520A8"/>
    <w:pPr>
      <w:numPr>
        <w:ilvl w:val="1"/>
      </w:numPr>
      <w:ind w:firstLine="7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520A8"/>
    <w:rPr>
      <w:rFonts w:eastAsiaTheme="minorEastAsia"/>
      <w:color w:val="5A5A5A" w:themeColor="text1" w:themeTint="A5"/>
      <w:spacing w:val="15"/>
    </w:rPr>
  </w:style>
  <w:style w:type="table" w:styleId="TableGrid">
    <w:name w:val="Table Grid"/>
    <w:basedOn w:val="TableNormal"/>
    <w:uiPriority w:val="39"/>
    <w:rsid w:val="007E4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E249BE"/>
    <w:pPr>
      <w:widowControl w:val="0"/>
      <w:autoSpaceDE w:val="0"/>
      <w:autoSpaceDN w:val="0"/>
      <w:spacing w:line="270" w:lineRule="exact"/>
      <w:ind w:left="10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423655">
      <w:bodyDiv w:val="1"/>
      <w:marLeft w:val="0"/>
      <w:marRight w:val="0"/>
      <w:marTop w:val="0"/>
      <w:marBottom w:val="0"/>
      <w:divBdr>
        <w:top w:val="none" w:sz="0" w:space="0" w:color="auto"/>
        <w:left w:val="none" w:sz="0" w:space="0" w:color="auto"/>
        <w:bottom w:val="none" w:sz="0" w:space="0" w:color="auto"/>
        <w:right w:val="none" w:sz="0" w:space="0" w:color="auto"/>
      </w:divBdr>
    </w:div>
    <w:div w:id="1943999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FA435-6F9A-424C-BEB6-9AE538322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18</Pages>
  <Words>1618</Words>
  <Characters>9227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Georgia State University</Company>
  <LinksUpToDate>false</LinksUpToDate>
  <CharactersWithSpaces>10824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Amani Sree Konduru</dc:creator>
  <cp:keywords/>
  <dc:description/>
  <cp:lastModifiedBy>Ed Bull</cp:lastModifiedBy>
  <cp:revision>10</cp:revision>
  <dcterms:created xsi:type="dcterms:W3CDTF">2017-04-21T07:33:00Z</dcterms:created>
  <dcterms:modified xsi:type="dcterms:W3CDTF">2017-04-23T19:43:00Z</dcterms:modified>
</cp:coreProperties>
</file>