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Heading3"/>
        <w:spacing w:line="360" w:lineRule="auto"/>
        <w:ind w:left="2703" w:right="2702"/>
        <w:jc w:val="center"/>
      </w:pPr>
      <w:bookmarkStart w:id="0" w:name="_Toc476061413"/>
      <w:r>
        <w:t xml:space="preserve">Software Engineering- CSC 4350 </w:t>
      </w:r>
      <w:proofErr w:type="gramStart"/>
      <w:r>
        <w:t>Spring</w:t>
      </w:r>
      <w:proofErr w:type="gramEnd"/>
      <w:r>
        <w:t xml:space="preserve"> 2017</w:t>
      </w:r>
      <w:bookmarkEnd w:id="0"/>
    </w:p>
    <w:p w:rsidR="0064554E" w:rsidRDefault="0064554E" w:rsidP="0064554E">
      <w:pPr>
        <w:spacing w:line="360" w:lineRule="auto"/>
        <w:jc w:val="center"/>
        <w:rPr>
          <w:sz w:val="24"/>
          <w:szCs w:val="24"/>
        </w:rPr>
      </w:pPr>
      <w:r>
        <w:rPr>
          <w:sz w:val="24"/>
          <w:szCs w:val="24"/>
        </w:rPr>
        <w:t>An encryption and decryption system for message communication</w:t>
      </w:r>
    </w:p>
    <w:p w:rsidR="0064554E" w:rsidRDefault="0064554E" w:rsidP="0064554E">
      <w:pPr>
        <w:spacing w:line="360" w:lineRule="auto"/>
        <w:ind w:left="2702" w:right="2702"/>
        <w:jc w:val="center"/>
        <w:rPr>
          <w:b/>
          <w:sz w:val="24"/>
          <w:szCs w:val="24"/>
        </w:rPr>
      </w:pPr>
    </w:p>
    <w:p w:rsidR="0064554E" w:rsidRDefault="0064554E" w:rsidP="0064554E">
      <w:pPr>
        <w:spacing w:line="360" w:lineRule="auto"/>
        <w:ind w:left="2702" w:right="2702"/>
        <w:jc w:val="center"/>
        <w:rPr>
          <w:b/>
          <w:sz w:val="24"/>
          <w:szCs w:val="24"/>
        </w:rPr>
      </w:pPr>
      <w:r>
        <w:rPr>
          <w:b/>
          <w:sz w:val="24"/>
          <w:szCs w:val="24"/>
        </w:rPr>
        <w:t>ADEPT</w:t>
      </w:r>
    </w:p>
    <w:p w:rsidR="0064554E" w:rsidRDefault="0064554E" w:rsidP="0064554E">
      <w:pPr>
        <w:spacing w:line="360" w:lineRule="auto"/>
        <w:ind w:left="2702" w:right="2702"/>
        <w:jc w:val="center"/>
        <w:rPr>
          <w:sz w:val="24"/>
          <w:szCs w:val="24"/>
        </w:rPr>
      </w:pPr>
      <w:r>
        <w:rPr>
          <w:b/>
          <w:sz w:val="24"/>
          <w:szCs w:val="24"/>
        </w:rPr>
        <w:t>A</w:t>
      </w:r>
      <w:r>
        <w:rPr>
          <w:sz w:val="24"/>
          <w:szCs w:val="24"/>
        </w:rPr>
        <w:t xml:space="preserve">mani Konduru </w:t>
      </w:r>
    </w:p>
    <w:p w:rsidR="0064554E" w:rsidRDefault="0064554E" w:rsidP="0064554E">
      <w:pPr>
        <w:spacing w:line="360" w:lineRule="auto"/>
        <w:ind w:left="2702" w:right="2702"/>
        <w:jc w:val="center"/>
        <w:rPr>
          <w:sz w:val="24"/>
          <w:szCs w:val="24"/>
        </w:rPr>
      </w:pPr>
      <w:r>
        <w:rPr>
          <w:sz w:val="24"/>
          <w:szCs w:val="24"/>
        </w:rPr>
        <w:t>Benjamin Garber</w:t>
      </w:r>
      <w:r>
        <w:rPr>
          <w:spacing w:val="-7"/>
          <w:sz w:val="24"/>
          <w:szCs w:val="24"/>
        </w:rPr>
        <w:t xml:space="preserve"> </w:t>
      </w:r>
      <w:r>
        <w:rPr>
          <w:sz w:val="24"/>
          <w:szCs w:val="24"/>
        </w:rPr>
        <w:t>(</w:t>
      </w:r>
      <w:r>
        <w:rPr>
          <w:b/>
          <w:sz w:val="24"/>
          <w:szCs w:val="24"/>
        </w:rPr>
        <w:t>D</w:t>
      </w:r>
      <w:r>
        <w:rPr>
          <w:sz w:val="24"/>
          <w:szCs w:val="24"/>
        </w:rPr>
        <w:t xml:space="preserve">aniel) </w:t>
      </w:r>
    </w:p>
    <w:p w:rsidR="0064554E" w:rsidRDefault="0064554E" w:rsidP="0064554E">
      <w:pPr>
        <w:spacing w:line="360" w:lineRule="auto"/>
        <w:ind w:left="2702" w:right="2702"/>
        <w:jc w:val="center"/>
        <w:rPr>
          <w:b/>
          <w:sz w:val="24"/>
          <w:szCs w:val="24"/>
        </w:rPr>
      </w:pPr>
      <w:r>
        <w:rPr>
          <w:b/>
          <w:sz w:val="24"/>
          <w:szCs w:val="24"/>
        </w:rPr>
        <w:t>E</w:t>
      </w:r>
      <w:r>
        <w:rPr>
          <w:sz w:val="24"/>
          <w:szCs w:val="24"/>
        </w:rPr>
        <w:t>dward</w:t>
      </w:r>
      <w:r>
        <w:rPr>
          <w:spacing w:val="-4"/>
          <w:sz w:val="24"/>
          <w:szCs w:val="24"/>
        </w:rPr>
        <w:t xml:space="preserve"> </w:t>
      </w:r>
      <w:r>
        <w:rPr>
          <w:sz w:val="24"/>
          <w:szCs w:val="24"/>
        </w:rPr>
        <w:t>Bull</w:t>
      </w:r>
    </w:p>
    <w:p w:rsidR="0064554E" w:rsidRDefault="0064554E" w:rsidP="0064554E">
      <w:pPr>
        <w:pStyle w:val="BodyText"/>
        <w:spacing w:before="5" w:line="360" w:lineRule="auto"/>
        <w:ind w:left="2703" w:right="2702"/>
        <w:jc w:val="center"/>
      </w:pPr>
      <w:r>
        <w:rPr>
          <w:b/>
        </w:rPr>
        <w:t>P</w:t>
      </w:r>
      <w:r>
        <w:t>aul David Utesch</w:t>
      </w:r>
    </w:p>
    <w:p w:rsidR="0064554E" w:rsidRDefault="0064554E" w:rsidP="0064554E">
      <w:pPr>
        <w:pStyle w:val="BodyText"/>
        <w:spacing w:before="5" w:line="360" w:lineRule="auto"/>
        <w:ind w:left="2703" w:right="2702"/>
        <w:jc w:val="center"/>
      </w:pPr>
      <w:r>
        <w:rPr>
          <w:b/>
        </w:rPr>
        <w:t>T</w:t>
      </w:r>
      <w:r>
        <w:t>eam</w:t>
      </w:r>
    </w:p>
    <w:p w:rsidR="0064554E" w:rsidRDefault="0064554E" w:rsidP="0064554E">
      <w:pPr>
        <w:spacing w:before="5" w:line="360" w:lineRule="auto"/>
        <w:ind w:left="2702" w:right="2702"/>
        <w:jc w:val="center"/>
        <w:rPr>
          <w:b/>
          <w:sz w:val="24"/>
          <w:szCs w:val="24"/>
        </w:rPr>
      </w:pPr>
    </w:p>
    <w:p w:rsidR="0064554E" w:rsidRDefault="00664636" w:rsidP="0064554E">
      <w:pPr>
        <w:spacing w:before="5" w:line="360" w:lineRule="auto"/>
        <w:ind w:left="2702" w:right="2702"/>
        <w:jc w:val="center"/>
        <w:rPr>
          <w:b/>
          <w:sz w:val="24"/>
          <w:szCs w:val="24"/>
        </w:rPr>
      </w:pPr>
      <w:r>
        <w:rPr>
          <w:b/>
          <w:sz w:val="24"/>
          <w:szCs w:val="24"/>
        </w:rPr>
        <w:t>2/28</w:t>
      </w:r>
      <w:r w:rsidR="0064554E">
        <w:rPr>
          <w:b/>
          <w:sz w:val="24"/>
          <w:szCs w:val="24"/>
        </w:rPr>
        <w:t>/2017</w:t>
      </w:r>
    </w:p>
    <w:p w:rsidR="0064554E" w:rsidRDefault="0064554E" w:rsidP="0064554E">
      <w:pPr>
        <w:spacing w:line="360" w:lineRule="auto"/>
        <w:rPr>
          <w:sz w:val="24"/>
          <w:szCs w:val="24"/>
        </w:rPr>
      </w:pPr>
    </w:p>
    <w:p w:rsidR="0064554E" w:rsidRDefault="0064554E" w:rsidP="0064554E">
      <w:pPr>
        <w:spacing w:line="360" w:lineRule="auto"/>
        <w:rPr>
          <w:sz w:val="24"/>
          <w:szCs w:val="24"/>
        </w:rPr>
      </w:pPr>
    </w:p>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sdt>
      <w:sdtPr>
        <w:rPr>
          <w:rFonts w:ascii="Times New Roman" w:eastAsia="Times New Roman" w:hAnsi="Times New Roman" w:cs="Times New Roman"/>
          <w:color w:val="auto"/>
          <w:sz w:val="22"/>
          <w:szCs w:val="22"/>
        </w:rPr>
        <w:id w:val="305127717"/>
        <w:docPartObj>
          <w:docPartGallery w:val="Table of Contents"/>
          <w:docPartUnique/>
        </w:docPartObj>
      </w:sdtPr>
      <w:sdtContent>
        <w:p w:rsidR="0064554E" w:rsidRDefault="0064554E" w:rsidP="0064554E">
          <w:pPr>
            <w:pStyle w:val="TOCHeading"/>
          </w:pPr>
          <w:r>
            <w:t>Table of Contents</w:t>
          </w:r>
        </w:p>
        <w:p w:rsidR="0064554E" w:rsidRPr="0064554E" w:rsidRDefault="0064554E" w:rsidP="0064554E"/>
        <w:p w:rsidR="0064554E" w:rsidRDefault="0064554E">
          <w:pPr>
            <w:pStyle w:val="TOC3"/>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6061413" w:history="1">
            <w:r w:rsidRPr="00983517">
              <w:rPr>
                <w:rStyle w:val="Hyperlink"/>
                <w:noProof/>
              </w:rPr>
              <w:t>Software Engineering- CSC 4350 Spring 2017</w:t>
            </w:r>
            <w:r>
              <w:rPr>
                <w:noProof/>
                <w:webHidden/>
              </w:rPr>
              <w:tab/>
            </w:r>
            <w:r>
              <w:rPr>
                <w:noProof/>
                <w:webHidden/>
              </w:rPr>
              <w:fldChar w:fldCharType="begin"/>
            </w:r>
            <w:r>
              <w:rPr>
                <w:noProof/>
                <w:webHidden/>
              </w:rPr>
              <w:instrText xml:space="preserve"> PAGEREF _Toc476061413 \h </w:instrText>
            </w:r>
            <w:r>
              <w:rPr>
                <w:noProof/>
                <w:webHidden/>
              </w:rPr>
            </w:r>
            <w:r>
              <w:rPr>
                <w:noProof/>
                <w:webHidden/>
              </w:rPr>
              <w:fldChar w:fldCharType="separate"/>
            </w:r>
            <w:r>
              <w:rPr>
                <w:noProof/>
                <w:webHidden/>
              </w:rPr>
              <w:t>1</w:t>
            </w:r>
            <w:r>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FD2F90">
          <w:pPr>
            <w:pStyle w:val="TOC1"/>
            <w:tabs>
              <w:tab w:val="left" w:pos="440"/>
              <w:tab w:val="right" w:leader="dot" w:pos="9350"/>
            </w:tabs>
            <w:rPr>
              <w:rFonts w:asciiTheme="minorHAnsi" w:eastAsiaTheme="minorEastAsia" w:hAnsiTheme="minorHAnsi" w:cstheme="minorBidi"/>
              <w:noProof/>
            </w:rPr>
          </w:pPr>
          <w:hyperlink w:anchor="_Toc476061414" w:history="1">
            <w:r w:rsidR="0064554E" w:rsidRPr="00983517">
              <w:rPr>
                <w:rStyle w:val="Hyperlink"/>
                <w:noProof/>
              </w:rPr>
              <w:t>I.</w:t>
            </w:r>
            <w:r w:rsidR="0064554E">
              <w:rPr>
                <w:rFonts w:asciiTheme="minorHAnsi" w:eastAsiaTheme="minorEastAsia" w:hAnsiTheme="minorHAnsi" w:cstheme="minorBidi"/>
                <w:noProof/>
              </w:rPr>
              <w:tab/>
            </w:r>
            <w:r w:rsidR="0064554E" w:rsidRPr="00983517">
              <w:rPr>
                <w:rStyle w:val="Hyperlink"/>
                <w:noProof/>
              </w:rPr>
              <w:t>Software Architecture</w:t>
            </w:r>
            <w:r w:rsidR="0064554E">
              <w:rPr>
                <w:noProof/>
                <w:webHidden/>
              </w:rPr>
              <w:tab/>
            </w:r>
            <w:r w:rsidR="0064554E">
              <w:rPr>
                <w:noProof/>
                <w:webHidden/>
              </w:rPr>
              <w:fldChar w:fldCharType="begin"/>
            </w:r>
            <w:r w:rsidR="0064554E">
              <w:rPr>
                <w:noProof/>
                <w:webHidden/>
              </w:rPr>
              <w:instrText xml:space="preserve"> PAGEREF _Toc476061414 \h </w:instrText>
            </w:r>
            <w:r w:rsidR="0064554E">
              <w:rPr>
                <w:noProof/>
                <w:webHidden/>
              </w:rPr>
            </w:r>
            <w:r w:rsidR="0064554E">
              <w:rPr>
                <w:noProof/>
                <w:webHidden/>
              </w:rPr>
              <w:fldChar w:fldCharType="separate"/>
            </w:r>
            <w:r w:rsidR="0064554E">
              <w:rPr>
                <w:noProof/>
                <w:webHidden/>
              </w:rPr>
              <w:t>3</w:t>
            </w:r>
            <w:r w:rsidR="0064554E">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FD2F90">
          <w:pPr>
            <w:pStyle w:val="TOC1"/>
            <w:tabs>
              <w:tab w:val="left" w:pos="440"/>
              <w:tab w:val="right" w:leader="dot" w:pos="9350"/>
            </w:tabs>
            <w:rPr>
              <w:rFonts w:asciiTheme="minorHAnsi" w:eastAsiaTheme="minorEastAsia" w:hAnsiTheme="minorHAnsi" w:cstheme="minorBidi"/>
              <w:noProof/>
            </w:rPr>
          </w:pPr>
          <w:hyperlink w:anchor="_Toc476061415" w:history="1">
            <w:r w:rsidR="0064554E" w:rsidRPr="00983517">
              <w:rPr>
                <w:rStyle w:val="Hyperlink"/>
                <w:noProof/>
              </w:rPr>
              <w:t>II.</w:t>
            </w:r>
            <w:r w:rsidR="0064554E">
              <w:rPr>
                <w:rFonts w:asciiTheme="minorHAnsi" w:eastAsiaTheme="minorEastAsia" w:hAnsiTheme="minorHAnsi" w:cstheme="minorBidi"/>
                <w:noProof/>
              </w:rPr>
              <w:tab/>
            </w:r>
            <w:r w:rsidR="0064554E" w:rsidRPr="00983517">
              <w:rPr>
                <w:rStyle w:val="Hyperlink"/>
                <w:noProof/>
              </w:rPr>
              <w:t>Requirements Traceability Matrix (RTM)</w:t>
            </w:r>
            <w:r w:rsidR="0064554E">
              <w:rPr>
                <w:noProof/>
                <w:webHidden/>
              </w:rPr>
              <w:tab/>
            </w:r>
            <w:r w:rsidR="0064554E">
              <w:rPr>
                <w:noProof/>
                <w:webHidden/>
              </w:rPr>
              <w:fldChar w:fldCharType="begin"/>
            </w:r>
            <w:r w:rsidR="0064554E">
              <w:rPr>
                <w:noProof/>
                <w:webHidden/>
              </w:rPr>
              <w:instrText xml:space="preserve"> PAGEREF _Toc476061415 \h </w:instrText>
            </w:r>
            <w:r w:rsidR="0064554E">
              <w:rPr>
                <w:noProof/>
                <w:webHidden/>
              </w:rPr>
            </w:r>
            <w:r w:rsidR="0064554E">
              <w:rPr>
                <w:noProof/>
                <w:webHidden/>
              </w:rPr>
              <w:fldChar w:fldCharType="separate"/>
            </w:r>
            <w:r w:rsidR="0064554E">
              <w:rPr>
                <w:noProof/>
                <w:webHidden/>
              </w:rPr>
              <w:t>3</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FD2F90">
          <w:pPr>
            <w:pStyle w:val="TOC1"/>
            <w:tabs>
              <w:tab w:val="left" w:pos="660"/>
              <w:tab w:val="right" w:leader="dot" w:pos="9350"/>
            </w:tabs>
            <w:rPr>
              <w:rFonts w:asciiTheme="minorHAnsi" w:eastAsiaTheme="minorEastAsia" w:hAnsiTheme="minorHAnsi" w:cstheme="minorBidi"/>
              <w:noProof/>
            </w:rPr>
          </w:pPr>
          <w:hyperlink w:anchor="_Toc476061416" w:history="1">
            <w:r w:rsidR="0064554E" w:rsidRPr="00983517">
              <w:rPr>
                <w:rStyle w:val="Hyperlink"/>
                <w:noProof/>
              </w:rPr>
              <w:t>III.</w:t>
            </w:r>
            <w:r w:rsidR="0064554E">
              <w:rPr>
                <w:rFonts w:asciiTheme="minorHAnsi" w:eastAsiaTheme="minorEastAsia" w:hAnsiTheme="minorHAnsi" w:cstheme="minorBidi"/>
                <w:noProof/>
              </w:rPr>
              <w:tab/>
            </w:r>
            <w:r w:rsidR="0064554E" w:rsidRPr="00983517">
              <w:rPr>
                <w:rStyle w:val="Hyperlink"/>
                <w:noProof/>
              </w:rPr>
              <w:t>A Category Interaction Diagrams</w:t>
            </w:r>
            <w:r w:rsidR="0064554E">
              <w:rPr>
                <w:noProof/>
                <w:webHidden/>
              </w:rPr>
              <w:tab/>
            </w:r>
            <w:r w:rsidR="0064554E">
              <w:rPr>
                <w:noProof/>
                <w:webHidden/>
              </w:rPr>
              <w:fldChar w:fldCharType="begin"/>
            </w:r>
            <w:r w:rsidR="0064554E">
              <w:rPr>
                <w:noProof/>
                <w:webHidden/>
              </w:rPr>
              <w:instrText xml:space="preserve"> PAGEREF _Toc476061416 \h </w:instrText>
            </w:r>
            <w:r w:rsidR="0064554E">
              <w:rPr>
                <w:noProof/>
                <w:webHidden/>
              </w:rPr>
            </w:r>
            <w:r w:rsidR="0064554E">
              <w:rPr>
                <w:noProof/>
                <w:webHidden/>
              </w:rPr>
              <w:fldChar w:fldCharType="separate"/>
            </w:r>
            <w:r w:rsidR="0064554E">
              <w:rPr>
                <w:noProof/>
                <w:webHidden/>
              </w:rPr>
              <w:t>6</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FD2F90">
          <w:pPr>
            <w:pStyle w:val="TOC1"/>
            <w:tabs>
              <w:tab w:val="left" w:pos="660"/>
              <w:tab w:val="right" w:leader="dot" w:pos="9350"/>
            </w:tabs>
            <w:rPr>
              <w:rFonts w:asciiTheme="minorHAnsi" w:eastAsiaTheme="minorEastAsia" w:hAnsiTheme="minorHAnsi" w:cstheme="minorBidi"/>
              <w:noProof/>
            </w:rPr>
          </w:pPr>
          <w:hyperlink w:anchor="_Toc476061417" w:history="1">
            <w:r w:rsidR="0064554E" w:rsidRPr="00983517">
              <w:rPr>
                <w:rStyle w:val="Hyperlink"/>
                <w:noProof/>
              </w:rPr>
              <w:t>IV.</w:t>
            </w:r>
            <w:r w:rsidR="0064554E">
              <w:rPr>
                <w:rFonts w:asciiTheme="minorHAnsi" w:eastAsiaTheme="minorEastAsia" w:hAnsiTheme="minorHAnsi" w:cstheme="minorBidi"/>
                <w:noProof/>
              </w:rPr>
              <w:tab/>
            </w:r>
            <w:r w:rsidR="0064554E" w:rsidRPr="00983517">
              <w:rPr>
                <w:rStyle w:val="Hyperlink"/>
                <w:noProof/>
              </w:rPr>
              <w:t>Class interface</w:t>
            </w:r>
            <w:r w:rsidR="0064554E">
              <w:rPr>
                <w:noProof/>
                <w:webHidden/>
              </w:rPr>
              <w:tab/>
            </w:r>
            <w:r w:rsidR="0064554E">
              <w:rPr>
                <w:noProof/>
                <w:webHidden/>
              </w:rPr>
              <w:fldChar w:fldCharType="begin"/>
            </w:r>
            <w:r w:rsidR="0064554E">
              <w:rPr>
                <w:noProof/>
                <w:webHidden/>
              </w:rPr>
              <w:instrText xml:space="preserve"> PAGEREF _Toc476061417 \h </w:instrText>
            </w:r>
            <w:r w:rsidR="0064554E">
              <w:rPr>
                <w:noProof/>
                <w:webHidden/>
              </w:rPr>
            </w:r>
            <w:r w:rsidR="0064554E">
              <w:rPr>
                <w:noProof/>
                <w:webHidden/>
              </w:rPr>
              <w:fldChar w:fldCharType="separate"/>
            </w:r>
            <w:r w:rsidR="0064554E">
              <w:rPr>
                <w:noProof/>
                <w:webHidden/>
              </w:rPr>
              <w:t>13</w:t>
            </w:r>
            <w:r w:rsidR="0064554E">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FD2F90">
          <w:pPr>
            <w:pStyle w:val="TOC1"/>
            <w:tabs>
              <w:tab w:val="left" w:pos="440"/>
              <w:tab w:val="right" w:leader="dot" w:pos="9350"/>
            </w:tabs>
            <w:rPr>
              <w:rFonts w:asciiTheme="minorHAnsi" w:eastAsiaTheme="minorEastAsia" w:hAnsiTheme="minorHAnsi" w:cstheme="minorBidi"/>
              <w:noProof/>
            </w:rPr>
          </w:pPr>
          <w:hyperlink w:anchor="_Toc476061418" w:history="1">
            <w:r w:rsidR="0064554E" w:rsidRPr="00983517">
              <w:rPr>
                <w:rStyle w:val="Hyperlink"/>
                <w:noProof/>
              </w:rPr>
              <w:t>V.</w:t>
            </w:r>
            <w:r w:rsidR="0064554E">
              <w:rPr>
                <w:rFonts w:asciiTheme="minorHAnsi" w:eastAsiaTheme="minorEastAsia" w:hAnsiTheme="minorHAnsi" w:cstheme="minorBidi"/>
                <w:noProof/>
              </w:rPr>
              <w:tab/>
            </w:r>
            <w:r w:rsidR="0064554E" w:rsidRPr="00983517">
              <w:rPr>
                <w:rStyle w:val="Hyperlink"/>
                <w:noProof/>
              </w:rPr>
              <w:t>WSD</w:t>
            </w:r>
            <w:r w:rsidR="0064554E">
              <w:rPr>
                <w:noProof/>
                <w:webHidden/>
              </w:rPr>
              <w:tab/>
            </w:r>
            <w:r w:rsidR="0064554E">
              <w:rPr>
                <w:noProof/>
                <w:webHidden/>
              </w:rPr>
              <w:fldChar w:fldCharType="begin"/>
            </w:r>
            <w:r w:rsidR="0064554E">
              <w:rPr>
                <w:noProof/>
                <w:webHidden/>
              </w:rPr>
              <w:instrText xml:space="preserve"> PAGEREF _Toc476061418 \h </w:instrText>
            </w:r>
            <w:r w:rsidR="0064554E">
              <w:rPr>
                <w:noProof/>
                <w:webHidden/>
              </w:rPr>
            </w:r>
            <w:r w:rsidR="0064554E">
              <w:rPr>
                <w:noProof/>
                <w:webHidden/>
              </w:rPr>
              <w:fldChar w:fldCharType="separate"/>
            </w:r>
            <w:r w:rsidR="0064554E">
              <w:rPr>
                <w:noProof/>
                <w:webHidden/>
              </w:rPr>
              <w:t>15</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FD2F90">
          <w:pPr>
            <w:pStyle w:val="TOC1"/>
            <w:tabs>
              <w:tab w:val="left" w:pos="660"/>
              <w:tab w:val="right" w:leader="dot" w:pos="9350"/>
            </w:tabs>
            <w:rPr>
              <w:rFonts w:asciiTheme="minorHAnsi" w:eastAsiaTheme="minorEastAsia" w:hAnsiTheme="minorHAnsi" w:cstheme="minorBidi"/>
              <w:noProof/>
            </w:rPr>
          </w:pPr>
          <w:hyperlink w:anchor="_Toc476061419" w:history="1">
            <w:r w:rsidR="0064554E" w:rsidRPr="00983517">
              <w:rPr>
                <w:rStyle w:val="Hyperlink"/>
                <w:noProof/>
              </w:rPr>
              <w:t>VI.</w:t>
            </w:r>
            <w:r w:rsidR="0064554E">
              <w:rPr>
                <w:rFonts w:asciiTheme="minorHAnsi" w:eastAsiaTheme="minorEastAsia" w:hAnsiTheme="minorHAnsi" w:cstheme="minorBidi"/>
                <w:noProof/>
              </w:rPr>
              <w:tab/>
            </w:r>
            <w:r w:rsidR="0064554E" w:rsidRPr="00983517">
              <w:rPr>
                <w:rStyle w:val="Hyperlink"/>
                <w:noProof/>
              </w:rPr>
              <w:t>Gantt Chart</w:t>
            </w:r>
            <w:r w:rsidR="0064554E">
              <w:rPr>
                <w:noProof/>
                <w:webHidden/>
              </w:rPr>
              <w:tab/>
            </w:r>
            <w:r w:rsidR="0064554E">
              <w:rPr>
                <w:noProof/>
                <w:webHidden/>
              </w:rPr>
              <w:fldChar w:fldCharType="begin"/>
            </w:r>
            <w:r w:rsidR="0064554E">
              <w:rPr>
                <w:noProof/>
                <w:webHidden/>
              </w:rPr>
              <w:instrText xml:space="preserve"> PAGEREF _Toc476061419 \h </w:instrText>
            </w:r>
            <w:r w:rsidR="0064554E">
              <w:rPr>
                <w:noProof/>
                <w:webHidden/>
              </w:rPr>
            </w:r>
            <w:r w:rsidR="0064554E">
              <w:rPr>
                <w:noProof/>
                <w:webHidden/>
              </w:rPr>
              <w:fldChar w:fldCharType="separate"/>
            </w:r>
            <w:r w:rsidR="0064554E">
              <w:rPr>
                <w:noProof/>
                <w:webHidden/>
              </w:rPr>
              <w:t>15</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FD2F90">
          <w:pPr>
            <w:pStyle w:val="TOC1"/>
            <w:tabs>
              <w:tab w:val="left" w:pos="660"/>
              <w:tab w:val="right" w:leader="dot" w:pos="9350"/>
            </w:tabs>
            <w:rPr>
              <w:rFonts w:asciiTheme="minorHAnsi" w:eastAsiaTheme="minorEastAsia" w:hAnsiTheme="minorHAnsi" w:cstheme="minorBidi"/>
              <w:noProof/>
            </w:rPr>
          </w:pPr>
          <w:hyperlink w:anchor="_Toc476061420" w:history="1">
            <w:r w:rsidR="0064554E" w:rsidRPr="00983517">
              <w:rPr>
                <w:rStyle w:val="Hyperlink"/>
                <w:noProof/>
              </w:rPr>
              <w:t>VII.</w:t>
            </w:r>
            <w:r w:rsidR="0064554E">
              <w:rPr>
                <w:rFonts w:asciiTheme="minorHAnsi" w:eastAsiaTheme="minorEastAsia" w:hAnsiTheme="minorHAnsi" w:cstheme="minorBidi"/>
                <w:noProof/>
              </w:rPr>
              <w:tab/>
            </w:r>
            <w:r w:rsidR="0064554E" w:rsidRPr="00983517">
              <w:rPr>
                <w:rStyle w:val="Hyperlink"/>
                <w:noProof/>
              </w:rPr>
              <w:t>Glossary</w:t>
            </w:r>
            <w:r w:rsidR="0064554E">
              <w:rPr>
                <w:noProof/>
                <w:webHidden/>
              </w:rPr>
              <w:tab/>
            </w:r>
            <w:r w:rsidR="0064554E">
              <w:rPr>
                <w:noProof/>
                <w:webHidden/>
              </w:rPr>
              <w:fldChar w:fldCharType="begin"/>
            </w:r>
            <w:r w:rsidR="0064554E">
              <w:rPr>
                <w:noProof/>
                <w:webHidden/>
              </w:rPr>
              <w:instrText xml:space="preserve"> PAGEREF _Toc476061420 \h </w:instrText>
            </w:r>
            <w:r w:rsidR="0064554E">
              <w:rPr>
                <w:noProof/>
                <w:webHidden/>
              </w:rPr>
            </w:r>
            <w:r w:rsidR="0064554E">
              <w:rPr>
                <w:noProof/>
                <w:webHidden/>
              </w:rPr>
              <w:fldChar w:fldCharType="separate"/>
            </w:r>
            <w:r w:rsidR="0064554E">
              <w:rPr>
                <w:noProof/>
                <w:webHidden/>
              </w:rPr>
              <w:t>17</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FD2F90">
          <w:pPr>
            <w:pStyle w:val="TOC1"/>
            <w:tabs>
              <w:tab w:val="left" w:pos="660"/>
              <w:tab w:val="right" w:leader="dot" w:pos="9350"/>
            </w:tabs>
            <w:rPr>
              <w:rFonts w:asciiTheme="minorHAnsi" w:eastAsiaTheme="minorEastAsia" w:hAnsiTheme="minorHAnsi" w:cstheme="minorBidi"/>
              <w:noProof/>
            </w:rPr>
          </w:pPr>
          <w:hyperlink w:anchor="_Toc476061421" w:history="1">
            <w:r w:rsidR="0064554E" w:rsidRPr="00983517">
              <w:rPr>
                <w:rStyle w:val="Hyperlink"/>
                <w:noProof/>
              </w:rPr>
              <w:t>VIII.</w:t>
            </w:r>
            <w:r w:rsidR="0064554E">
              <w:rPr>
                <w:rFonts w:asciiTheme="minorHAnsi" w:eastAsiaTheme="minorEastAsia" w:hAnsiTheme="minorHAnsi" w:cstheme="minorBidi"/>
                <w:noProof/>
              </w:rPr>
              <w:tab/>
            </w:r>
            <w:r w:rsidR="0064554E" w:rsidRPr="00983517">
              <w:rPr>
                <w:rStyle w:val="Hyperlink"/>
                <w:noProof/>
              </w:rPr>
              <w:t>Rationale</w:t>
            </w:r>
            <w:r w:rsidR="0064554E">
              <w:rPr>
                <w:noProof/>
                <w:webHidden/>
              </w:rPr>
              <w:tab/>
            </w:r>
            <w:r w:rsidR="0064554E">
              <w:rPr>
                <w:noProof/>
                <w:webHidden/>
              </w:rPr>
              <w:fldChar w:fldCharType="begin"/>
            </w:r>
            <w:r w:rsidR="0064554E">
              <w:rPr>
                <w:noProof/>
                <w:webHidden/>
              </w:rPr>
              <w:instrText xml:space="preserve"> PAGEREF _Toc476061421 \h </w:instrText>
            </w:r>
            <w:r w:rsidR="0064554E">
              <w:rPr>
                <w:noProof/>
                <w:webHidden/>
              </w:rPr>
            </w:r>
            <w:r w:rsidR="0064554E">
              <w:rPr>
                <w:noProof/>
                <w:webHidden/>
              </w:rPr>
              <w:fldChar w:fldCharType="separate"/>
            </w:r>
            <w:r w:rsidR="0064554E">
              <w:rPr>
                <w:noProof/>
                <w:webHidden/>
              </w:rPr>
              <w:t>18</w:t>
            </w:r>
            <w:r w:rsidR="0064554E">
              <w:rPr>
                <w:noProof/>
                <w:webHidden/>
              </w:rPr>
              <w:fldChar w:fldCharType="end"/>
            </w:r>
          </w:hyperlink>
        </w:p>
        <w:p w:rsidR="0064554E" w:rsidRPr="0064554E" w:rsidRDefault="0064554E" w:rsidP="0064554E">
          <w:pPr>
            <w:sectPr w:rsidR="0064554E" w:rsidRPr="0064554E">
              <w:pgSz w:w="12240" w:h="15840"/>
              <w:pgMar w:top="1440" w:right="1440" w:bottom="1440" w:left="1440" w:header="720" w:footer="720" w:gutter="0"/>
              <w:cols w:space="720"/>
            </w:sectPr>
          </w:pPr>
          <w:r>
            <w:rPr>
              <w:b/>
              <w:bCs/>
              <w:noProof/>
            </w:rPr>
            <w:fldChar w:fldCharType="end"/>
          </w:r>
        </w:p>
      </w:sdtContent>
    </w:sdt>
    <w:p w:rsidR="0064554E" w:rsidRDefault="0064554E" w:rsidP="0064554E">
      <w:pPr>
        <w:spacing w:line="360" w:lineRule="auto"/>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1" w:name="_Toc476061414"/>
      <w:bookmarkStart w:id="2" w:name="_Toc475319975"/>
      <w:r>
        <w:rPr>
          <w:rFonts w:ascii="Times New Roman" w:hAnsi="Times New Roman" w:cs="Times New Roman"/>
          <w:sz w:val="24"/>
          <w:szCs w:val="24"/>
        </w:rPr>
        <w:t>Software Architecture</w:t>
      </w:r>
      <w:bookmarkEnd w:id="1"/>
    </w:p>
    <w:p w:rsidR="0064554E" w:rsidRDefault="0064554E" w:rsidP="0064554E"/>
    <w:p w:rsidR="0064554E" w:rsidRDefault="0064554E" w:rsidP="000627D3">
      <w:pPr>
        <w:pStyle w:val="ListParagraph"/>
        <w:numPr>
          <w:ilvl w:val="0"/>
          <w:numId w:val="4"/>
        </w:numPr>
      </w:pPr>
      <w:r>
        <w:t>SQLite and PostgreSQL</w:t>
      </w:r>
    </w:p>
    <w:p w:rsidR="00664636" w:rsidRDefault="00664636" w:rsidP="0064554E"/>
    <w:p w:rsidR="00664636" w:rsidRPr="00664636" w:rsidRDefault="00664636" w:rsidP="000627D3">
      <w:pPr>
        <w:pStyle w:val="ListParagraph"/>
        <w:numPr>
          <w:ilvl w:val="0"/>
          <w:numId w:val="4"/>
        </w:numPr>
      </w:pPr>
      <w:r w:rsidRPr="00664636">
        <w:t>Eclipse</w:t>
      </w:r>
    </w:p>
    <w:p w:rsidR="00664636" w:rsidRDefault="00664636" w:rsidP="00664636"/>
    <w:p w:rsidR="00664636" w:rsidRPr="00664636" w:rsidRDefault="00664636" w:rsidP="000627D3">
      <w:pPr>
        <w:pStyle w:val="ListParagraph"/>
        <w:numPr>
          <w:ilvl w:val="0"/>
          <w:numId w:val="4"/>
        </w:numPr>
      </w:pPr>
      <w:r w:rsidRPr="00664636">
        <w:t xml:space="preserve">OS is Linux - Ubuntu </w:t>
      </w:r>
    </w:p>
    <w:p w:rsidR="00664636" w:rsidRDefault="00664636" w:rsidP="000627D3">
      <w:pPr>
        <w:ind w:left="720"/>
      </w:pPr>
      <w:r w:rsidRPr="00664636">
        <w:t xml:space="preserve">Ubuntu 16.04.1 x64 512 </w:t>
      </w:r>
      <w:proofErr w:type="spellStart"/>
      <w:r w:rsidRPr="00664636">
        <w:t>mb</w:t>
      </w:r>
      <w:proofErr w:type="spellEnd"/>
      <w:r w:rsidRPr="00664636">
        <w:t xml:space="preserve"> RAM 20</w:t>
      </w:r>
      <w:proofErr w:type="gramStart"/>
      <w:r w:rsidRPr="00664636">
        <w:t>gb</w:t>
      </w:r>
      <w:proofErr w:type="gramEnd"/>
      <w:r w:rsidRPr="00664636">
        <w:t xml:space="preserve"> storage</w:t>
      </w:r>
    </w:p>
    <w:p w:rsidR="00364F77" w:rsidRPr="00664636" w:rsidRDefault="00364F77" w:rsidP="00364F77"/>
    <w:p w:rsidR="00664636" w:rsidRDefault="00364F77" w:rsidP="00364F77">
      <w:pPr>
        <w:pStyle w:val="ListParagraph"/>
        <w:numPr>
          <w:ilvl w:val="0"/>
          <w:numId w:val="4"/>
        </w:numPr>
      </w:pPr>
      <w:r>
        <w:t>Cloud based virtual machine-Digital Ocean droplet</w:t>
      </w: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3" w:name="_Toc476061415"/>
      <w:r>
        <w:rPr>
          <w:rFonts w:ascii="Times New Roman" w:hAnsi="Times New Roman" w:cs="Times New Roman"/>
          <w:sz w:val="24"/>
          <w:szCs w:val="24"/>
        </w:rPr>
        <w:t>Requirements Traceability Matrix (RTM)</w:t>
      </w:r>
      <w:bookmarkEnd w:id="2"/>
      <w:bookmarkEnd w:id="3"/>
    </w:p>
    <w:p w:rsidR="0064554E" w:rsidRDefault="0064554E" w:rsidP="0064554E">
      <w:pPr>
        <w:spacing w:line="360" w:lineRule="auto"/>
        <w:rPr>
          <w:sz w:val="24"/>
          <w:szCs w:val="24"/>
        </w:rPr>
      </w:pPr>
    </w:p>
    <w:tbl>
      <w:tblPr>
        <w:tblStyle w:val="PlainTable1"/>
        <w:tblW w:w="9360" w:type="dxa"/>
        <w:tblInd w:w="0" w:type="dxa"/>
        <w:tblLayout w:type="fixed"/>
        <w:tblLook w:val="0600" w:firstRow="0" w:lastRow="0" w:firstColumn="0" w:lastColumn="0" w:noHBand="1" w:noVBand="1"/>
      </w:tblPr>
      <w:tblGrid>
        <w:gridCol w:w="895"/>
        <w:gridCol w:w="4050"/>
        <w:gridCol w:w="810"/>
        <w:gridCol w:w="810"/>
        <w:gridCol w:w="1620"/>
        <w:gridCol w:w="1175"/>
      </w:tblGrid>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b/>
                <w:sz w:val="24"/>
                <w:szCs w:val="24"/>
                <w:highlight w:val="white"/>
              </w:rPr>
            </w:pPr>
            <w:r>
              <w:rPr>
                <w:b/>
                <w:sz w:val="24"/>
                <w:szCs w:val="24"/>
                <w:highlight w:val="white"/>
              </w:rPr>
              <w:t>Entry</w:t>
            </w:r>
          </w:p>
          <w:p w:rsidR="0064554E" w:rsidRDefault="0064554E">
            <w:pPr>
              <w:jc w:val="center"/>
              <w:rPr>
                <w:sz w:val="24"/>
                <w:szCs w:val="24"/>
              </w:rPr>
            </w:pPr>
            <w:r>
              <w:rPr>
                <w:b/>
                <w:sz w:val="24"/>
                <w:szCs w:val="24"/>
                <w:highlight w:val="white"/>
              </w:rPr>
              <w:t xml:space="preserve"> #</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System Specification text</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Type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Build</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Use Case Name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Category</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store user e-mails in a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 Edit Emails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move user e-mails between user-designated mailboxes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Edit Folders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delete user-designated e-mails from its database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Delete Emails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rPr>
          <w:trHeight w:val="420"/>
        </w:trPr>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serve user data when authenticated requests are received from the Adept Mail Client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 Updates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The Adept Mail Server shall send user </w:t>
            </w:r>
            <w:r>
              <w:rPr>
                <w:sz w:val="24"/>
                <w:szCs w:val="24"/>
              </w:rPr>
              <w:lastRenderedPageBreak/>
              <w:t>emails from other Adept Mail Servers upon an authenticated request from that user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Send Email, </w:t>
            </w:r>
            <w:r>
              <w:rPr>
                <w:sz w:val="24"/>
                <w:szCs w:val="24"/>
              </w:rPr>
              <w:lastRenderedPageBreak/>
              <w:t>Send External Email</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6</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receive user emails from other Adept Mail Servers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 xml:space="preserve"> 7</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encrypt all incoming and outgoing connections using the TLS 1.2 standard.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Send External Email, Serve Updates, Edit Emails, Edit Folders, Authenticate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8</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support multiple concurrent connections.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64554E" w:rsidRDefault="0064554E">
            <w:pPr>
              <w:jc w:val="both"/>
              <w:rPr>
                <w:sz w:val="24"/>
                <w:szCs w:val="24"/>
              </w:rPr>
            </w:pP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Serve Updates, Edit Emails, Edit folders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9</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request user email data from the Adept Mail Server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10</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store user email data locally in a local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send user emails to the Adept Mail Server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a graphical user interface to allow users to generate requests and view their emails.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Authenticate, view Email, Manage </w:t>
            </w:r>
            <w:r>
              <w:rPr>
                <w:sz w:val="24"/>
                <w:szCs w:val="24"/>
              </w:rPr>
              <w:lastRenderedPageBreak/>
              <w:t>Emails, Manage Folders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lastRenderedPageBreak/>
              <w:t>13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require local authentication from any user before executing local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Authenticate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remote authentication to the Adept Mail Server prior to executing any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Manage Emails, Manage Folders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locally encrypt and decrypt the subject and body of every email it sends and receives, respectively, using symmetric-key block encryption based on a user provided password.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bl>
    <w:p w:rsidR="0064554E" w:rsidRDefault="0064554E" w:rsidP="0064554E">
      <w:pPr>
        <w:widowControl/>
        <w:autoSpaceDE/>
        <w:spacing w:line="360" w:lineRule="auto"/>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widowControl/>
        <w:autoSpaceDE/>
        <w:autoSpaceDN/>
        <w:rPr>
          <w:sz w:val="24"/>
          <w:szCs w:val="24"/>
        </w:rPr>
        <w:sectPr w:rsidR="0064554E">
          <w:pgSz w:w="15840" w:h="12240" w:orient="landscape"/>
          <w:pgMar w:top="1440" w:right="1440" w:bottom="1440" w:left="1440" w:header="720" w:footer="720" w:gutter="0"/>
          <w:cols w:space="720"/>
        </w:sectPr>
      </w:pPr>
    </w:p>
    <w:p w:rsidR="0064554E" w:rsidRDefault="0064554E" w:rsidP="0064554E">
      <w:pPr>
        <w:pStyle w:val="Heading1"/>
        <w:numPr>
          <w:ilvl w:val="0"/>
          <w:numId w:val="1"/>
        </w:numPr>
      </w:pPr>
      <w:bookmarkStart w:id="4" w:name="_Toc476061416"/>
      <w:r>
        <w:lastRenderedPageBreak/>
        <w:t>A Category Interaction Diagrams</w:t>
      </w:r>
      <w:bookmarkEnd w:id="4"/>
    </w:p>
    <w:p w:rsidR="0064554E" w:rsidRDefault="0064554E" w:rsidP="0064554E">
      <w:pPr>
        <w:tabs>
          <w:tab w:val="left" w:pos="2120"/>
        </w:tabs>
        <w:rPr>
          <w:sz w:val="24"/>
          <w:szCs w:val="24"/>
        </w:rPr>
      </w:pPr>
    </w:p>
    <w:p w:rsidR="0064554E" w:rsidRDefault="0064554E" w:rsidP="0064554E">
      <w:pPr>
        <w:shd w:val="clear" w:color="auto" w:fill="FFFFFF"/>
        <w:spacing w:line="360" w:lineRule="auto"/>
        <w:rPr>
          <w:sz w:val="24"/>
          <w:szCs w:val="24"/>
        </w:rPr>
      </w:pPr>
      <w:r>
        <w:rPr>
          <w:sz w:val="24"/>
          <w:szCs w:val="24"/>
        </w:rPr>
        <w:t>3.1. Use Case Diagram</w:t>
      </w:r>
    </w:p>
    <w:p w:rsidR="0064554E" w:rsidRDefault="0064554E" w:rsidP="0064554E">
      <w:pPr>
        <w:shd w:val="clear" w:color="auto" w:fill="FFFFFF"/>
        <w:spacing w:line="360" w:lineRule="auto"/>
        <w:jc w:val="center"/>
        <w:rPr>
          <w:sz w:val="24"/>
          <w:szCs w:val="24"/>
        </w:rPr>
      </w:pPr>
      <w:r>
        <w:rPr>
          <w:noProof/>
          <w:sz w:val="24"/>
          <w:szCs w:val="24"/>
        </w:rPr>
        <w:drawing>
          <wp:inline distT="0" distB="0" distL="0" distR="0" wp14:anchorId="6D113401" wp14:editId="4804EA7F">
            <wp:extent cx="5232400" cy="71501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2400" cy="7150100"/>
                    </a:xfrm>
                    <a:prstGeom prst="rect">
                      <a:avLst/>
                    </a:prstGeom>
                    <a:noFill/>
                    <a:ln>
                      <a:noFill/>
                    </a:ln>
                  </pic:spPr>
                </pic:pic>
              </a:graphicData>
            </a:graphic>
          </wp:inline>
        </w:drawing>
      </w:r>
    </w:p>
    <w:p w:rsidR="0064554E" w:rsidRDefault="0064554E" w:rsidP="0064554E">
      <w:pPr>
        <w:spacing w:line="360" w:lineRule="auto"/>
        <w:rPr>
          <w:b/>
          <w:sz w:val="24"/>
          <w:szCs w:val="24"/>
        </w:rPr>
      </w:pPr>
      <w:r>
        <w:rPr>
          <w:b/>
          <w:sz w:val="24"/>
          <w:szCs w:val="24"/>
        </w:rPr>
        <w:lastRenderedPageBreak/>
        <w:t>3.2. Interaction Diagrams</w:t>
      </w:r>
    </w:p>
    <w:p w:rsidR="0064554E" w:rsidRDefault="0064554E" w:rsidP="0064554E">
      <w:pPr>
        <w:shd w:val="clear" w:color="auto" w:fill="FFFFFF"/>
        <w:spacing w:line="360" w:lineRule="auto"/>
        <w:rPr>
          <w:b/>
          <w:sz w:val="24"/>
          <w:szCs w:val="24"/>
        </w:rPr>
      </w:pPr>
      <w:r>
        <w:rPr>
          <w:b/>
          <w:sz w:val="24"/>
          <w:szCs w:val="24"/>
        </w:rPr>
        <w:t>3.2.1. ADEPT Client Program Interaction Diagrams</w:t>
      </w:r>
    </w:p>
    <w:p w:rsidR="0064554E" w:rsidRDefault="0064554E" w:rsidP="0064554E">
      <w:pPr>
        <w:shd w:val="clear" w:color="auto" w:fill="FFFFFF"/>
        <w:spacing w:line="360" w:lineRule="auto"/>
        <w:rPr>
          <w:sz w:val="24"/>
          <w:szCs w:val="24"/>
        </w:rPr>
      </w:pPr>
      <w:r>
        <w:rPr>
          <w:sz w:val="24"/>
          <w:szCs w:val="24"/>
        </w:rPr>
        <w:t>3.2.1.1. Authenticate</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7FA4E5C5" wp14:editId="740FBC63">
            <wp:extent cx="3251200" cy="28765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3.2.1.2. View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1ABB0BB1" wp14:editId="14BC442B">
            <wp:extent cx="5346700" cy="28765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7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lastRenderedPageBreak/>
        <w:t>3.2.1.3. Request Update</w:t>
      </w:r>
    </w:p>
    <w:p w:rsidR="0064554E" w:rsidRDefault="0064554E" w:rsidP="0064554E">
      <w:pPr>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158FE84F" wp14:editId="4CCFEB80">
            <wp:extent cx="4743450" cy="287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3.2.1.4. Manage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5F8A6E4E" wp14:editId="5CB69A40">
            <wp:extent cx="5295900" cy="2876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3.2.1.5. Manage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64486303" wp14:editId="480B5B28">
            <wp:extent cx="529590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 ADEPT Mail Server Interaction Diagrams</w:t>
      </w:r>
    </w:p>
    <w:p w:rsidR="0064554E" w:rsidRDefault="0064554E" w:rsidP="0064554E">
      <w:pPr>
        <w:shd w:val="clear" w:color="auto" w:fill="FFFFFF"/>
        <w:spacing w:line="360" w:lineRule="auto"/>
        <w:rPr>
          <w:sz w:val="24"/>
          <w:szCs w:val="24"/>
        </w:rPr>
      </w:pPr>
      <w:r>
        <w:rPr>
          <w:sz w:val="24"/>
          <w:szCs w:val="24"/>
        </w:rPr>
        <w:t>3.2.2.1. Authenticate</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76B4EB0A" wp14:editId="15A9D2D9">
            <wp:extent cx="3422650" cy="28765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26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3.2.2.2. Receive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2F0A9E2F" wp14:editId="45633243">
            <wp:extent cx="3213100" cy="28765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31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3.2.2.3. Send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098C0F3B" wp14:editId="5D310A92">
            <wp:extent cx="4889500" cy="25527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9500" cy="2552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3.2.2.4. Send External Email</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3D6F6F76" wp14:editId="7713D556">
            <wp:extent cx="5943600" cy="204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3.2.2.5. Serve Updates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4EEC2B6B" wp14:editId="554A865B">
            <wp:extent cx="5518150" cy="28765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3.2.2.6. Edit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27112CC6" wp14:editId="58EF67FE">
            <wp:extent cx="5518150" cy="28765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3.2.2.7. Edit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sectPr w:rsidR="0064554E">
          <w:pgSz w:w="12240" w:h="15840"/>
          <w:pgMar w:top="1440" w:right="1440" w:bottom="1440" w:left="1440" w:header="720" w:footer="720" w:gutter="0"/>
          <w:cols w:space="720"/>
        </w:sectPr>
      </w:pPr>
      <w:r>
        <w:rPr>
          <w:noProof/>
          <w:sz w:val="24"/>
          <w:szCs w:val="24"/>
        </w:rPr>
        <w:drawing>
          <wp:inline distT="0" distB="0" distL="0" distR="0" wp14:anchorId="737560B9" wp14:editId="790C9729">
            <wp:extent cx="5518150" cy="28765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tabs>
          <w:tab w:val="left" w:pos="2120"/>
        </w:tabs>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5" w:name="_Toc476061417"/>
      <w:r>
        <w:rPr>
          <w:rFonts w:ascii="Times New Roman" w:hAnsi="Times New Roman" w:cs="Times New Roman"/>
          <w:sz w:val="24"/>
          <w:szCs w:val="24"/>
        </w:rPr>
        <w:t>Class interface</w:t>
      </w:r>
      <w:bookmarkEnd w:id="5"/>
    </w:p>
    <w:p w:rsidR="0064554E" w:rsidRDefault="0064554E" w:rsidP="0064554E">
      <w:pPr>
        <w:pStyle w:val="ListParagraph"/>
      </w:pPr>
      <w:r>
        <w:t>4.1 Server Class Diagram</w:t>
      </w:r>
    </w:p>
    <w:p w:rsidR="0064554E" w:rsidRDefault="0064554E" w:rsidP="0064554E">
      <w:pPr>
        <w:pStyle w:val="ListParagraph"/>
      </w:pPr>
      <w:r>
        <w:rPr>
          <w:noProof/>
        </w:rPr>
        <w:drawing>
          <wp:inline distT="0" distB="0" distL="0" distR="0" wp14:anchorId="730FE6C5" wp14:editId="4414FC8B">
            <wp:extent cx="5918200" cy="7257405"/>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3313" cy="7263676"/>
                    </a:xfrm>
                    <a:prstGeom prst="rect">
                      <a:avLst/>
                    </a:prstGeom>
                    <a:noFill/>
                    <a:ln>
                      <a:noFill/>
                    </a:ln>
                  </pic:spPr>
                </pic:pic>
              </a:graphicData>
            </a:graphic>
          </wp:inline>
        </w:drawing>
      </w:r>
    </w:p>
    <w:p w:rsidR="0064554E" w:rsidRDefault="0064554E" w:rsidP="0064554E">
      <w:pPr>
        <w:widowControl/>
        <w:autoSpaceDE/>
        <w:autoSpaceDN/>
        <w:sectPr w:rsidR="0064554E">
          <w:pgSz w:w="12240" w:h="15840"/>
          <w:pgMar w:top="1440" w:right="1440" w:bottom="1440" w:left="1440" w:header="0" w:footer="950" w:gutter="0"/>
          <w:cols w:space="720"/>
        </w:sectPr>
      </w:pPr>
    </w:p>
    <w:p w:rsidR="0064554E" w:rsidRDefault="0064554E" w:rsidP="0064554E">
      <w:pPr>
        <w:pStyle w:val="ListParagraph"/>
      </w:pPr>
      <w:r>
        <w:lastRenderedPageBreak/>
        <w:t>4.2 Client Class Diagram</w:t>
      </w:r>
    </w:p>
    <w:p w:rsidR="0064554E" w:rsidRDefault="0064554E" w:rsidP="0064554E"/>
    <w:p w:rsidR="0064554E" w:rsidRDefault="0064554E" w:rsidP="0064554E">
      <w:pPr>
        <w:pStyle w:val="ListParagraph"/>
      </w:pPr>
      <w:r>
        <w:rPr>
          <w:noProof/>
        </w:rPr>
        <w:drawing>
          <wp:inline distT="0" distB="0" distL="0" distR="0" wp14:anchorId="6E847ED1" wp14:editId="6C021175">
            <wp:extent cx="7721600" cy="517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21600" cy="5175250"/>
                    </a:xfrm>
                    <a:prstGeom prst="rect">
                      <a:avLst/>
                    </a:prstGeom>
                    <a:noFill/>
                    <a:ln>
                      <a:noFill/>
                    </a:ln>
                  </pic:spPr>
                </pic:pic>
              </a:graphicData>
            </a:graphic>
          </wp:inline>
        </w:drawing>
      </w:r>
    </w:p>
    <w:p w:rsidR="0064554E" w:rsidRDefault="0064554E" w:rsidP="0064554E">
      <w:pPr>
        <w:pStyle w:val="ListParagraph"/>
      </w:pPr>
    </w:p>
    <w:p w:rsidR="0064554E" w:rsidRDefault="0064554E" w:rsidP="0064554E"/>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6" w:name="_Toc476061418"/>
      <w:r>
        <w:rPr>
          <w:rFonts w:ascii="Times New Roman" w:hAnsi="Times New Roman" w:cs="Times New Roman"/>
          <w:sz w:val="24"/>
          <w:szCs w:val="24"/>
        </w:rPr>
        <w:lastRenderedPageBreak/>
        <w:t>WSD</w:t>
      </w:r>
      <w:bookmarkEnd w:id="6"/>
    </w:p>
    <w:tbl>
      <w:tblPr>
        <w:tblW w:w="10785" w:type="dxa"/>
        <w:tblInd w:w="10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1958"/>
        <w:gridCol w:w="8827"/>
      </w:tblGrid>
      <w:tr w:rsidR="0064554E" w:rsidTr="0053225F">
        <w:trPr>
          <w:trHeight w:hRule="exact" w:val="510"/>
        </w:trPr>
        <w:tc>
          <w:tcPr>
            <w:tcW w:w="1958"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Name</w:t>
            </w:r>
          </w:p>
        </w:tc>
        <w:tc>
          <w:tcPr>
            <w:tcW w:w="8827"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Role</w:t>
            </w:r>
          </w:p>
        </w:tc>
      </w:tr>
      <w:tr w:rsidR="0064554E" w:rsidTr="0053225F">
        <w:trPr>
          <w:trHeight w:hRule="exact" w:val="732"/>
        </w:trPr>
        <w:tc>
          <w:tcPr>
            <w:tcW w:w="1958"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Amani Konduru</w:t>
            </w:r>
          </w:p>
        </w:tc>
        <w:tc>
          <w:tcPr>
            <w:tcW w:w="8827"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Project manager and tester, Document handler, Java Programmer, Database Structure (</w:t>
            </w:r>
            <w:proofErr w:type="spellStart"/>
            <w:r>
              <w:rPr>
                <w:sz w:val="24"/>
                <w:szCs w:val="24"/>
              </w:rPr>
              <w:t>PostgresSQL</w:t>
            </w:r>
            <w:proofErr w:type="spellEnd"/>
            <w:r>
              <w:rPr>
                <w:sz w:val="24"/>
                <w:szCs w:val="24"/>
              </w:rPr>
              <w:t xml:space="preserve"> schemas)</w:t>
            </w:r>
          </w:p>
        </w:tc>
      </w:tr>
      <w:tr w:rsidR="0064554E" w:rsidTr="0053225F">
        <w:trPr>
          <w:trHeight w:hRule="exact" w:val="613"/>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Benjamin Garber (Daniel)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 xml:space="preserve">Code the GUI that utilizes Ed's code base and document the code for </w:t>
            </w:r>
            <w:proofErr w:type="spellStart"/>
            <w:r>
              <w:rPr>
                <w:sz w:val="24"/>
                <w:szCs w:val="24"/>
              </w:rPr>
              <w:t>JavaDocs</w:t>
            </w:r>
            <w:proofErr w:type="spellEnd"/>
          </w:p>
        </w:tc>
      </w:tr>
      <w:tr w:rsidR="0064554E" w:rsidTr="0053225F">
        <w:trPr>
          <w:trHeight w:hRule="exact" w:val="658"/>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Edward Bull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 xml:space="preserve">Code the Server and Client prototypes into classes that can will be used in the GUI program and document with </w:t>
            </w:r>
            <w:proofErr w:type="spellStart"/>
            <w:r>
              <w:rPr>
                <w:sz w:val="24"/>
                <w:szCs w:val="24"/>
              </w:rPr>
              <w:t>JavaDocs</w:t>
            </w:r>
            <w:proofErr w:type="spellEnd"/>
          </w:p>
        </w:tc>
        <w:bookmarkStart w:id="7" w:name="_GoBack"/>
        <w:bookmarkEnd w:id="7"/>
      </w:tr>
      <w:tr w:rsidR="0064554E" w:rsidTr="0053225F">
        <w:trPr>
          <w:trHeight w:hRule="exact" w:val="550"/>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Paul David Utesch</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Create testing scenarios for testing the GUI functionality and J-Unit</w:t>
            </w:r>
          </w:p>
        </w:tc>
      </w:tr>
    </w:tbl>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8" w:name="_Toc475319979"/>
      <w:bookmarkStart w:id="9" w:name="_Toc476061419"/>
      <w:r>
        <w:rPr>
          <w:rFonts w:ascii="Times New Roman" w:hAnsi="Times New Roman" w:cs="Times New Roman"/>
          <w:sz w:val="24"/>
          <w:szCs w:val="24"/>
        </w:rPr>
        <w:t xml:space="preserve">Gantt </w:t>
      </w:r>
      <w:proofErr w:type="gramStart"/>
      <w:r>
        <w:rPr>
          <w:rFonts w:ascii="Times New Roman" w:hAnsi="Times New Roman" w:cs="Times New Roman"/>
          <w:sz w:val="24"/>
          <w:szCs w:val="24"/>
        </w:rPr>
        <w:t>Chart</w:t>
      </w:r>
      <w:bookmarkEnd w:id="8"/>
      <w:bookmarkEnd w:id="9"/>
      <w:proofErr w:type="gramEnd"/>
    </w:p>
    <w:tbl>
      <w:tblPr>
        <w:tblStyle w:val="PlainTable1"/>
        <w:tblW w:w="12242" w:type="dxa"/>
        <w:tblInd w:w="0" w:type="dxa"/>
        <w:tblLook w:val="04A0" w:firstRow="1" w:lastRow="0" w:firstColumn="1" w:lastColumn="0" w:noHBand="0" w:noVBand="1"/>
      </w:tblPr>
      <w:tblGrid>
        <w:gridCol w:w="5920"/>
        <w:gridCol w:w="1240"/>
        <w:gridCol w:w="2462"/>
        <w:gridCol w:w="1400"/>
        <w:gridCol w:w="1220"/>
      </w:tblGrid>
      <w:tr w:rsidR="0064554E" w:rsidTr="0064554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Create V1 Stories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Ed </w:t>
            </w:r>
            <w:proofErr w:type="spellStart"/>
            <w:r>
              <w:rPr>
                <w:rFonts w:ascii="Arial" w:hAnsi="Arial" w:cs="Arial"/>
                <w:sz w:val="20"/>
                <w:szCs w:val="20"/>
              </w:rPr>
              <w:t>Bull,akonduru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 Requirements Elicitation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Learn how to use </w:t>
            </w:r>
            <w:proofErr w:type="spellStart"/>
            <w:r>
              <w:rPr>
                <w:rFonts w:ascii="Arial" w:hAnsi="Arial" w:cs="Arial"/>
                <w:sz w:val="20"/>
                <w:szCs w:val="20"/>
              </w:rPr>
              <w:t>VersionOne</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Ed </w:t>
            </w:r>
            <w:proofErr w:type="spellStart"/>
            <w:r>
              <w:rPr>
                <w:rFonts w:ascii="Arial" w:hAnsi="Arial" w:cs="Arial"/>
                <w:sz w:val="20"/>
                <w:szCs w:val="20"/>
              </w:rPr>
              <w:t>Bull,bgarber,akonduru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Set up group </w:t>
            </w:r>
            <w:proofErr w:type="spellStart"/>
            <w:r>
              <w:rPr>
                <w:rFonts w:ascii="Arial" w:hAnsi="Arial" w:cs="Arial"/>
                <w:sz w:val="20"/>
                <w:szCs w:val="20"/>
              </w:rPr>
              <w:t>Github</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Plan Server Database And Write </w:t>
            </w:r>
            <w:proofErr w:type="spellStart"/>
            <w:r>
              <w:rPr>
                <w:rFonts w:ascii="Arial" w:hAnsi="Arial" w:cs="Arial"/>
                <w:sz w:val="20"/>
                <w:szCs w:val="20"/>
              </w:rPr>
              <w:t>CreateTables</w:t>
            </w:r>
            <w:proofErr w:type="spellEnd"/>
            <w:r>
              <w:rPr>
                <w:rFonts w:ascii="Arial" w:hAnsi="Arial" w:cs="Arial"/>
                <w:sz w:val="20"/>
                <w:szCs w:val="20"/>
              </w:rPr>
              <w:t xml:space="preserve"> SQL Script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S-01019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Putesch,akonduru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Set up </w:t>
            </w:r>
            <w:proofErr w:type="spellStart"/>
            <w:r>
              <w:rPr>
                <w:rFonts w:ascii="Arial" w:hAnsi="Arial" w:cs="Arial"/>
                <w:sz w:val="20"/>
                <w:szCs w:val="20"/>
              </w:rPr>
              <w:t>PostgresSQL</w:t>
            </w:r>
            <w:proofErr w:type="spellEnd"/>
            <w:r>
              <w:rPr>
                <w:rFonts w:ascii="Arial" w:hAnsi="Arial" w:cs="Arial"/>
                <w:sz w:val="20"/>
                <w:szCs w:val="20"/>
              </w:rPr>
              <w:t xml:space="preserve">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ServerController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SmtpServer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ImapServer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SmtpConnection</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ImapConnection</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CmdProcessor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bgarber</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QueryGenerator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SmtpClient</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lastRenderedPageBreak/>
              <w:t>Document 2 Problem Statements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RTM</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Gantt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Ed </w:t>
            </w:r>
            <w:proofErr w:type="spellStart"/>
            <w:r>
              <w:rPr>
                <w:rFonts w:ascii="Arial" w:hAnsi="Arial" w:cs="Arial"/>
                <w:sz w:val="20"/>
                <w:szCs w:val="20"/>
              </w:rPr>
              <w:t>Bull,bgarber</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Set up </w:t>
            </w:r>
            <w:proofErr w:type="spellStart"/>
            <w:r>
              <w:rPr>
                <w:rFonts w:ascii="Arial" w:hAnsi="Arial" w:cs="Arial"/>
                <w:sz w:val="20"/>
                <w:szCs w:val="20"/>
              </w:rPr>
              <w:t>PostgresSQL</w:t>
            </w:r>
            <w:proofErr w:type="spellEnd"/>
            <w:r>
              <w:rPr>
                <w:rFonts w:ascii="Arial" w:hAnsi="Arial" w:cs="Arial"/>
                <w:sz w:val="20"/>
                <w:szCs w:val="20"/>
              </w:rPr>
              <w:t xml:space="preserve">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ServerController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SmtpServer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ImapServer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SmtpConnection</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ImapConnection</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CmdProcessor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bgarber</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QueryGenerator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S-01051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SmtpClient</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Collate Document 3</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RTM (5 columns)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and Int. Diagrams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Function Point Analysis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bgarber</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Database To Be Used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Gantt Chart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Rationale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horizontal prototype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Putesch</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#2</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#4</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Putesch</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#5</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#9</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EdBull,Putesch,akonduru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bl>
    <w:p w:rsidR="0064554E" w:rsidRDefault="0064554E" w:rsidP="0064554E"/>
    <w:p w:rsidR="0064554E" w:rsidRDefault="0064554E" w:rsidP="0064554E">
      <w:pPr>
        <w:widowControl/>
        <w:autoSpaceDE/>
        <w:autoSpaceDN/>
        <w:spacing w:line="360" w:lineRule="auto"/>
        <w:rPr>
          <w:sz w:val="24"/>
          <w:szCs w:val="24"/>
        </w:rPr>
        <w:sectPr w:rsidR="0064554E">
          <w:pgSz w:w="15840" w:h="12240" w:orient="landscape"/>
          <w:pgMar w:top="1440" w:right="1440" w:bottom="1440" w:left="1440" w:header="0" w:footer="950" w:gutter="0"/>
          <w:cols w:space="720"/>
        </w:sect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10" w:name="_Toc475319980"/>
      <w:bookmarkStart w:id="11" w:name="_Toc476061420"/>
      <w:r>
        <w:rPr>
          <w:rFonts w:ascii="Times New Roman" w:hAnsi="Times New Roman" w:cs="Times New Roman"/>
          <w:sz w:val="24"/>
          <w:szCs w:val="24"/>
        </w:rPr>
        <w:lastRenderedPageBreak/>
        <w:t>Glossary</w:t>
      </w:r>
      <w:bookmarkEnd w:id="10"/>
      <w:bookmarkEnd w:id="11"/>
      <w:r>
        <w:rPr>
          <w:rFonts w:ascii="Times New Roman" w:hAnsi="Times New Roman" w:cs="Times New Roman"/>
          <w:sz w:val="24"/>
          <w:szCs w:val="24"/>
        </w:rPr>
        <w:t xml:space="preserve"> </w:t>
      </w:r>
    </w:p>
    <w:p w:rsidR="0064554E" w:rsidRDefault="0064554E" w:rsidP="0064554E"/>
    <w:p w:rsidR="0064554E" w:rsidRDefault="0064554E" w:rsidP="0064554E">
      <w:pPr>
        <w:numPr>
          <w:ilvl w:val="0"/>
          <w:numId w:val="2"/>
        </w:numPr>
        <w:spacing w:line="360" w:lineRule="auto"/>
        <w:rPr>
          <w:sz w:val="24"/>
          <w:szCs w:val="24"/>
        </w:rPr>
      </w:pPr>
      <w:r>
        <w:rPr>
          <w:b/>
          <w:sz w:val="24"/>
          <w:szCs w:val="24"/>
        </w:rPr>
        <w:t xml:space="preserve">Encryption: </w:t>
      </w:r>
      <w:r>
        <w:rPr>
          <w:sz w:val="24"/>
          <w:szCs w:val="24"/>
        </w:rPr>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64554E" w:rsidRDefault="0064554E" w:rsidP="0064554E">
      <w:pPr>
        <w:spacing w:line="360" w:lineRule="auto"/>
        <w:rPr>
          <w:sz w:val="24"/>
          <w:szCs w:val="24"/>
        </w:rPr>
      </w:pPr>
    </w:p>
    <w:p w:rsidR="0064554E" w:rsidRDefault="0064554E" w:rsidP="0064554E">
      <w:pPr>
        <w:numPr>
          <w:ilvl w:val="0"/>
          <w:numId w:val="2"/>
        </w:numPr>
        <w:spacing w:line="360" w:lineRule="auto"/>
        <w:jc w:val="both"/>
        <w:rPr>
          <w:sz w:val="24"/>
          <w:szCs w:val="24"/>
        </w:rPr>
      </w:pPr>
      <w:r>
        <w:rPr>
          <w:b/>
          <w:sz w:val="24"/>
          <w:szCs w:val="24"/>
        </w:rPr>
        <w:t>Symmetric Encryption</w:t>
      </w:r>
      <w:r>
        <w:rPr>
          <w:sz w:val="24"/>
          <w:szCs w:val="24"/>
        </w:rPr>
        <w:t xml:space="preserve">: Symmetric Encryption uses a key or set of keys to both encrypt and decrypt data. If data is to be shared between two parties, they must both have the key or </w:t>
      </w:r>
      <w:proofErr w:type="gramStart"/>
      <w:r>
        <w:rPr>
          <w:sz w:val="24"/>
          <w:szCs w:val="24"/>
        </w:rPr>
        <w:t>keys  to</w:t>
      </w:r>
      <w:proofErr w:type="gramEnd"/>
      <w:r>
        <w:rPr>
          <w:sz w:val="24"/>
          <w:szCs w:val="24"/>
        </w:rPr>
        <w:t xml:space="preserve"> decrypt or encrypt the data.</w:t>
      </w:r>
    </w:p>
    <w:p w:rsidR="0064554E" w:rsidRDefault="0064554E" w:rsidP="0064554E">
      <w:pPr>
        <w:spacing w:line="360" w:lineRule="auto"/>
        <w:rPr>
          <w:sz w:val="24"/>
          <w:szCs w:val="24"/>
        </w:rPr>
      </w:pPr>
    </w:p>
    <w:p w:rsidR="0064554E" w:rsidRDefault="0064554E" w:rsidP="0064554E">
      <w:pPr>
        <w:numPr>
          <w:ilvl w:val="0"/>
          <w:numId w:val="2"/>
        </w:numPr>
        <w:spacing w:line="360" w:lineRule="auto"/>
        <w:rPr>
          <w:sz w:val="24"/>
          <w:szCs w:val="24"/>
        </w:rPr>
      </w:pPr>
      <w:r>
        <w:rPr>
          <w:b/>
          <w:sz w:val="24"/>
          <w:szCs w:val="24"/>
        </w:rPr>
        <w:t xml:space="preserve">Asymmetric Encryption: </w:t>
      </w:r>
      <w:r>
        <w:rPr>
          <w:sz w:val="24"/>
          <w:szCs w:val="24"/>
        </w:rPr>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64554E" w:rsidRDefault="0064554E" w:rsidP="0064554E">
      <w:pPr>
        <w:spacing w:line="360" w:lineRule="auto"/>
        <w:rPr>
          <w:sz w:val="24"/>
          <w:szCs w:val="24"/>
        </w:rPr>
      </w:pPr>
    </w:p>
    <w:p w:rsidR="0064554E" w:rsidRDefault="0064554E" w:rsidP="0064554E">
      <w:pPr>
        <w:numPr>
          <w:ilvl w:val="0"/>
          <w:numId w:val="2"/>
        </w:numPr>
        <w:spacing w:line="360" w:lineRule="auto"/>
        <w:rPr>
          <w:sz w:val="24"/>
          <w:szCs w:val="24"/>
        </w:rPr>
      </w:pPr>
      <w:r>
        <w:rPr>
          <w:b/>
          <w:sz w:val="24"/>
          <w:szCs w:val="24"/>
        </w:rPr>
        <w:t>End to End Encryptio</w:t>
      </w:r>
      <w:r>
        <w:rPr>
          <w:sz w:val="24"/>
          <w:szCs w:val="24"/>
        </w:rPr>
        <w:t>n: Only the communicating users can read the messages.</w:t>
      </w:r>
    </w:p>
    <w:p w:rsidR="0064554E" w:rsidRDefault="0064554E" w:rsidP="0064554E">
      <w:pPr>
        <w:spacing w:line="360" w:lineRule="auto"/>
        <w:rPr>
          <w:sz w:val="24"/>
          <w:szCs w:val="24"/>
        </w:rPr>
      </w:pPr>
    </w:p>
    <w:p w:rsidR="0064554E" w:rsidRDefault="0064554E" w:rsidP="0064554E">
      <w:pPr>
        <w:numPr>
          <w:ilvl w:val="0"/>
          <w:numId w:val="2"/>
        </w:numPr>
        <w:spacing w:line="360" w:lineRule="auto"/>
        <w:rPr>
          <w:sz w:val="24"/>
          <w:szCs w:val="24"/>
        </w:rPr>
      </w:pPr>
      <w:r>
        <w:rPr>
          <w:b/>
          <w:sz w:val="24"/>
          <w:szCs w:val="24"/>
        </w:rPr>
        <w:t xml:space="preserve">SSL/TLS (Secure Sockets Layer / Transport Layer Protocol): </w:t>
      </w:r>
      <w:r>
        <w:rPr>
          <w:sz w:val="24"/>
          <w:szCs w:val="24"/>
        </w:rPr>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64554E" w:rsidRDefault="0064554E" w:rsidP="0064554E">
      <w:pPr>
        <w:spacing w:line="360" w:lineRule="auto"/>
        <w:rPr>
          <w:sz w:val="24"/>
          <w:szCs w:val="24"/>
        </w:rPr>
      </w:pPr>
    </w:p>
    <w:p w:rsidR="0064554E" w:rsidRDefault="0064554E" w:rsidP="0064554E">
      <w:pPr>
        <w:numPr>
          <w:ilvl w:val="0"/>
          <w:numId w:val="2"/>
        </w:numPr>
        <w:spacing w:line="360" w:lineRule="auto"/>
        <w:rPr>
          <w:sz w:val="24"/>
          <w:szCs w:val="24"/>
        </w:rPr>
      </w:pPr>
      <w:r>
        <w:rPr>
          <w:b/>
          <w:sz w:val="24"/>
          <w:szCs w:val="24"/>
        </w:rPr>
        <w:t xml:space="preserve">Server: </w:t>
      </w:r>
      <w:r>
        <w:rPr>
          <w:sz w:val="24"/>
          <w:szCs w:val="24"/>
        </w:rPr>
        <w:t>a server program awaits and fulfills requests from client programs, which may be running in the same or different computers.</w:t>
      </w:r>
    </w:p>
    <w:p w:rsidR="0064554E" w:rsidRDefault="0064554E" w:rsidP="0064554E">
      <w:pPr>
        <w:pStyle w:val="ListParagraph"/>
        <w:spacing w:line="360" w:lineRule="auto"/>
        <w:rPr>
          <w:sz w:val="24"/>
          <w:szCs w:val="24"/>
        </w:rPr>
      </w:pPr>
    </w:p>
    <w:p w:rsidR="0064554E" w:rsidRDefault="0064554E" w:rsidP="0064554E">
      <w:pPr>
        <w:widowControl/>
        <w:autoSpaceDE/>
        <w:autoSpaceDN/>
        <w:spacing w:line="360" w:lineRule="auto"/>
        <w:rPr>
          <w:b/>
          <w:sz w:val="24"/>
          <w:szCs w:val="24"/>
        </w:rPr>
        <w:sectPr w:rsidR="0064554E">
          <w:pgSz w:w="12240" w:h="15840"/>
          <w:pgMar w:top="1440" w:right="1440" w:bottom="1440" w:left="1440" w:header="0" w:footer="950" w:gutter="0"/>
          <w:cols w:space="720"/>
        </w:sectPr>
      </w:pPr>
    </w:p>
    <w:p w:rsidR="0064554E" w:rsidRDefault="0064554E" w:rsidP="0064554E">
      <w:pPr>
        <w:pStyle w:val="ListParagraph"/>
        <w:numPr>
          <w:ilvl w:val="0"/>
          <w:numId w:val="2"/>
        </w:numPr>
        <w:spacing w:line="360" w:lineRule="auto"/>
        <w:rPr>
          <w:sz w:val="24"/>
          <w:szCs w:val="24"/>
        </w:rPr>
      </w:pPr>
      <w:r>
        <w:rPr>
          <w:b/>
          <w:sz w:val="24"/>
          <w:szCs w:val="24"/>
        </w:rPr>
        <w:lastRenderedPageBreak/>
        <w:t>Client:</w:t>
      </w:r>
      <w:r>
        <w:rPr>
          <w:sz w:val="24"/>
          <w:szCs w:val="24"/>
        </w:rPr>
        <w:t xml:space="preserve"> requesting program or user.</w:t>
      </w:r>
    </w:p>
    <w:p w:rsidR="0064554E" w:rsidRDefault="0064554E" w:rsidP="0064554E">
      <w:pPr>
        <w:pStyle w:val="ListParagraph"/>
        <w:spacing w:line="360" w:lineRule="auto"/>
        <w:rPr>
          <w:sz w:val="24"/>
          <w:szCs w:val="24"/>
        </w:rPr>
      </w:pPr>
    </w:p>
    <w:p w:rsidR="0064554E" w:rsidRDefault="0064554E" w:rsidP="0064554E">
      <w:pPr>
        <w:pStyle w:val="ListParagraph"/>
        <w:numPr>
          <w:ilvl w:val="0"/>
          <w:numId w:val="2"/>
        </w:numPr>
        <w:spacing w:line="360" w:lineRule="auto"/>
        <w:rPr>
          <w:sz w:val="24"/>
          <w:szCs w:val="24"/>
        </w:rPr>
      </w:pPr>
      <w:r>
        <w:rPr>
          <w:b/>
          <w:sz w:val="24"/>
          <w:szCs w:val="24"/>
        </w:rPr>
        <w:t>Socket:</w:t>
      </w:r>
      <w:r>
        <w:rPr>
          <w:sz w:val="24"/>
          <w:szCs w:val="24"/>
        </w:rPr>
        <w:t xml:space="preserve"> Is one endpoint of a two-way communication link between two programs running on the network. A socket is bound to a port number so that the TCP layer can identify the application that data is destined to be sent to.</w:t>
      </w:r>
    </w:p>
    <w:p w:rsidR="0064554E" w:rsidRDefault="0064554E" w:rsidP="0064554E">
      <w:pPr>
        <w:pStyle w:val="ListParagraph"/>
        <w:spacing w:line="360" w:lineRule="auto"/>
        <w:rPr>
          <w:sz w:val="24"/>
          <w:szCs w:val="24"/>
        </w:rPr>
      </w:pPr>
    </w:p>
    <w:p w:rsidR="0064554E" w:rsidRDefault="0064554E" w:rsidP="0064554E">
      <w:pPr>
        <w:pStyle w:val="ListParagraph"/>
        <w:numPr>
          <w:ilvl w:val="0"/>
          <w:numId w:val="2"/>
        </w:numPr>
        <w:spacing w:line="360" w:lineRule="auto"/>
        <w:rPr>
          <w:sz w:val="24"/>
          <w:szCs w:val="24"/>
        </w:rPr>
      </w:pPr>
      <w:r>
        <w:rPr>
          <w:b/>
          <w:sz w:val="24"/>
          <w:szCs w:val="24"/>
        </w:rPr>
        <w:t>SMTP protocol:</w:t>
      </w:r>
      <w:r>
        <w:rPr>
          <w:sz w:val="24"/>
          <w:szCs w:val="24"/>
        </w:rPr>
        <w:t xml:space="preserve"> Simple Mail Transfer Protocol. It is an Internet standard for electronic mail (email) transmission. SMTP was first defined by RFC 821 and updated in RFC 5321.</w:t>
      </w:r>
    </w:p>
    <w:p w:rsidR="0064554E" w:rsidRDefault="0064554E" w:rsidP="0064554E">
      <w:pPr>
        <w:pStyle w:val="ListParagraph"/>
        <w:spacing w:line="360" w:lineRule="auto"/>
        <w:rPr>
          <w:sz w:val="24"/>
          <w:szCs w:val="24"/>
        </w:rPr>
      </w:pPr>
    </w:p>
    <w:p w:rsidR="0064554E" w:rsidRDefault="0064554E" w:rsidP="0064554E">
      <w:pPr>
        <w:pStyle w:val="ListParagraph"/>
        <w:numPr>
          <w:ilvl w:val="0"/>
          <w:numId w:val="2"/>
        </w:numPr>
        <w:spacing w:line="360" w:lineRule="auto"/>
        <w:rPr>
          <w:sz w:val="24"/>
          <w:szCs w:val="24"/>
        </w:rPr>
      </w:pPr>
      <w:r>
        <w:rPr>
          <w:b/>
          <w:sz w:val="24"/>
          <w:szCs w:val="24"/>
        </w:rPr>
        <w:t>IMAP protocol:</w:t>
      </w:r>
      <w:r>
        <w:rPr>
          <w:sz w:val="24"/>
          <w:szCs w:val="24"/>
        </w:rPr>
        <w:t xml:space="preserve"> Internet Message Access Protocol. </w:t>
      </w:r>
      <w:proofErr w:type="spellStart"/>
      <w:r>
        <w:rPr>
          <w:sz w:val="24"/>
          <w:szCs w:val="24"/>
        </w:rPr>
        <w:t>Itis</w:t>
      </w:r>
      <w:proofErr w:type="spellEnd"/>
      <w:r>
        <w:rPr>
          <w:sz w:val="24"/>
          <w:szCs w:val="24"/>
        </w:rPr>
        <w:t xml:space="preserve"> an Internet standard protocol used by e-mail clients to retrieve e-mail messages from a mail server over a TCP/IP connection. IMAP is defined by RFC 3501.</w:t>
      </w:r>
    </w:p>
    <w:p w:rsidR="0064554E" w:rsidRDefault="0064554E" w:rsidP="0064554E">
      <w:pPr>
        <w:pStyle w:val="ListParagraph"/>
        <w:spacing w:line="360" w:lineRule="auto"/>
        <w:rPr>
          <w:sz w:val="24"/>
          <w:szCs w:val="24"/>
        </w:rPr>
      </w:pPr>
    </w:p>
    <w:p w:rsidR="0064554E" w:rsidRDefault="0064554E" w:rsidP="0064554E">
      <w:pPr>
        <w:pStyle w:val="ListParagraph"/>
        <w:numPr>
          <w:ilvl w:val="0"/>
          <w:numId w:val="2"/>
        </w:numPr>
        <w:spacing w:line="360" w:lineRule="auto"/>
        <w:rPr>
          <w:sz w:val="24"/>
          <w:szCs w:val="24"/>
        </w:rPr>
      </w:pPr>
      <w:r>
        <w:rPr>
          <w:b/>
          <w:sz w:val="24"/>
          <w:szCs w:val="24"/>
        </w:rPr>
        <w:t>TCP/</w:t>
      </w:r>
      <w:proofErr w:type="gramStart"/>
      <w:r>
        <w:rPr>
          <w:b/>
          <w:sz w:val="24"/>
          <w:szCs w:val="24"/>
        </w:rPr>
        <w:t>IP :</w:t>
      </w:r>
      <w:proofErr w:type="gramEnd"/>
      <w:r>
        <w:rPr>
          <w:sz w:val="24"/>
          <w:szCs w:val="24"/>
        </w:rPr>
        <w:t xml:space="preserve"> IP (Internet Protocol) is the basic communication language or protocol of the </w:t>
      </w:r>
      <w:proofErr w:type="spellStart"/>
      <w:r>
        <w:rPr>
          <w:sz w:val="24"/>
          <w:szCs w:val="24"/>
        </w:rPr>
        <w:t>ozInternet</w:t>
      </w:r>
      <w:proofErr w:type="spellEnd"/>
      <w:r>
        <w:rPr>
          <w:sz w:val="24"/>
          <w:szCs w:val="24"/>
        </w:rPr>
        <w: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64554E" w:rsidRDefault="0064554E" w:rsidP="0064554E">
      <w:pPr>
        <w:spacing w:line="360" w:lineRule="auto"/>
        <w:rPr>
          <w:sz w:val="24"/>
          <w:szCs w:val="24"/>
        </w:rPr>
      </w:pPr>
    </w:p>
    <w:p w:rsidR="0064554E" w:rsidRDefault="0064554E" w:rsidP="0064554E">
      <w:pPr>
        <w:spacing w:line="360" w:lineRule="auto"/>
        <w:rPr>
          <w:sz w:val="24"/>
          <w:szCs w:val="24"/>
        </w:rPr>
      </w:pPr>
    </w:p>
    <w:p w:rsidR="00FD2F90" w:rsidRDefault="0064554E" w:rsidP="0064554E">
      <w:pPr>
        <w:pStyle w:val="Heading1"/>
        <w:numPr>
          <w:ilvl w:val="0"/>
          <w:numId w:val="1"/>
        </w:numPr>
      </w:pPr>
      <w:bookmarkStart w:id="12" w:name="_Toc476061421"/>
      <w:r>
        <w:t>Rationale</w:t>
      </w:r>
      <w:bookmarkEnd w:id="12"/>
    </w:p>
    <w:p w:rsidR="0064554E" w:rsidRDefault="0064554E" w:rsidP="0064554E"/>
    <w:p w:rsidR="0053225F" w:rsidRPr="0053225F" w:rsidRDefault="000627D3" w:rsidP="0053225F">
      <w:pPr>
        <w:spacing w:line="480" w:lineRule="auto"/>
      </w:pPr>
      <w:r w:rsidRPr="000627D3">
        <w:rPr>
          <w:b/>
        </w:rPr>
        <w:t>Database</w:t>
      </w:r>
      <w:r>
        <w:t xml:space="preserve">: </w:t>
      </w:r>
      <w:r w:rsidRPr="000627D3">
        <w:t xml:space="preserve">We will use two databases PostgreSQL and SQLite. The metadata will be used to store the encrypted message in a simple PostgreSQL database, with the owner as a primary key. The client program will have some basic login functionality and a SQLite database will be used to store usernames and a hashed/salted password. Both are open source and are best for our project from the limited options that are available. PostgreSQL is good for concurrency and SQLite is easy to function with. We are in the process of setting up the database. </w:t>
      </w:r>
      <w:r w:rsidR="005C413E">
        <w:t>SQLite and PostgreSQL</w:t>
      </w:r>
    </w:p>
    <w:p w:rsidR="0053225F" w:rsidRPr="0053225F" w:rsidRDefault="0053225F" w:rsidP="0053225F">
      <w:pPr>
        <w:spacing w:line="480" w:lineRule="auto"/>
      </w:pPr>
      <w:r w:rsidRPr="005C413E">
        <w:rPr>
          <w:b/>
        </w:rPr>
        <w:t>Eclipse:</w:t>
      </w:r>
      <w:r>
        <w:t xml:space="preserve"> easy fictional usage and everyone has experience with it.</w:t>
      </w:r>
    </w:p>
    <w:p w:rsidR="0053225F" w:rsidRPr="0053225F" w:rsidRDefault="0053225F" w:rsidP="0053225F">
      <w:pPr>
        <w:spacing w:line="480" w:lineRule="auto"/>
      </w:pPr>
      <w:r w:rsidRPr="005C413E">
        <w:rPr>
          <w:b/>
        </w:rPr>
        <w:t>Linux – Ubuntu:</w:t>
      </w:r>
      <w:r>
        <w:t xml:space="preserve"> </w:t>
      </w:r>
      <w:r w:rsidR="005C413E">
        <w:t xml:space="preserve">Allows </w:t>
      </w:r>
      <w:r>
        <w:t>terminal usage</w:t>
      </w:r>
      <w:r w:rsidR="005C413E">
        <w:t>.</w:t>
      </w:r>
    </w:p>
    <w:p w:rsidR="0053225F" w:rsidRDefault="0053225F" w:rsidP="0053225F">
      <w:pPr>
        <w:spacing w:line="480" w:lineRule="auto"/>
      </w:pPr>
      <w:r w:rsidRPr="005C413E">
        <w:rPr>
          <w:b/>
        </w:rPr>
        <w:lastRenderedPageBreak/>
        <w:t>Cloud based virtual machine-Digital Ocean droplet:</w:t>
      </w:r>
      <w:r>
        <w:t xml:space="preserve"> Don’t have to worry about storage it’s on the cloud and easy </w:t>
      </w:r>
      <w:r w:rsidR="005C413E">
        <w:t xml:space="preserve">to </w:t>
      </w:r>
      <w:r>
        <w:t xml:space="preserve">access at any given point. </w:t>
      </w:r>
    </w:p>
    <w:p w:rsidR="0053225F" w:rsidRPr="0053225F" w:rsidRDefault="0053225F" w:rsidP="0053225F">
      <w:pPr>
        <w:spacing w:line="480" w:lineRule="auto"/>
      </w:pPr>
      <w:r>
        <w:t xml:space="preserve"> </w:t>
      </w:r>
    </w:p>
    <w:p w:rsidR="000627D3" w:rsidRPr="000627D3" w:rsidRDefault="000627D3" w:rsidP="000627D3">
      <w:pPr>
        <w:spacing w:line="480" w:lineRule="auto"/>
      </w:pPr>
    </w:p>
    <w:p w:rsidR="000627D3" w:rsidRPr="0064554E" w:rsidRDefault="000627D3" w:rsidP="0064554E"/>
    <w:sectPr w:rsidR="000627D3" w:rsidRPr="006455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C0A" w:rsidRDefault="00C75C0A" w:rsidP="008C6E11">
      <w:r>
        <w:separator/>
      </w:r>
    </w:p>
  </w:endnote>
  <w:endnote w:type="continuationSeparator" w:id="0">
    <w:p w:rsidR="00C75C0A" w:rsidRDefault="00C75C0A" w:rsidP="008C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C0A" w:rsidRDefault="00C75C0A" w:rsidP="008C6E11">
      <w:r>
        <w:separator/>
      </w:r>
    </w:p>
  </w:footnote>
  <w:footnote w:type="continuationSeparator" w:id="0">
    <w:p w:rsidR="00C75C0A" w:rsidRDefault="00C75C0A" w:rsidP="008C6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C2C31"/>
    <w:multiLevelType w:val="hybridMultilevel"/>
    <w:tmpl w:val="74F2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F7B97"/>
    <w:multiLevelType w:val="hybridMultilevel"/>
    <w:tmpl w:val="40DA5784"/>
    <w:lvl w:ilvl="0" w:tplc="0EF2B272">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lvl>
    <w:lvl w:ilvl="2" w:tplc="C7083346">
      <w:numFmt w:val="bullet"/>
      <w:lvlText w:val="•"/>
      <w:lvlJc w:val="left"/>
      <w:pPr>
        <w:ind w:left="2108" w:hanging="360"/>
      </w:pPr>
    </w:lvl>
    <w:lvl w:ilvl="3" w:tplc="5BCE729E">
      <w:numFmt w:val="bullet"/>
      <w:lvlText w:val="•"/>
      <w:lvlJc w:val="left"/>
      <w:pPr>
        <w:ind w:left="2982" w:hanging="360"/>
      </w:pPr>
    </w:lvl>
    <w:lvl w:ilvl="4" w:tplc="79E814FA">
      <w:numFmt w:val="bullet"/>
      <w:lvlText w:val="•"/>
      <w:lvlJc w:val="left"/>
      <w:pPr>
        <w:ind w:left="3856" w:hanging="360"/>
      </w:pPr>
    </w:lvl>
    <w:lvl w:ilvl="5" w:tplc="275EC5C4">
      <w:numFmt w:val="bullet"/>
      <w:lvlText w:val="•"/>
      <w:lvlJc w:val="left"/>
      <w:pPr>
        <w:ind w:left="4730" w:hanging="360"/>
      </w:pPr>
    </w:lvl>
    <w:lvl w:ilvl="6" w:tplc="A3BE5288">
      <w:numFmt w:val="bullet"/>
      <w:lvlText w:val="•"/>
      <w:lvlJc w:val="left"/>
      <w:pPr>
        <w:ind w:left="5604" w:hanging="360"/>
      </w:pPr>
    </w:lvl>
    <w:lvl w:ilvl="7" w:tplc="8F06733C">
      <w:numFmt w:val="bullet"/>
      <w:lvlText w:val="•"/>
      <w:lvlJc w:val="left"/>
      <w:pPr>
        <w:ind w:left="6478" w:hanging="360"/>
      </w:pPr>
    </w:lvl>
    <w:lvl w:ilvl="8" w:tplc="1E9E06E4">
      <w:numFmt w:val="bullet"/>
      <w:lvlText w:val="•"/>
      <w:lvlJc w:val="left"/>
      <w:pPr>
        <w:ind w:left="7352"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4E"/>
    <w:rsid w:val="000627D3"/>
    <w:rsid w:val="002B1455"/>
    <w:rsid w:val="00364F77"/>
    <w:rsid w:val="0053225F"/>
    <w:rsid w:val="005C413E"/>
    <w:rsid w:val="0064554E"/>
    <w:rsid w:val="00651582"/>
    <w:rsid w:val="00664636"/>
    <w:rsid w:val="008C6E11"/>
    <w:rsid w:val="009365E1"/>
    <w:rsid w:val="00C75C0A"/>
    <w:rsid w:val="00CE3200"/>
    <w:rsid w:val="00DC7544"/>
    <w:rsid w:val="00FD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41C8C-6714-4A0F-8069-69A34E99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554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4554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semiHidden/>
    <w:unhideWhenUsed/>
    <w:qFormat/>
    <w:rsid w:val="0064554E"/>
    <w:pPr>
      <w:ind w:left="1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1"/>
    <w:semiHidden/>
    <w:rsid w:val="0064554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4554E"/>
    <w:rPr>
      <w:color w:val="0563C1" w:themeColor="hyperlink"/>
      <w:u w:val="single"/>
    </w:rPr>
  </w:style>
  <w:style w:type="paragraph" w:styleId="TOC3">
    <w:name w:val="toc 3"/>
    <w:basedOn w:val="Normal"/>
    <w:next w:val="Normal"/>
    <w:autoRedefine/>
    <w:uiPriority w:val="39"/>
    <w:unhideWhenUsed/>
    <w:rsid w:val="0064554E"/>
    <w:pPr>
      <w:spacing w:after="100"/>
      <w:ind w:left="440"/>
    </w:pPr>
  </w:style>
  <w:style w:type="paragraph" w:styleId="BodyText">
    <w:name w:val="Body Text"/>
    <w:basedOn w:val="Normal"/>
    <w:link w:val="BodyTextChar"/>
    <w:uiPriority w:val="1"/>
    <w:semiHidden/>
    <w:unhideWhenUsed/>
    <w:qFormat/>
    <w:rsid w:val="0064554E"/>
    <w:rPr>
      <w:sz w:val="24"/>
      <w:szCs w:val="24"/>
    </w:rPr>
  </w:style>
  <w:style w:type="character" w:customStyle="1" w:styleId="BodyTextChar">
    <w:name w:val="Body Text Char"/>
    <w:basedOn w:val="DefaultParagraphFont"/>
    <w:link w:val="BodyText"/>
    <w:uiPriority w:val="1"/>
    <w:semiHidden/>
    <w:rsid w:val="0064554E"/>
    <w:rPr>
      <w:rFonts w:ascii="Times New Roman" w:eastAsia="Times New Roman" w:hAnsi="Times New Roman" w:cs="Times New Roman"/>
      <w:sz w:val="24"/>
      <w:szCs w:val="24"/>
    </w:rPr>
  </w:style>
  <w:style w:type="paragraph" w:styleId="ListParagraph">
    <w:name w:val="List Paragraph"/>
    <w:basedOn w:val="Normal"/>
    <w:uiPriority w:val="34"/>
    <w:qFormat/>
    <w:rsid w:val="0064554E"/>
    <w:pPr>
      <w:ind w:left="720"/>
      <w:contextualSpacing/>
    </w:pPr>
  </w:style>
  <w:style w:type="paragraph" w:styleId="TOCHeading">
    <w:name w:val="TOC Heading"/>
    <w:basedOn w:val="Heading1"/>
    <w:next w:val="Normal"/>
    <w:uiPriority w:val="39"/>
    <w:semiHidden/>
    <w:unhideWhenUsed/>
    <w:qFormat/>
    <w:rsid w:val="0064554E"/>
    <w:pPr>
      <w:widowControl/>
      <w:autoSpaceDE/>
      <w:autoSpaceDN/>
      <w:spacing w:line="256" w:lineRule="auto"/>
      <w:outlineLvl w:val="9"/>
    </w:pPr>
  </w:style>
  <w:style w:type="paragraph" w:customStyle="1" w:styleId="TableParagraph">
    <w:name w:val="Table Paragraph"/>
    <w:basedOn w:val="Normal"/>
    <w:uiPriority w:val="1"/>
    <w:qFormat/>
    <w:rsid w:val="0064554E"/>
    <w:pPr>
      <w:spacing w:line="273" w:lineRule="exact"/>
      <w:ind w:left="103"/>
    </w:pPr>
  </w:style>
  <w:style w:type="table" w:styleId="PlainTable1">
    <w:name w:val="Plain Table 1"/>
    <w:basedOn w:val="TableNormal"/>
    <w:uiPriority w:val="41"/>
    <w:rsid w:val="0064554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64554E"/>
    <w:pPr>
      <w:spacing w:after="100"/>
    </w:pPr>
  </w:style>
  <w:style w:type="paragraph" w:styleId="Header">
    <w:name w:val="header"/>
    <w:basedOn w:val="Normal"/>
    <w:link w:val="HeaderChar"/>
    <w:uiPriority w:val="99"/>
    <w:unhideWhenUsed/>
    <w:rsid w:val="008C6E11"/>
    <w:pPr>
      <w:tabs>
        <w:tab w:val="center" w:pos="4680"/>
        <w:tab w:val="right" w:pos="9360"/>
      </w:tabs>
    </w:pPr>
  </w:style>
  <w:style w:type="character" w:customStyle="1" w:styleId="HeaderChar">
    <w:name w:val="Header Char"/>
    <w:basedOn w:val="DefaultParagraphFont"/>
    <w:link w:val="Header"/>
    <w:uiPriority w:val="99"/>
    <w:rsid w:val="008C6E11"/>
    <w:rPr>
      <w:rFonts w:ascii="Times New Roman" w:eastAsia="Times New Roman" w:hAnsi="Times New Roman" w:cs="Times New Roman"/>
    </w:rPr>
  </w:style>
  <w:style w:type="paragraph" w:styleId="Footer">
    <w:name w:val="footer"/>
    <w:basedOn w:val="Normal"/>
    <w:link w:val="FooterChar"/>
    <w:uiPriority w:val="99"/>
    <w:unhideWhenUsed/>
    <w:rsid w:val="008C6E11"/>
    <w:pPr>
      <w:tabs>
        <w:tab w:val="center" w:pos="4680"/>
        <w:tab w:val="right" w:pos="9360"/>
      </w:tabs>
    </w:pPr>
  </w:style>
  <w:style w:type="character" w:customStyle="1" w:styleId="FooterChar">
    <w:name w:val="Footer Char"/>
    <w:basedOn w:val="DefaultParagraphFont"/>
    <w:link w:val="Footer"/>
    <w:uiPriority w:val="99"/>
    <w:rsid w:val="008C6E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157921">
      <w:bodyDiv w:val="1"/>
      <w:marLeft w:val="0"/>
      <w:marRight w:val="0"/>
      <w:marTop w:val="0"/>
      <w:marBottom w:val="0"/>
      <w:divBdr>
        <w:top w:val="none" w:sz="0" w:space="0" w:color="auto"/>
        <w:left w:val="none" w:sz="0" w:space="0" w:color="auto"/>
        <w:bottom w:val="none" w:sz="0" w:space="0" w:color="auto"/>
        <w:right w:val="none" w:sz="0" w:space="0" w:color="auto"/>
      </w:divBdr>
    </w:div>
    <w:div w:id="1436559573">
      <w:bodyDiv w:val="1"/>
      <w:marLeft w:val="0"/>
      <w:marRight w:val="0"/>
      <w:marTop w:val="0"/>
      <w:marBottom w:val="0"/>
      <w:divBdr>
        <w:top w:val="none" w:sz="0" w:space="0" w:color="auto"/>
        <w:left w:val="none" w:sz="0" w:space="0" w:color="auto"/>
        <w:bottom w:val="none" w:sz="0" w:space="0" w:color="auto"/>
        <w:right w:val="none" w:sz="0" w:space="0" w:color="auto"/>
      </w:divBdr>
      <w:divsChild>
        <w:div w:id="798651847">
          <w:marLeft w:val="0"/>
          <w:marRight w:val="0"/>
          <w:marTop w:val="0"/>
          <w:marBottom w:val="0"/>
          <w:divBdr>
            <w:top w:val="none" w:sz="0" w:space="0" w:color="auto"/>
            <w:left w:val="none" w:sz="0" w:space="0" w:color="auto"/>
            <w:bottom w:val="none" w:sz="0" w:space="0" w:color="auto"/>
            <w:right w:val="none" w:sz="0" w:space="0" w:color="auto"/>
          </w:divBdr>
          <w:divsChild>
            <w:div w:id="506943882">
              <w:marLeft w:val="870"/>
              <w:marRight w:val="0"/>
              <w:marTop w:val="0"/>
              <w:marBottom w:val="0"/>
              <w:divBdr>
                <w:top w:val="none" w:sz="0" w:space="0" w:color="auto"/>
                <w:left w:val="none" w:sz="0" w:space="0" w:color="auto"/>
                <w:bottom w:val="none" w:sz="0" w:space="0" w:color="auto"/>
                <w:right w:val="none" w:sz="0" w:space="0" w:color="auto"/>
              </w:divBdr>
              <w:divsChild>
                <w:div w:id="1660887537">
                  <w:marLeft w:val="0"/>
                  <w:marRight w:val="870"/>
                  <w:marTop w:val="0"/>
                  <w:marBottom w:val="0"/>
                  <w:divBdr>
                    <w:top w:val="none" w:sz="0" w:space="0" w:color="auto"/>
                    <w:left w:val="none" w:sz="0" w:space="0" w:color="auto"/>
                    <w:bottom w:val="none" w:sz="0" w:space="0" w:color="auto"/>
                    <w:right w:val="none" w:sz="0" w:space="0" w:color="auto"/>
                  </w:divBdr>
                  <w:divsChild>
                    <w:div w:id="367413235">
                      <w:marLeft w:val="0"/>
                      <w:marRight w:val="0"/>
                      <w:marTop w:val="0"/>
                      <w:marBottom w:val="0"/>
                      <w:divBdr>
                        <w:top w:val="none" w:sz="0" w:space="0" w:color="auto"/>
                        <w:left w:val="none" w:sz="0" w:space="0" w:color="auto"/>
                        <w:bottom w:val="none" w:sz="0" w:space="0" w:color="auto"/>
                        <w:right w:val="none" w:sz="0" w:space="0" w:color="auto"/>
                      </w:divBdr>
                      <w:divsChild>
                        <w:div w:id="1154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86515">
          <w:marLeft w:val="0"/>
          <w:marRight w:val="0"/>
          <w:marTop w:val="0"/>
          <w:marBottom w:val="0"/>
          <w:divBdr>
            <w:top w:val="none" w:sz="0" w:space="0" w:color="auto"/>
            <w:left w:val="none" w:sz="0" w:space="0" w:color="auto"/>
            <w:bottom w:val="none" w:sz="0" w:space="0" w:color="auto"/>
            <w:right w:val="none" w:sz="0" w:space="0" w:color="auto"/>
          </w:divBdr>
          <w:divsChild>
            <w:div w:id="1082988047">
              <w:marLeft w:val="870"/>
              <w:marRight w:val="0"/>
              <w:marTop w:val="0"/>
              <w:marBottom w:val="0"/>
              <w:divBdr>
                <w:top w:val="none" w:sz="0" w:space="0" w:color="auto"/>
                <w:left w:val="none" w:sz="0" w:space="0" w:color="auto"/>
                <w:bottom w:val="none" w:sz="0" w:space="0" w:color="auto"/>
                <w:right w:val="none" w:sz="0" w:space="0" w:color="auto"/>
              </w:divBdr>
              <w:divsChild>
                <w:div w:id="1142621339">
                  <w:marLeft w:val="0"/>
                  <w:marRight w:val="870"/>
                  <w:marTop w:val="0"/>
                  <w:marBottom w:val="0"/>
                  <w:divBdr>
                    <w:top w:val="none" w:sz="0" w:space="0" w:color="auto"/>
                    <w:left w:val="none" w:sz="0" w:space="0" w:color="auto"/>
                    <w:bottom w:val="none" w:sz="0" w:space="0" w:color="auto"/>
                    <w:right w:val="none" w:sz="0" w:space="0" w:color="auto"/>
                  </w:divBdr>
                  <w:divsChild>
                    <w:div w:id="1766070082">
                      <w:marLeft w:val="0"/>
                      <w:marRight w:val="0"/>
                      <w:marTop w:val="0"/>
                      <w:marBottom w:val="0"/>
                      <w:divBdr>
                        <w:top w:val="none" w:sz="0" w:space="0" w:color="auto"/>
                        <w:left w:val="none" w:sz="0" w:space="0" w:color="auto"/>
                        <w:bottom w:val="none" w:sz="0" w:space="0" w:color="auto"/>
                        <w:right w:val="none" w:sz="0" w:space="0" w:color="auto"/>
                      </w:divBdr>
                      <w:divsChild>
                        <w:div w:id="20571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7245">
          <w:marLeft w:val="0"/>
          <w:marRight w:val="0"/>
          <w:marTop w:val="0"/>
          <w:marBottom w:val="0"/>
          <w:divBdr>
            <w:top w:val="none" w:sz="0" w:space="0" w:color="auto"/>
            <w:left w:val="none" w:sz="0" w:space="0" w:color="auto"/>
            <w:bottom w:val="none" w:sz="0" w:space="0" w:color="auto"/>
            <w:right w:val="none" w:sz="0" w:space="0" w:color="auto"/>
          </w:divBdr>
          <w:divsChild>
            <w:div w:id="1169366770">
              <w:marLeft w:val="870"/>
              <w:marRight w:val="0"/>
              <w:marTop w:val="0"/>
              <w:marBottom w:val="0"/>
              <w:divBdr>
                <w:top w:val="none" w:sz="0" w:space="0" w:color="auto"/>
                <w:left w:val="none" w:sz="0" w:space="0" w:color="auto"/>
                <w:bottom w:val="none" w:sz="0" w:space="0" w:color="auto"/>
                <w:right w:val="none" w:sz="0" w:space="0" w:color="auto"/>
              </w:divBdr>
              <w:divsChild>
                <w:div w:id="461701562">
                  <w:marLeft w:val="0"/>
                  <w:marRight w:val="870"/>
                  <w:marTop w:val="0"/>
                  <w:marBottom w:val="0"/>
                  <w:divBdr>
                    <w:top w:val="none" w:sz="0" w:space="0" w:color="auto"/>
                    <w:left w:val="none" w:sz="0" w:space="0" w:color="auto"/>
                    <w:bottom w:val="none" w:sz="0" w:space="0" w:color="auto"/>
                    <w:right w:val="none" w:sz="0" w:space="0" w:color="auto"/>
                  </w:divBdr>
                  <w:divsChild>
                    <w:div w:id="1414010992">
                      <w:marLeft w:val="0"/>
                      <w:marRight w:val="0"/>
                      <w:marTop w:val="0"/>
                      <w:marBottom w:val="0"/>
                      <w:divBdr>
                        <w:top w:val="none" w:sz="0" w:space="0" w:color="auto"/>
                        <w:left w:val="none" w:sz="0" w:space="0" w:color="auto"/>
                        <w:bottom w:val="none" w:sz="0" w:space="0" w:color="auto"/>
                        <w:right w:val="none" w:sz="0" w:space="0" w:color="auto"/>
                      </w:divBdr>
                      <w:divsChild>
                        <w:div w:id="8758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19</Pages>
  <Words>1582</Words>
  <Characters>9355</Characters>
  <Application>Microsoft Office Word</Application>
  <DocSecurity>0</DocSecurity>
  <Lines>311</Lines>
  <Paragraphs>206</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9</cp:revision>
  <dcterms:created xsi:type="dcterms:W3CDTF">2017-02-28T21:03:00Z</dcterms:created>
  <dcterms:modified xsi:type="dcterms:W3CDTF">2017-03-01T02:42:00Z</dcterms:modified>
</cp:coreProperties>
</file>