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30F91" w:rsidP="00430F91" w:rsidRDefault="00430F91" w14:paraId="0859F8D1" w14:textId="735138A8">
      <w:pPr>
        <w:jc w:val="center"/>
        <w:rPr>
          <w:b/>
          <w:bCs/>
        </w:rPr>
      </w:pPr>
      <w:r w:rsidRPr="199BDE50" w:rsidR="7A3A6E7F">
        <w:rPr>
          <w:b w:val="1"/>
          <w:bCs w:val="1"/>
        </w:rPr>
        <w:t>Underwater Swimmer Pose Estimation Using HRNet-W32</w:t>
      </w:r>
    </w:p>
    <w:p w:rsidR="469CA18B" w:rsidP="199BDE50" w:rsidRDefault="469CA18B" w14:paraId="16AB64E8" w14:textId="7FF62246">
      <w:pPr>
        <w:jc w:val="center"/>
        <w:rPr>
          <w:b w:val="1"/>
          <w:bCs w:val="1"/>
        </w:rPr>
      </w:pPr>
      <w:r w:rsidRPr="199BDE50" w:rsidR="469CA18B">
        <w:rPr>
          <w:b w:val="1"/>
          <w:bCs w:val="1"/>
        </w:rPr>
        <w:t>CSCE 585 – Machine Learning Systems</w:t>
      </w:r>
    </w:p>
    <w:p w:rsidR="469CA18B" w:rsidP="199BDE50" w:rsidRDefault="469CA18B" w14:paraId="13E57216" w14:textId="580B9C13">
      <w:pPr>
        <w:jc w:val="center"/>
        <w:rPr>
          <w:b w:val="1"/>
          <w:bCs w:val="1"/>
        </w:rPr>
      </w:pPr>
      <w:r w:rsidRPr="199BDE50" w:rsidR="469CA18B">
        <w:rPr>
          <w:b w:val="1"/>
          <w:bCs w:val="1"/>
        </w:rPr>
        <w:t>Mark Shperkin</w:t>
      </w:r>
    </w:p>
    <w:p w:rsidR="469CA18B" w:rsidP="199BDE50" w:rsidRDefault="469CA18B" w14:paraId="24B3F9A8" w14:textId="4DBFCB1A">
      <w:pPr>
        <w:jc w:val="center"/>
        <w:rPr>
          <w:b w:val="1"/>
          <w:bCs w:val="1"/>
        </w:rPr>
      </w:pPr>
      <w:r w:rsidRPr="199BDE50" w:rsidR="469CA18B">
        <w:rPr>
          <w:b w:val="1"/>
          <w:bCs w:val="1"/>
        </w:rPr>
        <w:t>Travis Shuler</w:t>
      </w:r>
    </w:p>
    <w:p w:rsidR="00430F91" w:rsidP="00430F91" w:rsidRDefault="00430F91" w14:paraId="02BC2D59" w14:textId="3A1DFF49">
      <w:r>
        <w:rPr>
          <w:b/>
          <w:bCs/>
        </w:rPr>
        <w:t>Introduction</w:t>
      </w:r>
    </w:p>
    <w:p w:rsidRPr="00430F91" w:rsidR="00430F91" w:rsidP="00430F91" w:rsidRDefault="00430F91" w14:paraId="4171EF91" w14:textId="77777777">
      <w:r w:rsidRPr="00430F91">
        <w:t>This project focuses on implementing a pose estimation model for underwater swimmers, utilizing the HRNet-W32 architecture. The primary goal is to estimate keypoint positions for swimmers in underwater images, with potential applications in improving swimming techniques and training efficiency. The model was trained on a dataset collected from the University of South Carolina swim team, featuring 13 annotated keypoints per frame.</w:t>
      </w:r>
    </w:p>
    <w:p w:rsidR="7A3A6E7F" w:rsidRDefault="7A3A6E7F" w14:paraId="1DF06526" w14:textId="6D473304">
      <w:r w:rsidR="7A3A6E7F">
        <w:rPr/>
        <w:t>The results of this project include a performance analysis of the model on training data and unseen swimming strokes, insights into its strengths and limitations, and plans for future improvements.</w:t>
      </w:r>
    </w:p>
    <w:p w:rsidR="00430F91" w:rsidP="452F1076" w:rsidRDefault="00430F91" w14:paraId="045FBF04" w14:textId="795C1EFD">
      <w:pPr>
        <w:pBdr>
          <w:top w:val="double" w:color="000000" w:sz="4" w:space="4"/>
        </w:pBdr>
        <w:rPr>
          <w:b w:val="1"/>
          <w:bCs w:val="1"/>
        </w:rPr>
      </w:pPr>
      <w:r w:rsidRPr="452F1076" w:rsidR="00430F91">
        <w:rPr>
          <w:b w:val="1"/>
          <w:bCs w:val="1"/>
        </w:rPr>
        <w:t>Methodology</w:t>
      </w:r>
    </w:p>
    <w:p w:rsidR="00430F91" w:rsidP="00430F91" w:rsidRDefault="00430F91" w14:paraId="37500B18" w14:textId="1BE8D052">
      <w:r>
        <w:t>Model Architecture:</w:t>
      </w:r>
    </w:p>
    <w:p w:rsidRPr="00430F91" w:rsidR="00430F91" w:rsidP="00430F91" w:rsidRDefault="00430F91" w14:paraId="34083A3C" w14:textId="1F229B5A">
      <w:r w:rsidR="7A3A6E7F">
        <w:rPr/>
        <w:t xml:space="preserve">The model architecture is based on HRNet-W32, </w:t>
      </w:r>
      <w:r w:rsidR="7A3A6E7F">
        <w:rPr/>
        <w:t>a state-of-the-art</w:t>
      </w:r>
      <w:r w:rsidR="7A3A6E7F">
        <w:rPr/>
        <w:t xml:space="preserve"> approach for pose estimation that </w:t>
      </w:r>
      <w:r w:rsidR="7A3A6E7F">
        <w:rPr/>
        <w:t>maintains</w:t>
      </w:r>
      <w:r w:rsidR="7A3A6E7F">
        <w:rPr/>
        <w:t xml:space="preserve"> high-resolution representations throughout the network</w:t>
      </w:r>
      <w:r w:rsidR="6B38F941">
        <w:rPr/>
        <w:t xml:space="preserve"> [1]</w:t>
      </w:r>
      <w:r w:rsidR="7A3A6E7F">
        <w:rPr/>
        <w:t>. The configuration includes:</w:t>
      </w:r>
    </w:p>
    <w:p w:rsidRPr="00430F91" w:rsidR="00430F91" w:rsidP="00430F91" w:rsidRDefault="00430F91" w14:paraId="3AAEE956" w14:textId="77777777">
      <w:pPr>
        <w:numPr>
          <w:ilvl w:val="0"/>
          <w:numId w:val="7"/>
        </w:numPr>
        <w:rPr/>
      </w:pPr>
      <w:r w:rsidRPr="199BDE50" w:rsidR="7A3A6E7F">
        <w:rPr>
          <w:b w:val="1"/>
          <w:bCs w:val="1"/>
        </w:rPr>
        <w:t>Stages</w:t>
      </w:r>
      <w:r w:rsidR="7A3A6E7F">
        <w:rPr/>
        <w:t>: Four stages with increasing complexity and parallel subnetworks.</w:t>
      </w:r>
    </w:p>
    <w:p w:rsidR="6207DFFE" w:rsidP="199BDE50" w:rsidRDefault="6207DFFE" w14:paraId="7382F111" w14:textId="0934B2F9">
      <w:pPr>
        <w:numPr>
          <w:ilvl w:val="1"/>
          <w:numId w:val="7"/>
        </w:numPr>
        <w:rPr>
          <w:rFonts w:ascii="Aptos" w:hAnsi="Aptos" w:eastAsia="Aptos" w:cs="Aptos"/>
          <w:noProof w:val="0"/>
          <w:sz w:val="24"/>
          <w:szCs w:val="24"/>
          <w:lang w:val="en-US"/>
        </w:rPr>
      </w:pPr>
      <w:r w:rsidR="6207DFFE">
        <w:rPr/>
        <w:t xml:space="preserve">The </w:t>
      </w:r>
      <w:r w:rsidRPr="199BDE50" w:rsidR="6207DFFE">
        <w:rPr>
          <w:rFonts w:ascii="Aptos" w:hAnsi="Aptos" w:eastAsia="Aptos" w:cs="Aptos"/>
          <w:noProof w:val="0"/>
          <w:sz w:val="24"/>
          <w:szCs w:val="24"/>
          <w:lang w:val="en-US"/>
        </w:rPr>
        <w:t>HRNet</w:t>
      </w:r>
      <w:r w:rsidRPr="199BDE50" w:rsidR="6207DFFE">
        <w:rPr>
          <w:rFonts w:ascii="Aptos" w:hAnsi="Aptos" w:eastAsia="Aptos" w:cs="Aptos"/>
          <w:noProof w:val="0"/>
          <w:sz w:val="24"/>
          <w:szCs w:val="24"/>
          <w:lang w:val="en-US"/>
        </w:rPr>
        <w:t xml:space="preserve"> model consists of </w:t>
      </w:r>
      <w:r w:rsidRPr="199BDE50" w:rsidR="6207DFFE">
        <w:rPr>
          <w:rFonts w:ascii="Aptos" w:hAnsi="Aptos" w:eastAsia="Aptos" w:cs="Aptos"/>
          <w:b w:val="1"/>
          <w:bCs w:val="1"/>
          <w:noProof w:val="0"/>
          <w:sz w:val="24"/>
          <w:szCs w:val="24"/>
          <w:lang w:val="en-US"/>
        </w:rPr>
        <w:t>four sequential stages</w:t>
      </w:r>
      <w:r w:rsidRPr="199BDE50" w:rsidR="6207DFFE">
        <w:rPr>
          <w:rFonts w:ascii="Aptos" w:hAnsi="Aptos" w:eastAsia="Aptos" w:cs="Aptos"/>
          <w:noProof w:val="0"/>
          <w:sz w:val="24"/>
          <w:szCs w:val="24"/>
          <w:lang w:val="en-US"/>
        </w:rPr>
        <w:t xml:space="preserve">. Each stage adds new high-to-low subnetworks while </w:t>
      </w:r>
      <w:r w:rsidRPr="199BDE50" w:rsidR="6207DFFE">
        <w:rPr>
          <w:rFonts w:ascii="Aptos" w:hAnsi="Aptos" w:eastAsia="Aptos" w:cs="Aptos"/>
          <w:noProof w:val="0"/>
          <w:sz w:val="24"/>
          <w:szCs w:val="24"/>
          <w:lang w:val="en-US"/>
        </w:rPr>
        <w:t>maintaining</w:t>
      </w:r>
      <w:r w:rsidRPr="199BDE50" w:rsidR="6207DFFE">
        <w:rPr>
          <w:rFonts w:ascii="Aptos" w:hAnsi="Aptos" w:eastAsia="Aptos" w:cs="Aptos"/>
          <w:noProof w:val="0"/>
          <w:sz w:val="24"/>
          <w:szCs w:val="24"/>
          <w:lang w:val="en-US"/>
        </w:rPr>
        <w:t xml:space="preserve"> parallel connections. This design ensures a progressive reduction in resolution while allowing multi-resolution subnetworks to interact in parallel.</w:t>
      </w:r>
    </w:p>
    <w:p w:rsidR="6207DFFE" w:rsidP="199BDE50" w:rsidRDefault="6207DFFE" w14:paraId="6EFCBD7F" w14:textId="311B520D">
      <w:pPr>
        <w:numPr>
          <w:ilvl w:val="1"/>
          <w:numId w:val="7"/>
        </w:numPr>
        <w:rPr>
          <w:rFonts w:ascii="Aptos" w:hAnsi="Aptos" w:eastAsia="Aptos" w:cs="Aptos"/>
          <w:noProof w:val="0"/>
          <w:sz w:val="24"/>
          <w:szCs w:val="24"/>
          <w:lang w:val="en-US"/>
        </w:rPr>
      </w:pPr>
      <w:r w:rsidRPr="199BDE50" w:rsidR="6207DFFE">
        <w:rPr>
          <w:rFonts w:ascii="Aptos" w:hAnsi="Aptos" w:eastAsia="Aptos" w:cs="Aptos"/>
          <w:noProof w:val="0"/>
          <w:sz w:val="24"/>
          <w:szCs w:val="24"/>
          <w:lang w:val="en-US"/>
        </w:rPr>
        <w:t xml:space="preserve">Unlike traditional high-to-low designs (e.g., Hourglass), HRNet avoids using separate low-to-high upsampling processes, instead maintaining </w:t>
      </w:r>
      <w:r w:rsidRPr="199BDE50" w:rsidR="6207DFFE">
        <w:rPr>
          <w:rFonts w:ascii="Aptos" w:hAnsi="Aptos" w:eastAsia="Aptos" w:cs="Aptos"/>
          <w:b w:val="1"/>
          <w:bCs w:val="1"/>
          <w:noProof w:val="0"/>
          <w:sz w:val="24"/>
          <w:szCs w:val="24"/>
          <w:lang w:val="en-US"/>
        </w:rPr>
        <w:t>high-resolution representations</w:t>
      </w:r>
      <w:r w:rsidRPr="199BDE50" w:rsidR="6207DFFE">
        <w:rPr>
          <w:rFonts w:ascii="Aptos" w:hAnsi="Aptos" w:eastAsia="Aptos" w:cs="Aptos"/>
          <w:noProof w:val="0"/>
          <w:sz w:val="24"/>
          <w:szCs w:val="24"/>
          <w:lang w:val="en-US"/>
        </w:rPr>
        <w:t xml:space="preserve"> throughout. Each stage builds on the multi-scale fusion process, enabling precise spatial feature learning for pose estimation.</w:t>
      </w:r>
    </w:p>
    <w:p w:rsidRPr="00430F91" w:rsidR="00430F91" w:rsidP="00430F91" w:rsidRDefault="00430F91" w14:paraId="633A6467" w14:textId="5CC1F72D">
      <w:pPr>
        <w:numPr>
          <w:ilvl w:val="0"/>
          <w:numId w:val="7"/>
        </w:numPr>
        <w:rPr/>
      </w:pPr>
      <w:r w:rsidRPr="452F1076" w:rsidR="00430F91">
        <w:rPr>
          <w:b w:val="1"/>
          <w:bCs w:val="1"/>
        </w:rPr>
        <w:t>Channels per Stage</w:t>
      </w:r>
      <w:r w:rsidR="00430F91">
        <w:rPr/>
        <w:t>: Gradually increasing channels (32, 64, 128, 256).</w:t>
      </w:r>
    </w:p>
    <w:p w:rsidR="15874E22" w:rsidP="452F1076" w:rsidRDefault="15874E22" w14:paraId="36A43FB2" w14:textId="6E79FDD2">
      <w:pPr>
        <w:numPr>
          <w:ilvl w:val="1"/>
          <w:numId w:val="7"/>
        </w:numPr>
        <w:rPr>
          <w:rFonts w:ascii="Aptos" w:hAnsi="Aptos" w:eastAsia="Aptos" w:cs="Aptos"/>
          <w:noProof w:val="0"/>
          <w:sz w:val="24"/>
          <w:szCs w:val="24"/>
          <w:lang w:val="en-US"/>
        </w:rPr>
      </w:pPr>
      <w:r w:rsidRPr="452F1076" w:rsidR="15874E22">
        <w:rPr>
          <w:rFonts w:ascii="Aptos" w:hAnsi="Aptos" w:eastAsia="Aptos" w:cs="Aptos"/>
          <w:noProof w:val="0"/>
          <w:sz w:val="24"/>
          <w:szCs w:val="24"/>
          <w:lang w:val="en-US"/>
        </w:rPr>
        <w:t xml:space="preserve">The HRNet-W32 model increases the number of channels at each stage, starting with 32 in the high-resolution subnetwork and doubling at </w:t>
      </w:r>
      <w:r w:rsidRPr="452F1076" w:rsidR="15874E22">
        <w:rPr>
          <w:rFonts w:ascii="Aptos" w:hAnsi="Aptos" w:eastAsia="Aptos" w:cs="Aptos"/>
          <w:noProof w:val="0"/>
          <w:sz w:val="24"/>
          <w:szCs w:val="24"/>
          <w:lang w:val="en-US"/>
        </w:rPr>
        <w:t>subsequent</w:t>
      </w:r>
      <w:r w:rsidRPr="452F1076" w:rsidR="15874E22">
        <w:rPr>
          <w:rFonts w:ascii="Aptos" w:hAnsi="Aptos" w:eastAsia="Aptos" w:cs="Aptos"/>
          <w:noProof w:val="0"/>
          <w:sz w:val="24"/>
          <w:szCs w:val="24"/>
          <w:lang w:val="en-US"/>
        </w:rPr>
        <w:t xml:space="preserve"> stages (64, 128, 256).</w:t>
      </w:r>
    </w:p>
    <w:p w:rsidR="15874E22" w:rsidP="452F1076" w:rsidRDefault="15874E22" w14:paraId="6A21E3C8" w14:textId="0FB79DFA">
      <w:pPr>
        <w:numPr>
          <w:ilvl w:val="1"/>
          <w:numId w:val="7"/>
        </w:numPr>
        <w:rPr>
          <w:rFonts w:ascii="Aptos" w:hAnsi="Aptos" w:eastAsia="Aptos" w:cs="Aptos"/>
          <w:noProof w:val="0"/>
          <w:sz w:val="24"/>
          <w:szCs w:val="24"/>
          <w:lang w:val="en-US"/>
        </w:rPr>
      </w:pPr>
      <w:r w:rsidRPr="452F1076" w:rsidR="15874E22">
        <w:rPr>
          <w:rFonts w:ascii="Aptos" w:hAnsi="Aptos" w:eastAsia="Aptos" w:cs="Aptos"/>
          <w:noProof w:val="0"/>
          <w:sz w:val="24"/>
          <w:szCs w:val="24"/>
          <w:lang w:val="en-US"/>
        </w:rPr>
        <w:t xml:space="preserve">This </w:t>
      </w:r>
      <w:r w:rsidRPr="452F1076" w:rsidR="15874E22">
        <w:rPr>
          <w:rFonts w:ascii="Aptos" w:hAnsi="Aptos" w:eastAsia="Aptos" w:cs="Aptos"/>
          <w:b w:val="0"/>
          <w:bCs w:val="0"/>
          <w:noProof w:val="0"/>
          <w:sz w:val="24"/>
          <w:szCs w:val="24"/>
          <w:lang w:val="en-US"/>
        </w:rPr>
        <w:t>gradual increase in channels</w:t>
      </w:r>
      <w:r w:rsidRPr="452F1076" w:rsidR="15874E22">
        <w:rPr>
          <w:rFonts w:ascii="Aptos" w:hAnsi="Aptos" w:eastAsia="Aptos" w:cs="Aptos"/>
          <w:noProof w:val="0"/>
          <w:sz w:val="24"/>
          <w:szCs w:val="24"/>
          <w:lang w:val="en-US"/>
        </w:rPr>
        <w:t xml:space="preserve"> balances computational efficiency with the need for high-level feature extraction. Each stage performs multi-scale fusion to aggregate information across resolutions, combining detailed spatial features from higher resolutions with abstract features from lower resolutions.</w:t>
      </w:r>
    </w:p>
    <w:p w:rsidRPr="00430F91" w:rsidR="00430F91" w:rsidP="00430F91" w:rsidRDefault="00430F91" w14:paraId="522AAD4A" w14:textId="77777777">
      <w:pPr>
        <w:numPr>
          <w:ilvl w:val="0"/>
          <w:numId w:val="7"/>
        </w:numPr>
      </w:pPr>
      <w:r w:rsidRPr="00430F91">
        <w:rPr>
          <w:b/>
          <w:bCs/>
        </w:rPr>
        <w:t>Key Specifications</w:t>
      </w:r>
      <w:r w:rsidRPr="00430F91">
        <w:t>:</w:t>
      </w:r>
    </w:p>
    <w:p w:rsidRPr="00430F91" w:rsidR="00430F91" w:rsidP="00430F91" w:rsidRDefault="00430F91" w14:paraId="4A46E2F9" w14:textId="77777777">
      <w:pPr>
        <w:numPr>
          <w:ilvl w:val="1"/>
          <w:numId w:val="7"/>
        </w:numPr>
      </w:pPr>
      <w:r w:rsidRPr="00430F91">
        <w:t>Number of Joints: 13</w:t>
      </w:r>
    </w:p>
    <w:p w:rsidRPr="00430F91" w:rsidR="00430F91" w:rsidP="00430F91" w:rsidRDefault="00430F91" w14:paraId="1C7E444C" w14:textId="77777777">
      <w:pPr>
        <w:numPr>
          <w:ilvl w:val="1"/>
          <w:numId w:val="7"/>
        </w:numPr>
      </w:pPr>
      <w:r w:rsidRPr="00430F91">
        <w:t>Final Convolution Kernel: 1</w:t>
      </w:r>
    </w:p>
    <w:p w:rsidR="199BDE50" w:rsidP="452F1076" w:rsidRDefault="199BDE50" w14:paraId="1BAF7ADC" w14:textId="4A0AFF25">
      <w:pPr>
        <w:numPr>
          <w:ilvl w:val="1"/>
          <w:numId w:val="7"/>
        </w:numPr>
        <w:ind/>
        <w:rPr/>
      </w:pPr>
      <w:r w:rsidR="7A3A6E7F">
        <w:rPr/>
        <w:t>Fuse Method: SUM</w:t>
      </w:r>
    </w:p>
    <w:p w:rsidR="654AD542" w:rsidP="199BDE50" w:rsidRDefault="654AD542" w14:paraId="54C32A3C" w14:textId="56BA1FB2">
      <w:pPr>
        <w:ind w:left="0"/>
      </w:pPr>
      <w:r w:rsidR="654AD542">
        <w:rPr/>
        <w:t xml:space="preserve">Figure (3) taken from research </w:t>
      </w:r>
      <w:r w:rsidR="654AD542">
        <w:rPr/>
        <w:t>paper [</w:t>
      </w:r>
      <w:r w:rsidR="654AD542">
        <w:rPr/>
        <w:t>1]</w:t>
      </w:r>
    </w:p>
    <w:p w:rsidRPr="00430F91" w:rsidR="002B340E" w:rsidP="002B340E" w:rsidRDefault="002B340E" w14:paraId="107429A0" w14:textId="4BDFF2C0">
      <w:r w:rsidRPr="002B340E">
        <w:lastRenderedPageBreak/>
        <w:drawing>
          <wp:inline distT="0" distB="0" distL="0" distR="0" wp14:anchorId="697093ED" wp14:editId="41632458">
            <wp:extent cx="3153215" cy="2524477"/>
            <wp:effectExtent l="0" t="0" r="9525" b="9525"/>
            <wp:docPr id="1636697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972" name="Picture 1" descr="A diagram of a network&#10;&#10;Description automatically generated"/>
                    <pic:cNvPicPr/>
                  </pic:nvPicPr>
                  <pic:blipFill>
                    <a:blip r:embed="rId5"/>
                    <a:stretch>
                      <a:fillRect/>
                    </a:stretch>
                  </pic:blipFill>
                  <pic:spPr>
                    <a:xfrm>
                      <a:off x="0" y="0"/>
                      <a:ext cx="3153215" cy="2524477"/>
                    </a:xfrm>
                    <a:prstGeom prst="rect">
                      <a:avLst/>
                    </a:prstGeom>
                  </pic:spPr>
                </pic:pic>
              </a:graphicData>
            </a:graphic>
          </wp:inline>
        </w:drawing>
      </w:r>
    </w:p>
    <w:p w:rsidRPr="00430F91" w:rsidR="00430F91" w:rsidP="00430F91" w:rsidRDefault="00430F91" w14:paraId="5E18488B" w14:textId="77777777">
      <w:r w:rsidRPr="00430F91">
        <w:t>The network was optimized using the Adam optimizer with a learning rate of 1e-3. Training was conducted for 100 epochs with a batch size of 8 frames, and checkpoints were saved when a new minimum loss was achieved. The loss function used was JointsMSELoss, which computes the Mean Squared Error between the predicted and ground truth heatmaps.</w:t>
      </w:r>
    </w:p>
    <w:p w:rsidR="00430F91" w:rsidP="452F1076" w:rsidRDefault="00430F91" w14:paraId="233F84F2" w14:textId="3C743B33">
      <w:pPr>
        <w:pBdr>
          <w:top w:val="double" w:color="000000" w:sz="4" w:space="4"/>
        </w:pBdr>
        <w:rPr>
          <w:b w:val="1"/>
          <w:bCs w:val="1"/>
        </w:rPr>
      </w:pPr>
      <w:r w:rsidRPr="452F1076" w:rsidR="00430F91">
        <w:rPr>
          <w:b w:val="1"/>
          <w:bCs w:val="1"/>
        </w:rPr>
        <w:t>Dataset Description</w:t>
      </w:r>
    </w:p>
    <w:p w:rsidRPr="00430F91" w:rsidR="00430F91" w:rsidP="00430F91" w:rsidRDefault="00430F91" w14:paraId="16CB4C7B" w14:textId="77777777">
      <w:r w:rsidRPr="00430F91">
        <w:t>The dataset, collected from the University of South Carolina swim team, is in COCO format and consists of annotated keypoints for swimmer poses. Key characteristics include:</w:t>
      </w:r>
    </w:p>
    <w:p w:rsidRPr="00430F91" w:rsidR="00430F91" w:rsidP="00430F91" w:rsidRDefault="00430F91" w14:paraId="1041B9F7" w14:textId="77777777">
      <w:pPr>
        <w:numPr>
          <w:ilvl w:val="0"/>
          <w:numId w:val="8"/>
        </w:numPr>
      </w:pPr>
      <w:r w:rsidRPr="00430F91">
        <w:rPr>
          <w:b/>
          <w:bCs/>
        </w:rPr>
        <w:t>13 Keypoints</w:t>
      </w:r>
      <w:r w:rsidRPr="00430F91">
        <w:t>: Each annotated with three visibility states:</w:t>
      </w:r>
    </w:p>
    <w:p w:rsidRPr="00430F91" w:rsidR="00430F91" w:rsidP="00430F91" w:rsidRDefault="00430F91" w14:paraId="448803CF" w14:textId="77777777">
      <w:pPr>
        <w:numPr>
          <w:ilvl w:val="1"/>
          <w:numId w:val="8"/>
        </w:numPr>
      </w:pPr>
      <w:r w:rsidRPr="00430F91">
        <w:t>0: Keypoint not in the frame.</w:t>
      </w:r>
    </w:p>
    <w:p w:rsidRPr="00430F91" w:rsidR="00430F91" w:rsidP="00430F91" w:rsidRDefault="00430F91" w14:paraId="3106F630" w14:textId="77777777">
      <w:pPr>
        <w:numPr>
          <w:ilvl w:val="1"/>
          <w:numId w:val="8"/>
        </w:numPr>
      </w:pPr>
      <w:r w:rsidRPr="00430F91">
        <w:t>1: Keypoint in the frame but occluded.</w:t>
      </w:r>
    </w:p>
    <w:p w:rsidRPr="00430F91" w:rsidR="00430F91" w:rsidP="00430F91" w:rsidRDefault="00430F91" w14:paraId="731F6F0B" w14:textId="77777777">
      <w:pPr>
        <w:numPr>
          <w:ilvl w:val="1"/>
          <w:numId w:val="8"/>
        </w:numPr>
        <w:rPr/>
      </w:pPr>
      <w:r w:rsidR="00430F91">
        <w:rPr/>
        <w:t>2: Keypoint in the frame and visible.</w:t>
      </w:r>
    </w:p>
    <w:p w:rsidRPr="00430F91" w:rsidR="00430F91" w:rsidP="00430F91" w:rsidRDefault="00430F91" w14:paraId="045E7A48" w14:textId="77777777">
      <w:r w:rsidR="7A3A6E7F">
        <w:rPr/>
        <w:t>No data augmentation techniques were applied during this phase, but plans are in place to introduce augmentation and expand the dataset with more diverse strokes and poses in future iterations.</w:t>
      </w:r>
    </w:p>
    <w:p w:rsidR="01634F86" w:rsidP="452F1076" w:rsidRDefault="01634F86" w14:paraId="739C9FF4" w14:textId="72220C4E">
      <w:pPr>
        <w:pBdr>
          <w:top w:val="double" w:color="000000" w:sz="4" w:space="4"/>
        </w:pBdr>
        <w:rPr>
          <w:b w:val="1"/>
          <w:bCs w:val="1"/>
        </w:rPr>
      </w:pPr>
      <w:r w:rsidRPr="452F1076" w:rsidR="01634F86">
        <w:rPr>
          <w:b w:val="1"/>
          <w:bCs w:val="1"/>
        </w:rPr>
        <w:t>Visualization</w:t>
      </w:r>
    </w:p>
    <w:p w:rsidR="36B82E42" w:rsidP="199BDE50" w:rsidRDefault="36B82E42" w14:paraId="4399D8D3" w14:textId="4C42E4B2">
      <w:pPr>
        <w:pStyle w:val="Normal"/>
      </w:pPr>
      <w:r w:rsidRPr="199BDE50" w:rsidR="36B82E42">
        <w:rPr>
          <w:rFonts w:ascii="Aptos" w:hAnsi="Aptos" w:eastAsia="Aptos" w:cs="Aptos"/>
          <w:noProof w:val="0"/>
          <w:sz w:val="24"/>
          <w:szCs w:val="24"/>
          <w:lang w:val="en-US"/>
        </w:rPr>
        <w:t xml:space="preserve">The results are visualized using comparative plots of ground truth and predicted heatmaps for each </w:t>
      </w:r>
      <w:r w:rsidRPr="199BDE50" w:rsidR="36B82E42">
        <w:rPr>
          <w:rFonts w:ascii="Aptos" w:hAnsi="Aptos" w:eastAsia="Aptos" w:cs="Aptos"/>
          <w:noProof w:val="0"/>
          <w:sz w:val="24"/>
          <w:szCs w:val="24"/>
          <w:lang w:val="en-US"/>
        </w:rPr>
        <w:t>keypoint</w:t>
      </w:r>
      <w:r w:rsidRPr="199BDE50" w:rsidR="36B82E42">
        <w:rPr>
          <w:rFonts w:ascii="Aptos" w:hAnsi="Aptos" w:eastAsia="Aptos" w:cs="Aptos"/>
          <w:noProof w:val="0"/>
          <w:sz w:val="24"/>
          <w:szCs w:val="24"/>
          <w:lang w:val="en-US"/>
        </w:rPr>
        <w:t xml:space="preserve">, alongside metrics such as confidence and Hamiltonian distance. These plots illustrate the performance of the pose estimation model by comparing ground truth (GT) </w:t>
      </w:r>
      <w:r w:rsidRPr="199BDE50" w:rsidR="36B82E42">
        <w:rPr>
          <w:rFonts w:ascii="Aptos" w:hAnsi="Aptos" w:eastAsia="Aptos" w:cs="Aptos"/>
          <w:noProof w:val="0"/>
          <w:sz w:val="24"/>
          <w:szCs w:val="24"/>
          <w:lang w:val="en-US"/>
        </w:rPr>
        <w:t>keypoints</w:t>
      </w:r>
      <w:r w:rsidRPr="199BDE50" w:rsidR="36B82E42">
        <w:rPr>
          <w:rFonts w:ascii="Aptos" w:hAnsi="Aptos" w:eastAsia="Aptos" w:cs="Aptos"/>
          <w:noProof w:val="0"/>
          <w:sz w:val="24"/>
          <w:szCs w:val="24"/>
          <w:lang w:val="en-US"/>
        </w:rPr>
        <w:t xml:space="preserve"> with predicted </w:t>
      </w:r>
      <w:r w:rsidRPr="199BDE50" w:rsidR="36B82E42">
        <w:rPr>
          <w:rFonts w:ascii="Aptos" w:hAnsi="Aptos" w:eastAsia="Aptos" w:cs="Aptos"/>
          <w:noProof w:val="0"/>
          <w:sz w:val="24"/>
          <w:szCs w:val="24"/>
          <w:lang w:val="en-US"/>
        </w:rPr>
        <w:t>keypoints</w:t>
      </w:r>
      <w:r w:rsidRPr="199BDE50" w:rsidR="36B82E42">
        <w:rPr>
          <w:rFonts w:ascii="Aptos" w:hAnsi="Aptos" w:eastAsia="Aptos" w:cs="Aptos"/>
          <w:noProof w:val="0"/>
          <w:sz w:val="24"/>
          <w:szCs w:val="24"/>
          <w:lang w:val="en-US"/>
        </w:rPr>
        <w:t>, providing insights into the model's strengths and areas for improvement. The visualizations include multiple components that help evaluate the accuracy and reliability of the predictions.</w:t>
      </w:r>
    </w:p>
    <w:p w:rsidR="45D44813" w:rsidP="199BDE50" w:rsidRDefault="45D44813" w14:paraId="42A5D53F" w14:textId="4EFE7872">
      <w:pPr>
        <w:pStyle w:val="Normal"/>
        <w:spacing w:before="240" w:beforeAutospacing="off" w:after="240" w:afterAutospacing="off"/>
        <w:ind w:left="0"/>
        <w:rPr>
          <w:rFonts w:ascii="Aptos" w:hAnsi="Aptos" w:eastAsia="Aptos" w:cs="Aptos"/>
          <w:noProof w:val="0"/>
          <w:sz w:val="24"/>
          <w:szCs w:val="24"/>
          <w:lang w:val="en-US"/>
        </w:rPr>
      </w:pPr>
      <w:r w:rsidRPr="199BDE50" w:rsidR="45D44813">
        <w:rPr>
          <w:rFonts w:ascii="Aptos" w:hAnsi="Aptos" w:eastAsia="Aptos" w:cs="Aptos"/>
          <w:b w:val="1"/>
          <w:bCs w:val="1"/>
          <w:noProof w:val="0"/>
          <w:sz w:val="24"/>
          <w:szCs w:val="24"/>
          <w:lang w:val="en-US"/>
        </w:rPr>
        <w:t xml:space="preserve">Original Image with </w:t>
      </w:r>
      <w:r w:rsidRPr="199BDE50" w:rsidR="45D44813">
        <w:rPr>
          <w:rFonts w:ascii="Aptos" w:hAnsi="Aptos" w:eastAsia="Aptos" w:cs="Aptos"/>
          <w:b w:val="1"/>
          <w:bCs w:val="1"/>
          <w:noProof w:val="0"/>
          <w:sz w:val="24"/>
          <w:szCs w:val="24"/>
          <w:lang w:val="en-US"/>
        </w:rPr>
        <w:t>Keypoints</w:t>
      </w:r>
      <w:r w:rsidRPr="199BDE50" w:rsidR="45D44813">
        <w:rPr>
          <w:rFonts w:ascii="Aptos" w:hAnsi="Aptos" w:eastAsia="Aptos" w:cs="Aptos"/>
          <w:noProof w:val="0"/>
          <w:sz w:val="24"/>
          <w:szCs w:val="24"/>
          <w:lang w:val="en-US"/>
        </w:rPr>
        <w:t>:</w:t>
      </w:r>
    </w:p>
    <w:p w:rsidR="45D44813" w:rsidP="199BDE50" w:rsidRDefault="45D44813" w14:paraId="05FDBFBD" w14:textId="568293FD">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 xml:space="preserve">Displays the input image overlaid with the locations of the </w:t>
      </w:r>
      <w:r w:rsidRPr="199BDE50" w:rsidR="3F58A6B0">
        <w:rPr>
          <w:rFonts w:ascii="Aptos" w:hAnsi="Aptos" w:eastAsia="Aptos" w:cs="Aptos"/>
          <w:noProof w:val="0"/>
          <w:sz w:val="24"/>
          <w:szCs w:val="24"/>
          <w:lang w:val="en-US"/>
        </w:rPr>
        <w:t xml:space="preserve">target </w:t>
      </w:r>
      <w:r w:rsidRPr="199BDE50" w:rsidR="45D44813">
        <w:rPr>
          <w:rFonts w:ascii="Aptos" w:hAnsi="Aptos" w:eastAsia="Aptos" w:cs="Aptos"/>
          <w:noProof w:val="0"/>
          <w:sz w:val="24"/>
          <w:szCs w:val="24"/>
          <w:lang w:val="en-US"/>
        </w:rPr>
        <w:t>keypoints</w:t>
      </w:r>
      <w:r w:rsidRPr="199BDE50" w:rsidR="45D44813">
        <w:rPr>
          <w:rFonts w:ascii="Aptos" w:hAnsi="Aptos" w:eastAsia="Aptos" w:cs="Aptos"/>
          <w:noProof w:val="0"/>
          <w:sz w:val="24"/>
          <w:szCs w:val="24"/>
          <w:lang w:val="en-US"/>
        </w:rPr>
        <w:t>.</w:t>
      </w:r>
    </w:p>
    <w:p w:rsidR="45D44813" w:rsidP="199BDE50" w:rsidRDefault="45D44813" w14:paraId="47CF802F" w14:textId="759ABBB2">
      <w:pPr>
        <w:pStyle w:val="Normal"/>
        <w:spacing w:before="240" w:beforeAutospacing="off" w:after="240" w:afterAutospacing="off"/>
        <w:ind w:left="0"/>
        <w:rPr>
          <w:rFonts w:ascii="Aptos" w:hAnsi="Aptos" w:eastAsia="Aptos" w:cs="Aptos"/>
          <w:noProof w:val="0"/>
          <w:sz w:val="24"/>
          <w:szCs w:val="24"/>
          <w:lang w:val="en-US"/>
        </w:rPr>
      </w:pPr>
      <w:r w:rsidRPr="199BDE50" w:rsidR="45D44813">
        <w:rPr>
          <w:rFonts w:ascii="Aptos" w:hAnsi="Aptos" w:eastAsia="Aptos" w:cs="Aptos"/>
          <w:b w:val="1"/>
          <w:bCs w:val="1"/>
          <w:noProof w:val="0"/>
          <w:sz w:val="24"/>
          <w:szCs w:val="24"/>
          <w:lang w:val="en-US"/>
        </w:rPr>
        <w:t xml:space="preserve">GT </w:t>
      </w:r>
      <w:r w:rsidRPr="199BDE50" w:rsidR="45D44813">
        <w:rPr>
          <w:rFonts w:ascii="Aptos" w:hAnsi="Aptos" w:eastAsia="Aptos" w:cs="Aptos"/>
          <w:b w:val="1"/>
          <w:bCs w:val="1"/>
          <w:noProof w:val="0"/>
          <w:sz w:val="24"/>
          <w:szCs w:val="24"/>
          <w:lang w:val="en-US"/>
        </w:rPr>
        <w:t>Keypoints</w:t>
      </w:r>
      <w:r w:rsidRPr="199BDE50" w:rsidR="45D44813">
        <w:rPr>
          <w:rFonts w:ascii="Aptos" w:hAnsi="Aptos" w:eastAsia="Aptos" w:cs="Aptos"/>
          <w:b w:val="1"/>
          <w:bCs w:val="1"/>
          <w:noProof w:val="0"/>
          <w:sz w:val="24"/>
          <w:szCs w:val="24"/>
          <w:lang w:val="en-US"/>
        </w:rPr>
        <w:t xml:space="preserve"> (Row 1)</w:t>
      </w:r>
      <w:r w:rsidRPr="199BDE50" w:rsidR="45D44813">
        <w:rPr>
          <w:rFonts w:ascii="Aptos" w:hAnsi="Aptos" w:eastAsia="Aptos" w:cs="Aptos"/>
          <w:noProof w:val="0"/>
          <w:sz w:val="24"/>
          <w:szCs w:val="24"/>
          <w:lang w:val="en-US"/>
        </w:rPr>
        <w:t>:</w:t>
      </w:r>
    </w:p>
    <w:p w:rsidR="45D44813" w:rsidP="199BDE50" w:rsidRDefault="45D44813" w14:paraId="497F2A5C" w14:textId="4C45988B">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 xml:space="preserve">Heatmaps showing the </w:t>
      </w:r>
      <w:r w:rsidRPr="199BDE50" w:rsidR="63EB490C">
        <w:rPr>
          <w:rFonts w:ascii="Aptos" w:hAnsi="Aptos" w:eastAsia="Aptos" w:cs="Aptos"/>
          <w:noProof w:val="0"/>
          <w:sz w:val="24"/>
          <w:szCs w:val="24"/>
          <w:lang w:val="en-US"/>
        </w:rPr>
        <w:t xml:space="preserve">target </w:t>
      </w:r>
      <w:r w:rsidRPr="199BDE50" w:rsidR="45D44813">
        <w:rPr>
          <w:rFonts w:ascii="Aptos" w:hAnsi="Aptos" w:eastAsia="Aptos" w:cs="Aptos"/>
          <w:noProof w:val="0"/>
          <w:sz w:val="24"/>
          <w:szCs w:val="24"/>
          <w:lang w:val="en-US"/>
        </w:rPr>
        <w:t xml:space="preserve">ground </w:t>
      </w:r>
      <w:r w:rsidRPr="199BDE50" w:rsidR="45D44813">
        <w:rPr>
          <w:rFonts w:ascii="Aptos" w:hAnsi="Aptos" w:eastAsia="Aptos" w:cs="Aptos"/>
          <w:noProof w:val="0"/>
          <w:sz w:val="24"/>
          <w:szCs w:val="24"/>
          <w:lang w:val="en-US"/>
        </w:rPr>
        <w:t>truth</w:t>
      </w:r>
      <w:r w:rsidRPr="199BDE50" w:rsidR="45D44813">
        <w:rPr>
          <w:rFonts w:ascii="Aptos" w:hAnsi="Aptos" w:eastAsia="Aptos" w:cs="Aptos"/>
          <w:noProof w:val="0"/>
          <w:sz w:val="24"/>
          <w:szCs w:val="24"/>
          <w:lang w:val="en-US"/>
        </w:rPr>
        <w:t xml:space="preserve"> locations for each of the 13 </w:t>
      </w:r>
      <w:r w:rsidRPr="199BDE50" w:rsidR="45D44813">
        <w:rPr>
          <w:rFonts w:ascii="Aptos" w:hAnsi="Aptos" w:eastAsia="Aptos" w:cs="Aptos"/>
          <w:noProof w:val="0"/>
          <w:sz w:val="24"/>
          <w:szCs w:val="24"/>
          <w:lang w:val="en-US"/>
        </w:rPr>
        <w:t>keypoints</w:t>
      </w:r>
      <w:r w:rsidRPr="199BDE50" w:rsidR="45D44813">
        <w:rPr>
          <w:rFonts w:ascii="Aptos" w:hAnsi="Aptos" w:eastAsia="Aptos" w:cs="Aptos"/>
          <w:noProof w:val="0"/>
          <w:sz w:val="24"/>
          <w:szCs w:val="24"/>
          <w:lang w:val="en-US"/>
        </w:rPr>
        <w:t>.</w:t>
      </w:r>
    </w:p>
    <w:p w:rsidR="45D44813" w:rsidP="199BDE50" w:rsidRDefault="45D44813" w14:paraId="0175B851" w14:textId="5FC16B66">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The brighter (red) region indicates the position of the keypoint, with a 2D Gaussian applied around the ground truth location.</w:t>
      </w:r>
    </w:p>
    <w:p w:rsidR="45D44813" w:rsidP="199BDE50" w:rsidRDefault="45D44813" w14:paraId="7DEBE3F2" w14:textId="4B149757">
      <w:pPr>
        <w:pStyle w:val="Normal"/>
        <w:spacing w:before="240" w:beforeAutospacing="off" w:after="240" w:afterAutospacing="off"/>
        <w:ind w:left="0"/>
        <w:rPr>
          <w:rFonts w:ascii="Aptos" w:hAnsi="Aptos" w:eastAsia="Aptos" w:cs="Aptos"/>
          <w:noProof w:val="0"/>
          <w:sz w:val="24"/>
          <w:szCs w:val="24"/>
          <w:lang w:val="en-US"/>
        </w:rPr>
      </w:pPr>
      <w:r w:rsidRPr="199BDE50" w:rsidR="45D44813">
        <w:rPr>
          <w:rFonts w:ascii="Aptos" w:hAnsi="Aptos" w:eastAsia="Aptos" w:cs="Aptos"/>
          <w:b w:val="1"/>
          <w:bCs w:val="1"/>
          <w:noProof w:val="0"/>
          <w:sz w:val="24"/>
          <w:szCs w:val="24"/>
          <w:lang w:val="en-US"/>
        </w:rPr>
        <w:t>Confidence (Row 2)</w:t>
      </w:r>
      <w:r w:rsidRPr="199BDE50" w:rsidR="45D44813">
        <w:rPr>
          <w:rFonts w:ascii="Aptos" w:hAnsi="Aptos" w:eastAsia="Aptos" w:cs="Aptos"/>
          <w:noProof w:val="0"/>
          <w:sz w:val="24"/>
          <w:szCs w:val="24"/>
          <w:lang w:val="en-US"/>
        </w:rPr>
        <w:t>:</w:t>
      </w:r>
    </w:p>
    <w:p w:rsidR="45D44813" w:rsidP="199BDE50" w:rsidRDefault="45D44813" w14:paraId="39C8B417" w14:textId="5FF04DF0">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Bar plots representing the model's confidence score for each keypoint. Confidence values range from 0 (low confidence) to 1 (high confidence).</w:t>
      </w:r>
    </w:p>
    <w:p w:rsidR="45D44813" w:rsidP="199BDE50" w:rsidRDefault="45D44813" w14:paraId="2FD5240B" w14:textId="10751E7A">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Higher confidence implies that the model is certain about the predicted location of the keypoint.</w:t>
      </w:r>
    </w:p>
    <w:p w:rsidR="45D44813" w:rsidP="199BDE50" w:rsidRDefault="45D44813" w14:paraId="3CADB933" w14:textId="41A00A40">
      <w:pPr>
        <w:pStyle w:val="Normal"/>
        <w:spacing w:before="240" w:beforeAutospacing="off" w:after="240" w:afterAutospacing="off"/>
        <w:ind w:left="0"/>
        <w:rPr>
          <w:rFonts w:ascii="Aptos" w:hAnsi="Aptos" w:eastAsia="Aptos" w:cs="Aptos"/>
          <w:noProof w:val="0"/>
          <w:sz w:val="24"/>
          <w:szCs w:val="24"/>
          <w:lang w:val="en-US"/>
        </w:rPr>
      </w:pPr>
      <w:r w:rsidRPr="199BDE50" w:rsidR="45D44813">
        <w:rPr>
          <w:rFonts w:ascii="Aptos" w:hAnsi="Aptos" w:eastAsia="Aptos" w:cs="Aptos"/>
          <w:b w:val="1"/>
          <w:bCs w:val="1"/>
          <w:noProof w:val="0"/>
          <w:sz w:val="24"/>
          <w:szCs w:val="24"/>
          <w:lang w:val="en-US"/>
        </w:rPr>
        <w:t xml:space="preserve">Predicted </w:t>
      </w:r>
      <w:r w:rsidRPr="199BDE50" w:rsidR="45D44813">
        <w:rPr>
          <w:rFonts w:ascii="Aptos" w:hAnsi="Aptos" w:eastAsia="Aptos" w:cs="Aptos"/>
          <w:b w:val="1"/>
          <w:bCs w:val="1"/>
          <w:noProof w:val="0"/>
          <w:sz w:val="24"/>
          <w:szCs w:val="24"/>
          <w:lang w:val="en-US"/>
        </w:rPr>
        <w:t>Keypoints</w:t>
      </w:r>
      <w:r w:rsidRPr="199BDE50" w:rsidR="45D44813">
        <w:rPr>
          <w:rFonts w:ascii="Aptos" w:hAnsi="Aptos" w:eastAsia="Aptos" w:cs="Aptos"/>
          <w:b w:val="1"/>
          <w:bCs w:val="1"/>
          <w:noProof w:val="0"/>
          <w:sz w:val="24"/>
          <w:szCs w:val="24"/>
          <w:lang w:val="en-US"/>
        </w:rPr>
        <w:t xml:space="preserve"> (Row 3)</w:t>
      </w:r>
      <w:r w:rsidRPr="199BDE50" w:rsidR="45D44813">
        <w:rPr>
          <w:rFonts w:ascii="Aptos" w:hAnsi="Aptos" w:eastAsia="Aptos" w:cs="Aptos"/>
          <w:noProof w:val="0"/>
          <w:sz w:val="24"/>
          <w:szCs w:val="24"/>
          <w:lang w:val="en-US"/>
        </w:rPr>
        <w:t>:</w:t>
      </w:r>
    </w:p>
    <w:p w:rsidR="45D44813" w:rsidP="199BDE50" w:rsidRDefault="45D44813" w14:paraId="5DB9C9ED" w14:textId="1E88CA06">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Heatmaps generated by the model, indicating the predicted locations for each keypoint.</w:t>
      </w:r>
    </w:p>
    <w:p w:rsidR="45D44813" w:rsidP="199BDE50" w:rsidRDefault="45D44813" w14:paraId="7EDC5905" w14:textId="53B1AA22">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The brighter regions in these heatmaps reflect the model’s estimation of the keypoint position.</w:t>
      </w:r>
    </w:p>
    <w:p w:rsidR="45D44813" w:rsidP="199BDE50" w:rsidRDefault="45D44813" w14:paraId="65E2BEB0" w14:textId="21E781AA">
      <w:pPr>
        <w:pStyle w:val="Normal"/>
        <w:spacing w:before="240" w:beforeAutospacing="off" w:after="240" w:afterAutospacing="off"/>
        <w:ind w:left="0"/>
        <w:rPr>
          <w:rFonts w:ascii="Aptos" w:hAnsi="Aptos" w:eastAsia="Aptos" w:cs="Aptos"/>
          <w:noProof w:val="0"/>
          <w:sz w:val="24"/>
          <w:szCs w:val="24"/>
          <w:lang w:val="en-US"/>
        </w:rPr>
      </w:pPr>
      <w:r w:rsidRPr="199BDE50" w:rsidR="45D44813">
        <w:rPr>
          <w:rFonts w:ascii="Aptos" w:hAnsi="Aptos" w:eastAsia="Aptos" w:cs="Aptos"/>
          <w:b w:val="1"/>
          <w:bCs w:val="1"/>
          <w:noProof w:val="0"/>
          <w:sz w:val="24"/>
          <w:szCs w:val="24"/>
          <w:lang w:val="en-US"/>
        </w:rPr>
        <w:t>Distance (Row 4)</w:t>
      </w:r>
      <w:r w:rsidRPr="199BDE50" w:rsidR="45D44813">
        <w:rPr>
          <w:rFonts w:ascii="Aptos" w:hAnsi="Aptos" w:eastAsia="Aptos" w:cs="Aptos"/>
          <w:noProof w:val="0"/>
          <w:sz w:val="24"/>
          <w:szCs w:val="24"/>
          <w:lang w:val="en-US"/>
        </w:rPr>
        <w:t>:</w:t>
      </w:r>
    </w:p>
    <w:p w:rsidR="45D44813" w:rsidP="199BDE50" w:rsidRDefault="45D44813" w14:paraId="74F5F95A" w14:textId="49AB769B">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Bar plots displaying the Hamiltonian distance between the predicted and ground truth keypoints for each of the 13 keypoints.</w:t>
      </w:r>
    </w:p>
    <w:p w:rsidR="45D44813" w:rsidP="199BDE50" w:rsidRDefault="45D44813" w14:paraId="458222CF" w14:textId="6C281C46">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Lower distances suggest that the predicted keypoint is closer to the ground truth, indicating better accuracy.</w:t>
      </w:r>
    </w:p>
    <w:p w:rsidR="45D44813" w:rsidP="199BDE50" w:rsidRDefault="45D44813" w14:paraId="1B22BEB5" w14:textId="589BFFCD">
      <w:pPr>
        <w:pStyle w:val="ListParagraph"/>
        <w:numPr>
          <w:ilvl w:val="0"/>
          <w:numId w:val="7"/>
        </w:numPr>
        <w:spacing w:before="0" w:beforeAutospacing="off" w:after="0" w:afterAutospacing="off"/>
        <w:rPr>
          <w:rFonts w:ascii="Aptos" w:hAnsi="Aptos" w:eastAsia="Aptos" w:cs="Aptos"/>
          <w:noProof w:val="0"/>
          <w:sz w:val="24"/>
          <w:szCs w:val="24"/>
          <w:lang w:val="en-US"/>
        </w:rPr>
      </w:pPr>
      <w:r w:rsidRPr="199BDE50" w:rsidR="45D44813">
        <w:rPr>
          <w:rFonts w:ascii="Aptos" w:hAnsi="Aptos" w:eastAsia="Aptos" w:cs="Aptos"/>
          <w:noProof w:val="0"/>
          <w:sz w:val="24"/>
          <w:szCs w:val="24"/>
          <w:lang w:val="en-US"/>
        </w:rPr>
        <w:t xml:space="preserve">Higher distances </w:t>
      </w:r>
      <w:r w:rsidRPr="199BDE50" w:rsidR="45D44813">
        <w:rPr>
          <w:rFonts w:ascii="Aptos" w:hAnsi="Aptos" w:eastAsia="Aptos" w:cs="Aptos"/>
          <w:noProof w:val="0"/>
          <w:sz w:val="24"/>
          <w:szCs w:val="24"/>
          <w:lang w:val="en-US"/>
        </w:rPr>
        <w:t>indicate</w:t>
      </w:r>
      <w:r w:rsidRPr="199BDE50" w:rsidR="45D44813">
        <w:rPr>
          <w:rFonts w:ascii="Aptos" w:hAnsi="Aptos" w:eastAsia="Aptos" w:cs="Aptos"/>
          <w:noProof w:val="0"/>
          <w:sz w:val="24"/>
          <w:szCs w:val="24"/>
          <w:lang w:val="en-US"/>
        </w:rPr>
        <w:t xml:space="preserve"> greater deviation and lower accuracy for that </w:t>
      </w:r>
      <w:r w:rsidRPr="199BDE50" w:rsidR="45D44813">
        <w:rPr>
          <w:rFonts w:ascii="Aptos" w:hAnsi="Aptos" w:eastAsia="Aptos" w:cs="Aptos"/>
          <w:noProof w:val="0"/>
          <w:sz w:val="24"/>
          <w:szCs w:val="24"/>
          <w:lang w:val="en-US"/>
        </w:rPr>
        <w:t>keypoint</w:t>
      </w:r>
      <w:r w:rsidRPr="199BDE50" w:rsidR="45D44813">
        <w:rPr>
          <w:rFonts w:ascii="Aptos" w:hAnsi="Aptos" w:eastAsia="Aptos" w:cs="Aptos"/>
          <w:noProof w:val="0"/>
          <w:sz w:val="24"/>
          <w:szCs w:val="24"/>
          <w:lang w:val="en-US"/>
        </w:rPr>
        <w:t>.</w:t>
      </w:r>
    </w:p>
    <w:p w:rsidR="199BDE50" w:rsidP="199BDE50" w:rsidRDefault="199BDE50" w14:paraId="486ABF7C" w14:textId="3A67089B">
      <w:pPr>
        <w:pStyle w:val="Normal"/>
        <w:spacing w:before="0" w:beforeAutospacing="off" w:after="0" w:afterAutospacing="off"/>
        <w:ind w:left="0"/>
        <w:rPr>
          <w:rFonts w:ascii="Aptos" w:hAnsi="Aptos" w:eastAsia="Aptos" w:cs="Aptos"/>
          <w:noProof w:val="0"/>
          <w:sz w:val="24"/>
          <w:szCs w:val="24"/>
          <w:lang w:val="en-US"/>
        </w:rPr>
      </w:pPr>
    </w:p>
    <w:p w:rsidR="623E8EE2" w:rsidP="199BDE50" w:rsidRDefault="623E8EE2" w14:paraId="7361D517" w14:textId="5641EBE3">
      <w:pPr>
        <w:pStyle w:val="Normal"/>
        <w:rPr>
          <w:rFonts w:ascii="Aptos" w:hAnsi="Aptos" w:eastAsia="Aptos" w:cs="Aptos"/>
          <w:noProof w:val="0"/>
          <w:sz w:val="24"/>
          <w:szCs w:val="24"/>
          <w:lang w:val="en-US"/>
        </w:rPr>
      </w:pPr>
      <w:r w:rsidRPr="199BDE50" w:rsidR="623E8EE2">
        <w:rPr>
          <w:rFonts w:ascii="Aptos" w:hAnsi="Aptos" w:eastAsia="Aptos" w:cs="Aptos"/>
          <w:noProof w:val="0"/>
          <w:sz w:val="24"/>
          <w:szCs w:val="24"/>
          <w:lang w:val="en-US"/>
        </w:rPr>
        <w:t xml:space="preserve">Two models were trained. </w:t>
      </w:r>
      <w:r w:rsidRPr="199BDE50" w:rsidR="623E8EE2">
        <w:rPr>
          <w:rFonts w:ascii="Aptos" w:hAnsi="Aptos" w:eastAsia="Aptos" w:cs="Aptos"/>
          <w:noProof w:val="0"/>
          <w:sz w:val="24"/>
          <w:szCs w:val="24"/>
          <w:lang w:val="en-US"/>
        </w:rPr>
        <w:t>A first initial model who was trained on 84 frames and a more robust model who was trained on a more diverse dataset who includes 411 frames.</w:t>
      </w:r>
      <w:r w:rsidRPr="199BDE50" w:rsidR="623E8EE2">
        <w:rPr>
          <w:rFonts w:ascii="Aptos" w:hAnsi="Aptos" w:eastAsia="Aptos" w:cs="Aptos"/>
          <w:noProof w:val="0"/>
          <w:sz w:val="24"/>
          <w:szCs w:val="24"/>
          <w:lang w:val="en-US"/>
        </w:rPr>
        <w:t xml:space="preserve"> Here are the results:</w:t>
      </w:r>
    </w:p>
    <w:p w:rsidR="0852508C" w:rsidP="199BDE50" w:rsidRDefault="0852508C" w14:paraId="7B6FD047" w14:textId="39FFBB84">
      <w:pPr>
        <w:pStyle w:val="Normal"/>
        <w:rPr>
          <w:rFonts w:ascii="Aptos" w:hAnsi="Aptos" w:eastAsia="Aptos" w:cs="Aptos"/>
          <w:noProof w:val="0"/>
          <w:sz w:val="24"/>
          <w:szCs w:val="24"/>
          <w:lang w:val="en-US"/>
        </w:rPr>
      </w:pPr>
      <w:r w:rsidRPr="199BDE50" w:rsidR="0852508C">
        <w:rPr>
          <w:rFonts w:ascii="Aptos" w:hAnsi="Aptos" w:eastAsia="Aptos" w:cs="Aptos"/>
          <w:noProof w:val="0"/>
          <w:sz w:val="24"/>
          <w:szCs w:val="24"/>
          <w:lang w:val="en-US"/>
        </w:rPr>
        <w:t>Figure (1.0) shows the 84 frames model tested on one frame from the train dataset</w:t>
      </w:r>
      <w:r w:rsidRPr="199BDE50" w:rsidR="6521F04E">
        <w:rPr>
          <w:rFonts w:ascii="Aptos" w:hAnsi="Aptos" w:eastAsia="Aptos" w:cs="Aptos"/>
          <w:noProof w:val="0"/>
          <w:sz w:val="24"/>
          <w:szCs w:val="24"/>
          <w:lang w:val="en-US"/>
        </w:rPr>
        <w:t>:</w:t>
      </w:r>
    </w:p>
    <w:p w:rsidR="0852508C" w:rsidP="199BDE50" w:rsidRDefault="0852508C" w14:paraId="14422E5B" w14:textId="31175786">
      <w:pPr>
        <w:pStyle w:val="Normal"/>
      </w:pPr>
      <w:r w:rsidR="0852508C">
        <w:drawing>
          <wp:inline wp14:editId="7862F4B5" wp14:anchorId="3236F245">
            <wp:extent cx="5943600" cy="2990850"/>
            <wp:effectExtent l="0" t="0" r="0" b="0"/>
            <wp:docPr id="1899949864" name="" title=""/>
            <wp:cNvGraphicFramePr>
              <a:graphicFrameLocks noChangeAspect="1"/>
            </wp:cNvGraphicFramePr>
            <a:graphic>
              <a:graphicData uri="http://schemas.openxmlformats.org/drawingml/2006/picture">
                <pic:pic>
                  <pic:nvPicPr>
                    <pic:cNvPr id="0" name=""/>
                    <pic:cNvPicPr/>
                  </pic:nvPicPr>
                  <pic:blipFill>
                    <a:blip r:embed="Ree73b4f2ba0a4d53">
                      <a:extLst>
                        <a:ext xmlns:a="http://schemas.openxmlformats.org/drawingml/2006/main" uri="{28A0092B-C50C-407E-A947-70E740481C1C}">
                          <a14:useLocalDpi val="0"/>
                        </a:ext>
                      </a:extLst>
                    </a:blip>
                    <a:stretch>
                      <a:fillRect/>
                    </a:stretch>
                  </pic:blipFill>
                  <pic:spPr>
                    <a:xfrm>
                      <a:off x="0" y="0"/>
                      <a:ext cx="5943600" cy="2990850"/>
                    </a:xfrm>
                    <a:prstGeom prst="rect">
                      <a:avLst/>
                    </a:prstGeom>
                  </pic:spPr>
                </pic:pic>
              </a:graphicData>
            </a:graphic>
          </wp:inline>
        </w:drawing>
      </w:r>
    </w:p>
    <w:p w:rsidR="0852508C" w:rsidP="199BDE50" w:rsidRDefault="0852508C" w14:paraId="62536508" w14:textId="10104963">
      <w:pPr>
        <w:pStyle w:val="Normal"/>
      </w:pPr>
      <w:r w:rsidR="0852508C">
        <w:rPr/>
        <w:t>Figure (1.1) shows the 411 frames model tested on one frame from the same dataset</w:t>
      </w:r>
      <w:r w:rsidR="6C395F33">
        <w:rPr/>
        <w:t>:</w:t>
      </w:r>
    </w:p>
    <w:p w:rsidR="0852508C" w:rsidP="199BDE50" w:rsidRDefault="0852508C" w14:paraId="45F57876" w14:textId="220ACADE">
      <w:pPr>
        <w:pStyle w:val="Normal"/>
      </w:pPr>
      <w:r w:rsidR="0852508C">
        <w:drawing>
          <wp:inline wp14:editId="53F9CCD6" wp14:anchorId="1EFCADAA">
            <wp:extent cx="5943600" cy="2990850"/>
            <wp:effectExtent l="0" t="0" r="0" b="0"/>
            <wp:docPr id="296770238" name="" title=""/>
            <wp:cNvGraphicFramePr>
              <a:graphicFrameLocks noChangeAspect="1"/>
            </wp:cNvGraphicFramePr>
            <a:graphic>
              <a:graphicData uri="http://schemas.openxmlformats.org/drawingml/2006/picture">
                <pic:pic>
                  <pic:nvPicPr>
                    <pic:cNvPr id="0" name=""/>
                    <pic:cNvPicPr/>
                  </pic:nvPicPr>
                  <pic:blipFill>
                    <a:blip r:embed="R8044fbd6bc0541f6">
                      <a:extLst>
                        <a:ext xmlns:a="http://schemas.openxmlformats.org/drawingml/2006/main" uri="{28A0092B-C50C-407E-A947-70E740481C1C}">
                          <a14:useLocalDpi val="0"/>
                        </a:ext>
                      </a:extLst>
                    </a:blip>
                    <a:stretch>
                      <a:fillRect/>
                    </a:stretch>
                  </pic:blipFill>
                  <pic:spPr>
                    <a:xfrm>
                      <a:off x="0" y="0"/>
                      <a:ext cx="5943600" cy="2990850"/>
                    </a:xfrm>
                    <a:prstGeom prst="rect">
                      <a:avLst/>
                    </a:prstGeom>
                  </pic:spPr>
                </pic:pic>
              </a:graphicData>
            </a:graphic>
          </wp:inline>
        </w:drawing>
      </w:r>
    </w:p>
    <w:p w:rsidR="684D238C" w:rsidP="199BDE50" w:rsidRDefault="684D238C" w14:paraId="7A44E901" w14:textId="34E785DA">
      <w:pPr>
        <w:pStyle w:val="Normal"/>
      </w:pPr>
      <w:r w:rsidRPr="199BDE50" w:rsidR="684D238C">
        <w:rPr>
          <w:b w:val="1"/>
          <w:bCs w:val="1"/>
        </w:rPr>
        <w:t xml:space="preserve">Conclusion: </w:t>
      </w:r>
      <w:r w:rsidR="0852508C">
        <w:rPr/>
        <w:t xml:space="preserve">As we can see, the 84 frames model </w:t>
      </w:r>
      <w:r w:rsidR="7DE2C6CE">
        <w:rPr/>
        <w:t>performed</w:t>
      </w:r>
      <w:r w:rsidR="0852508C">
        <w:rPr/>
        <w:t xml:space="preserve"> much better and learned the dataset better but the 84 model becomes useless </w:t>
      </w:r>
      <w:r w:rsidR="7361A35D">
        <w:rPr/>
        <w:t xml:space="preserve">when shown </w:t>
      </w:r>
      <w:r w:rsidR="137BE8D6">
        <w:rPr/>
        <w:t>unseen</w:t>
      </w:r>
      <w:r w:rsidR="7361A35D">
        <w:rPr/>
        <w:t xml:space="preserve"> data.</w:t>
      </w:r>
    </w:p>
    <w:p w:rsidR="7361A35D" w:rsidP="199BDE50" w:rsidRDefault="7361A35D" w14:paraId="4078B683" w14:textId="4ED3D26C">
      <w:pPr>
        <w:pStyle w:val="Normal"/>
      </w:pPr>
      <w:r w:rsidR="7361A35D">
        <w:rPr/>
        <w:t>Figure (2.0) shows the 84 model on unseen data</w:t>
      </w:r>
      <w:r w:rsidR="4DB6F4E7">
        <w:rPr/>
        <w:t>:</w:t>
      </w:r>
    </w:p>
    <w:p w:rsidR="7361A35D" w:rsidP="199BDE50" w:rsidRDefault="7361A35D" w14:paraId="1BE35119" w14:textId="54349F8B">
      <w:pPr>
        <w:pStyle w:val="Normal"/>
      </w:pPr>
      <w:r w:rsidR="7361A35D">
        <w:drawing>
          <wp:inline wp14:editId="7219A1C3" wp14:anchorId="46CD677D">
            <wp:extent cx="5943600" cy="2990850"/>
            <wp:effectExtent l="0" t="0" r="0" b="0"/>
            <wp:docPr id="1051509730" name="" title=""/>
            <wp:cNvGraphicFramePr>
              <a:graphicFrameLocks noChangeAspect="1"/>
            </wp:cNvGraphicFramePr>
            <a:graphic>
              <a:graphicData uri="http://schemas.openxmlformats.org/drawingml/2006/picture">
                <pic:pic>
                  <pic:nvPicPr>
                    <pic:cNvPr id="0" name=""/>
                    <pic:cNvPicPr/>
                  </pic:nvPicPr>
                  <pic:blipFill>
                    <a:blip r:embed="R7ce4e0a125094149">
                      <a:extLst>
                        <a:ext xmlns:a="http://schemas.openxmlformats.org/drawingml/2006/main" uri="{28A0092B-C50C-407E-A947-70E740481C1C}">
                          <a14:useLocalDpi val="0"/>
                        </a:ext>
                      </a:extLst>
                    </a:blip>
                    <a:stretch>
                      <a:fillRect/>
                    </a:stretch>
                  </pic:blipFill>
                  <pic:spPr>
                    <a:xfrm>
                      <a:off x="0" y="0"/>
                      <a:ext cx="5943600" cy="2990850"/>
                    </a:xfrm>
                    <a:prstGeom prst="rect">
                      <a:avLst/>
                    </a:prstGeom>
                  </pic:spPr>
                </pic:pic>
              </a:graphicData>
            </a:graphic>
          </wp:inline>
        </w:drawing>
      </w:r>
    </w:p>
    <w:p w:rsidR="7361A35D" w:rsidP="199BDE50" w:rsidRDefault="7361A35D" w14:paraId="3F94E2C7" w14:textId="606BD92D">
      <w:pPr>
        <w:pStyle w:val="Normal"/>
        <w:suppressLineNumbers w:val="0"/>
        <w:bidi w:val="0"/>
        <w:spacing w:before="0" w:beforeAutospacing="off" w:after="160" w:afterAutospacing="off" w:line="278" w:lineRule="auto"/>
        <w:ind w:left="0" w:right="0"/>
        <w:jc w:val="left"/>
      </w:pPr>
      <w:r w:rsidR="7361A35D">
        <w:rPr/>
        <w:t xml:space="preserve">Figure (2.1) shows the 411 model on unseen data. Note, the unseen data is </w:t>
      </w:r>
      <w:r w:rsidR="0413B803">
        <w:rPr/>
        <w:t>similar</w:t>
      </w:r>
      <w:r w:rsidR="7361A35D">
        <w:rPr/>
        <w:t xml:space="preserve"> to</w:t>
      </w:r>
      <w:r w:rsidR="7361A35D">
        <w:rPr/>
        <w:t xml:space="preserve"> the datase</w:t>
      </w:r>
      <w:r w:rsidR="76E5BC6E">
        <w:rPr/>
        <w:t>t:</w:t>
      </w:r>
      <w:r w:rsidR="7361A35D">
        <w:drawing>
          <wp:inline wp14:editId="6A72A2CD" wp14:anchorId="41F0CD2F">
            <wp:extent cx="5943600" cy="2990850"/>
            <wp:effectExtent l="0" t="0" r="0" b="0"/>
            <wp:docPr id="1593247334" name="" title=""/>
            <wp:cNvGraphicFramePr>
              <a:graphicFrameLocks noChangeAspect="1"/>
            </wp:cNvGraphicFramePr>
            <a:graphic>
              <a:graphicData uri="http://schemas.openxmlformats.org/drawingml/2006/picture">
                <pic:pic>
                  <pic:nvPicPr>
                    <pic:cNvPr id="0" name=""/>
                    <pic:cNvPicPr/>
                  </pic:nvPicPr>
                  <pic:blipFill>
                    <a:blip r:embed="R9a2d3560438c47fe">
                      <a:extLst>
                        <a:ext xmlns:a="http://schemas.openxmlformats.org/drawingml/2006/main" uri="{28A0092B-C50C-407E-A947-70E740481C1C}">
                          <a14:useLocalDpi val="0"/>
                        </a:ext>
                      </a:extLst>
                    </a:blip>
                    <a:stretch>
                      <a:fillRect/>
                    </a:stretch>
                  </pic:blipFill>
                  <pic:spPr>
                    <a:xfrm>
                      <a:off x="0" y="0"/>
                      <a:ext cx="5943600" cy="2990850"/>
                    </a:xfrm>
                    <a:prstGeom prst="rect">
                      <a:avLst/>
                    </a:prstGeom>
                  </pic:spPr>
                </pic:pic>
              </a:graphicData>
            </a:graphic>
          </wp:inline>
        </w:drawing>
      </w:r>
    </w:p>
    <w:p w:rsidR="23A2D198" w:rsidP="199BDE50" w:rsidRDefault="23A2D198" w14:paraId="018A5EEA" w14:textId="5152FC9E">
      <w:pPr>
        <w:pStyle w:val="Normal"/>
        <w:suppressLineNumbers w:val="0"/>
        <w:bidi w:val="0"/>
        <w:spacing w:before="0" w:beforeAutospacing="off" w:after="160" w:afterAutospacing="off" w:line="278" w:lineRule="auto"/>
        <w:ind w:left="0" w:right="0"/>
        <w:jc w:val="left"/>
      </w:pPr>
      <w:r w:rsidRPr="199BDE50" w:rsidR="23A2D198">
        <w:rPr>
          <w:b w:val="1"/>
          <w:bCs w:val="1"/>
        </w:rPr>
        <w:t xml:space="preserve">Conclusion: </w:t>
      </w:r>
      <w:r w:rsidR="58C6B5AD">
        <w:rPr>
          <w:b w:val="0"/>
          <w:bCs w:val="0"/>
        </w:rPr>
        <w:t>the 411 model outperformed the 84 model. W</w:t>
      </w:r>
      <w:r w:rsidR="7361A35D">
        <w:rPr/>
        <w:t xml:space="preserve">e can derive </w:t>
      </w:r>
      <w:r w:rsidR="462F39E1">
        <w:rPr/>
        <w:t>from</w:t>
      </w:r>
      <w:r w:rsidR="7361A35D">
        <w:rPr/>
        <w:t xml:space="preserve"> comparin</w:t>
      </w:r>
      <w:r w:rsidR="7361A35D">
        <w:rPr/>
        <w:t xml:space="preserve">g both of the models, a larger and more diverse </w:t>
      </w:r>
      <w:r w:rsidR="78692B42">
        <w:rPr/>
        <w:t>dataset</w:t>
      </w:r>
      <w:r w:rsidR="7361A35D">
        <w:rPr/>
        <w:t xml:space="preserve"> would improve the performance and generalization of the model.</w:t>
      </w:r>
    </w:p>
    <w:p w:rsidR="005876CD" w:rsidP="452F1076" w:rsidRDefault="005876CD" w14:paraId="09DF6FB9" w14:textId="390ACC8C">
      <w:pPr>
        <w:pBdr>
          <w:top w:val="double" w:color="000000" w:sz="4" w:space="4"/>
        </w:pBdr>
        <w:rPr>
          <w:b w:val="1"/>
          <w:bCs w:val="1"/>
        </w:rPr>
      </w:pPr>
      <w:r w:rsidRPr="452F1076" w:rsidR="005876CD">
        <w:rPr>
          <w:b w:val="1"/>
          <w:bCs w:val="1"/>
        </w:rPr>
        <w:t>Results</w:t>
      </w:r>
    </w:p>
    <w:p w:rsidRPr="00430F91" w:rsidR="00430F91" w:rsidP="00430F91" w:rsidRDefault="00430F91" w14:paraId="1F47BA34" w14:textId="77777777">
      <w:pPr>
        <w:rPr>
          <w:b/>
          <w:bCs/>
        </w:rPr>
      </w:pPr>
      <w:r w:rsidRPr="00430F91">
        <w:rPr>
          <w:b/>
          <w:bCs/>
        </w:rPr>
        <w:t>Positive Outcomes</w:t>
      </w:r>
    </w:p>
    <w:p w:rsidRPr="00430F91" w:rsidR="00430F91" w:rsidP="00430F91" w:rsidRDefault="00430F91" w14:paraId="1DBF2C9E" w14:textId="00F6B7BC">
      <w:pPr>
        <w:numPr>
          <w:ilvl w:val="0"/>
          <w:numId w:val="9"/>
        </w:numPr>
        <w:rPr/>
      </w:pPr>
      <w:r w:rsidR="7A3A6E7F">
        <w:rPr/>
        <w:t xml:space="preserve">The model performs well on swimming poses </w:t>
      </w:r>
      <w:r w:rsidR="7A3A6E7F">
        <w:rPr/>
        <w:t>similar to</w:t>
      </w:r>
      <w:r w:rsidR="7A3A6E7F">
        <w:rPr/>
        <w:t xml:space="preserve"> those in the training dataset, with high confidence and minimal Hamiltonian distance between predicted and target </w:t>
      </w:r>
      <w:r w:rsidR="7A3A6E7F">
        <w:rPr/>
        <w:t>keypoints</w:t>
      </w:r>
      <w:r w:rsidR="7A3A6E7F">
        <w:rPr/>
        <w:t>.</w:t>
      </w:r>
    </w:p>
    <w:p w:rsidRPr="00430F91" w:rsidR="00430F91" w:rsidP="00430F91" w:rsidRDefault="00430F91" w14:paraId="4A1F6710" w14:textId="77777777">
      <w:pPr>
        <w:numPr>
          <w:ilvl w:val="0"/>
          <w:numId w:val="9"/>
        </w:numPr>
      </w:pPr>
      <w:r w:rsidRPr="00430F91">
        <w:t>Predicted heatmaps for familiar poses align closely with ground truth heatmaps, indicating the model's ability to generalize within the scope of the training data.</w:t>
      </w:r>
    </w:p>
    <w:p w:rsidRPr="00430F91" w:rsidR="00430F91" w:rsidP="00430F91" w:rsidRDefault="00430F91" w14:paraId="31C1BD76" w14:textId="77777777">
      <w:pPr>
        <w:rPr>
          <w:b/>
          <w:bCs/>
        </w:rPr>
      </w:pPr>
      <w:r w:rsidRPr="00430F91">
        <w:rPr>
          <w:b/>
          <w:bCs/>
        </w:rPr>
        <w:t>Negative Outcomes</w:t>
      </w:r>
    </w:p>
    <w:p w:rsidRPr="00430F91" w:rsidR="00430F91" w:rsidP="00430F91" w:rsidRDefault="00430F91" w14:paraId="708E19E0" w14:textId="2E9E8CC2">
      <w:pPr>
        <w:numPr>
          <w:ilvl w:val="0"/>
          <w:numId w:val="10"/>
        </w:numPr>
        <w:rPr/>
      </w:pPr>
      <w:r w:rsidRPr="199BDE50" w:rsidR="255DAE5E">
        <w:rPr>
          <w:b w:val="1"/>
          <w:bCs w:val="1"/>
        </w:rPr>
        <w:t>Generalization Challenges</w:t>
      </w:r>
      <w:r w:rsidR="255DAE5E">
        <w:rPr/>
        <w:t>:</w:t>
      </w:r>
      <w:r w:rsidR="7A3A6E7F">
        <w:rPr/>
        <w:t xml:space="preserve"> The model </w:t>
      </w:r>
      <w:r w:rsidR="7A3A6E7F">
        <w:rPr/>
        <w:t>fails to</w:t>
      </w:r>
      <w:r w:rsidR="7A3A6E7F">
        <w:rPr/>
        <w:t xml:space="preserve"> recognize swimmers in frames featuring unseen strokes or poses. This highlights the limited diversity of the training dataset.</w:t>
      </w:r>
    </w:p>
    <w:p w:rsidR="00430F91" w:rsidP="452F1076" w:rsidRDefault="00430F91" w14:paraId="7138EFDA" w14:textId="12E8C86A">
      <w:pPr>
        <w:pBdr>
          <w:top w:val="double" w:color="000000" w:sz="4" w:space="4"/>
        </w:pBdr>
        <w:rPr>
          <w:b w:val="1"/>
          <w:bCs w:val="1"/>
        </w:rPr>
      </w:pPr>
      <w:r w:rsidRPr="452F1076" w:rsidR="00430F91">
        <w:rPr>
          <w:b w:val="1"/>
          <w:bCs w:val="1"/>
        </w:rPr>
        <w:t>Discussion</w:t>
      </w:r>
    </w:p>
    <w:p w:rsidR="00430F91" w:rsidP="00430F91" w:rsidRDefault="00430F91" w14:paraId="22027CFC" w14:textId="333B33F3">
      <w:r w:rsidRPr="00430F91">
        <w:t>The results demonstrate that the HRNet-W32 architecture is effective for underwater pose estimation within the confines of the training data. However, the model's inability to generalize to unseen strokes underscores the need for a larger and more diverse dataset. Additionally, the absence of data augmentation and validation/testing splits limits the evaluation of the model's robustness.</w:t>
      </w:r>
    </w:p>
    <w:p w:rsidR="00430F91" w:rsidP="452F1076" w:rsidRDefault="00430F91" w14:paraId="6994A5F9" w14:textId="7E5E21ED">
      <w:pPr>
        <w:pBdr>
          <w:top w:val="double" w:color="000000" w:sz="4" w:space="4"/>
        </w:pBdr>
        <w:rPr>
          <w:b w:val="1"/>
          <w:bCs w:val="1"/>
        </w:rPr>
      </w:pPr>
      <w:r w:rsidRPr="452F1076" w:rsidR="00430F91">
        <w:rPr>
          <w:b w:val="1"/>
          <w:bCs w:val="1"/>
        </w:rPr>
        <w:t>Future work</w:t>
      </w:r>
    </w:p>
    <w:p w:rsidRPr="00430F91" w:rsidR="00430F91" w:rsidP="00430F91" w:rsidRDefault="00430F91" w14:paraId="4EE1DC76" w14:textId="603B2E0B">
      <w:pPr>
        <w:pStyle w:val="ListParagraph"/>
        <w:numPr>
          <w:ilvl w:val="1"/>
          <w:numId w:val="9"/>
        </w:numPr>
      </w:pPr>
      <w:r w:rsidRPr="00430F91">
        <w:rPr>
          <w:b/>
          <w:bCs/>
        </w:rPr>
        <w:t>Data Augmentation</w:t>
      </w:r>
      <w:r w:rsidRPr="00430F91">
        <w:t>:</w:t>
      </w:r>
    </w:p>
    <w:p w:rsidRPr="00430F91" w:rsidR="00430F91" w:rsidP="00430F91" w:rsidRDefault="00430F91" w14:paraId="49D3765B" w14:textId="77777777">
      <w:pPr>
        <w:numPr>
          <w:ilvl w:val="0"/>
          <w:numId w:val="12"/>
        </w:numPr>
      </w:pPr>
      <w:r w:rsidRPr="00430F91">
        <w:t>Introduce techniques such as random cropping, rotation, and flipping to enhance diversity and robustness.</w:t>
      </w:r>
    </w:p>
    <w:p w:rsidRPr="00430F91" w:rsidR="00430F91" w:rsidP="00430F91" w:rsidRDefault="00430F91" w14:paraId="50705294" w14:textId="51819FB3">
      <w:pPr>
        <w:pStyle w:val="ListParagraph"/>
        <w:numPr>
          <w:ilvl w:val="1"/>
          <w:numId w:val="9"/>
        </w:numPr>
      </w:pPr>
      <w:r w:rsidRPr="00430F91">
        <w:rPr>
          <w:b/>
          <w:bCs/>
        </w:rPr>
        <w:lastRenderedPageBreak/>
        <w:t>Dataset Expansion</w:t>
      </w:r>
      <w:r w:rsidRPr="00430F91">
        <w:t>:</w:t>
      </w:r>
    </w:p>
    <w:p w:rsidRPr="00430F91" w:rsidR="00430F91" w:rsidP="00430F91" w:rsidRDefault="00430F91" w14:paraId="001CE996" w14:textId="77777777">
      <w:pPr>
        <w:numPr>
          <w:ilvl w:val="0"/>
          <w:numId w:val="13"/>
        </w:numPr>
      </w:pPr>
      <w:r w:rsidRPr="00430F91">
        <w:t>Collect more frames featuring varied strokes, poses, and environmental conditions.</w:t>
      </w:r>
    </w:p>
    <w:p w:rsidRPr="00430F91" w:rsidR="00430F91" w:rsidP="00430F91" w:rsidRDefault="00430F91" w14:paraId="7039CF98" w14:textId="13DB04CE">
      <w:pPr>
        <w:pStyle w:val="ListParagraph"/>
        <w:numPr>
          <w:ilvl w:val="1"/>
          <w:numId w:val="9"/>
        </w:numPr>
      </w:pPr>
      <w:r w:rsidRPr="00430F91">
        <w:rPr>
          <w:b/>
          <w:bCs/>
        </w:rPr>
        <w:t>Validation and Testing</w:t>
      </w:r>
      <w:r w:rsidRPr="00430F91">
        <w:t>:</w:t>
      </w:r>
    </w:p>
    <w:p w:rsidRPr="00430F91" w:rsidR="00430F91" w:rsidP="00430F91" w:rsidRDefault="00430F91" w14:paraId="74DDEB95" w14:textId="4494B8AF">
      <w:pPr>
        <w:numPr>
          <w:ilvl w:val="0"/>
          <w:numId w:val="14"/>
        </w:numPr>
      </w:pPr>
      <w:r>
        <w:t xml:space="preserve">Add </w:t>
      </w:r>
      <w:r w:rsidRPr="00430F91">
        <w:t xml:space="preserve">validation, and test </w:t>
      </w:r>
      <w:r>
        <w:t>data</w:t>
      </w:r>
      <w:r w:rsidRPr="00430F91">
        <w:t>sets to enable formal evaluation of the model's performance.</w:t>
      </w:r>
    </w:p>
    <w:p w:rsidR="00430F91" w:rsidP="452F1076" w:rsidRDefault="00430F91" w14:paraId="025372CB" w14:textId="08B78B6C">
      <w:pPr>
        <w:pBdr>
          <w:top w:val="double" w:color="000000" w:sz="4" w:space="4"/>
        </w:pBdr>
        <w:rPr>
          <w:b w:val="1"/>
          <w:bCs w:val="1"/>
        </w:rPr>
      </w:pPr>
      <w:r w:rsidRPr="452F1076" w:rsidR="00430F91">
        <w:rPr>
          <w:b w:val="1"/>
          <w:bCs w:val="1"/>
        </w:rPr>
        <w:t>Conclusion</w:t>
      </w:r>
    </w:p>
    <w:p w:rsidRPr="00430F91" w:rsidR="00430F91" w:rsidP="00430F91" w:rsidRDefault="00430F91" w14:paraId="4BB9C2A0" w14:textId="004B0B23">
      <w:r w:rsidR="7A3A6E7F">
        <w:rPr/>
        <w:t xml:space="preserve">This project </w:t>
      </w:r>
      <w:r w:rsidR="7A3A6E7F">
        <w:rPr/>
        <w:t>demonstrates</w:t>
      </w:r>
      <w:r w:rsidR="7A3A6E7F">
        <w:rPr/>
        <w:t xml:space="preserve"> the potential of HRNet-W32 for underwater swimmer pose estimation. The findings highlight the importance of dataset diversity and robust evaluation methods for achieving generalizable results. Future iterations will focus on addressing these challenges to advance the model's applicability in real-world swimming analysis.</w:t>
      </w:r>
    </w:p>
    <w:p w:rsidR="1BDCB601" w:rsidP="199BDE50" w:rsidRDefault="1BDCB601" w14:paraId="61E87B4F" w14:textId="05711CAA">
      <w:pPr>
        <w:pStyle w:val="Normal"/>
        <w:rPr>
          <w:b w:val="1"/>
          <w:bCs w:val="1"/>
        </w:rPr>
      </w:pPr>
      <w:r w:rsidRPr="199BDE50" w:rsidR="1BDCB601">
        <w:rPr>
          <w:b w:val="1"/>
          <w:bCs w:val="1"/>
        </w:rPr>
        <w:t>References:</w:t>
      </w:r>
    </w:p>
    <w:p w:rsidR="0121F6D4" w:rsidP="199BDE50" w:rsidRDefault="0121F6D4" w14:paraId="4D0DCF51" w14:textId="733FA986">
      <w:pPr>
        <w:spacing w:before="0" w:beforeAutospacing="off" w:after="0" w:afterAutospacing="off" w:line="480" w:lineRule="auto"/>
        <w:ind w:left="720" w:right="0" w:hanging="720"/>
        <w:rPr>
          <w:rStyle w:val="Hyperlink"/>
          <w:rFonts w:ascii="Times New Roman" w:hAnsi="Times New Roman" w:eastAsia="Times New Roman" w:cs="Times New Roman"/>
          <w:noProof w:val="0"/>
          <w:sz w:val="24"/>
          <w:szCs w:val="24"/>
          <w:lang w:val="en-US"/>
        </w:rPr>
      </w:pPr>
      <w:r w:rsidRPr="199BDE50" w:rsidR="0121F6D4">
        <w:rPr>
          <w:rFonts w:ascii="Times New Roman" w:hAnsi="Times New Roman" w:eastAsia="Times New Roman" w:cs="Times New Roman"/>
          <w:i w:val="1"/>
          <w:iCs w:val="1"/>
          <w:noProof w:val="0"/>
          <w:sz w:val="24"/>
          <w:szCs w:val="24"/>
          <w:lang w:val="en-US"/>
        </w:rPr>
        <w:t>[1]</w:t>
      </w:r>
      <w:r w:rsidRPr="199BDE50" w:rsidR="1BDCB601">
        <w:rPr>
          <w:rFonts w:ascii="Times New Roman" w:hAnsi="Times New Roman" w:eastAsia="Times New Roman" w:cs="Times New Roman"/>
          <w:i w:val="1"/>
          <w:iCs w:val="1"/>
          <w:noProof w:val="0"/>
          <w:sz w:val="24"/>
          <w:szCs w:val="24"/>
          <w:lang w:val="en-US"/>
        </w:rPr>
        <w:t>Papers with Code - Deep High-Resolution Representation Learning for Human Pose Estimation</w:t>
      </w:r>
      <w:r w:rsidRPr="199BDE50" w:rsidR="1BDCB601">
        <w:rPr>
          <w:rFonts w:ascii="Times New Roman" w:hAnsi="Times New Roman" w:eastAsia="Times New Roman" w:cs="Times New Roman"/>
          <w:noProof w:val="0"/>
          <w:sz w:val="24"/>
          <w:szCs w:val="24"/>
          <w:lang w:val="en-US"/>
        </w:rPr>
        <w:t xml:space="preserve">. (2019, February 25). </w:t>
      </w:r>
      <w:hyperlink r:id="Rf04ec3d38325458a">
        <w:r w:rsidRPr="199BDE50" w:rsidR="1BDCB601">
          <w:rPr>
            <w:rStyle w:val="Hyperlink"/>
            <w:rFonts w:ascii="Times New Roman" w:hAnsi="Times New Roman" w:eastAsia="Times New Roman" w:cs="Times New Roman"/>
            <w:noProof w:val="0"/>
            <w:sz w:val="24"/>
            <w:szCs w:val="24"/>
            <w:lang w:val="en-US"/>
          </w:rPr>
          <w:t>https://paperswithcode.com/paper/deep-high-resolution-representation-learning</w:t>
        </w:r>
      </w:hyperlink>
    </w:p>
    <w:p w:rsidR="199BDE50" w:rsidP="199BDE50" w:rsidRDefault="199BDE50" w14:paraId="5DD7BCA7" w14:textId="0D194A27">
      <w:pPr>
        <w:pStyle w:val="Normal"/>
        <w:rPr>
          <w:b w:val="0"/>
          <w:bCs w:val="0"/>
        </w:rPr>
      </w:pPr>
    </w:p>
    <w:sectPr w:rsidRPr="00430F91" w:rsidR="00430F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B0B90"/>
    <w:multiLevelType w:val="multilevel"/>
    <w:tmpl w:val="66F8CA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3112A44"/>
    <w:multiLevelType w:val="multilevel"/>
    <w:tmpl w:val="6A7EC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44F4ADB"/>
    <w:multiLevelType w:val="multilevel"/>
    <w:tmpl w:val="02F252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877EAD"/>
    <w:multiLevelType w:val="multilevel"/>
    <w:tmpl w:val="23F261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0144DA8"/>
    <w:multiLevelType w:val="multilevel"/>
    <w:tmpl w:val="DDB873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C842BA"/>
    <w:multiLevelType w:val="multilevel"/>
    <w:tmpl w:val="4DC4C7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0782380"/>
    <w:multiLevelType w:val="multilevel"/>
    <w:tmpl w:val="5600CC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0C95569"/>
    <w:multiLevelType w:val="multilevel"/>
    <w:tmpl w:val="B31271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37D4E11"/>
    <w:multiLevelType w:val="multilevel"/>
    <w:tmpl w:val="D6CCF85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980660A"/>
    <w:multiLevelType w:val="multilevel"/>
    <w:tmpl w:val="BDD88B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9E44CA2"/>
    <w:multiLevelType w:val="multilevel"/>
    <w:tmpl w:val="3DB6DE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C8D5E0F"/>
    <w:multiLevelType w:val="multilevel"/>
    <w:tmpl w:val="7F8CAD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153777C"/>
    <w:multiLevelType w:val="multilevel"/>
    <w:tmpl w:val="246E0B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D6B6E7C"/>
    <w:multiLevelType w:val="multilevel"/>
    <w:tmpl w:val="93CA3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D5D1A5F"/>
    <w:multiLevelType w:val="multilevel"/>
    <w:tmpl w:val="E3D4E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904385">
    <w:abstractNumId w:val="11"/>
  </w:num>
  <w:num w:numId="2" w16cid:durableId="1348215154">
    <w:abstractNumId w:val="6"/>
  </w:num>
  <w:num w:numId="3" w16cid:durableId="1876189820">
    <w:abstractNumId w:val="5"/>
  </w:num>
  <w:num w:numId="4" w16cid:durableId="1338658311">
    <w:abstractNumId w:val="13"/>
  </w:num>
  <w:num w:numId="5" w16cid:durableId="1225722135">
    <w:abstractNumId w:val="7"/>
  </w:num>
  <w:num w:numId="6" w16cid:durableId="1013799916">
    <w:abstractNumId w:val="14"/>
  </w:num>
  <w:num w:numId="7" w16cid:durableId="2117627604">
    <w:abstractNumId w:val="9"/>
  </w:num>
  <w:num w:numId="8" w16cid:durableId="1141457306">
    <w:abstractNumId w:val="2"/>
  </w:num>
  <w:num w:numId="9" w16cid:durableId="873662859">
    <w:abstractNumId w:val="8"/>
  </w:num>
  <w:num w:numId="10" w16cid:durableId="1060516227">
    <w:abstractNumId w:val="10"/>
  </w:num>
  <w:num w:numId="11" w16cid:durableId="2013297922">
    <w:abstractNumId w:val="3"/>
  </w:num>
  <w:num w:numId="12" w16cid:durableId="2037805432">
    <w:abstractNumId w:val="1"/>
  </w:num>
  <w:num w:numId="13" w16cid:durableId="1943757570">
    <w:abstractNumId w:val="12"/>
  </w:num>
  <w:num w:numId="14" w16cid:durableId="1935893247">
    <w:abstractNumId w:val="0"/>
  </w:num>
  <w:num w:numId="15" w16cid:durableId="10227809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9F"/>
    <w:rsid w:val="002B340E"/>
    <w:rsid w:val="003047FF"/>
    <w:rsid w:val="003A5D9F"/>
    <w:rsid w:val="00430F91"/>
    <w:rsid w:val="005876CD"/>
    <w:rsid w:val="0077E254"/>
    <w:rsid w:val="00B42ACF"/>
    <w:rsid w:val="0121F6D4"/>
    <w:rsid w:val="01634F86"/>
    <w:rsid w:val="03EE0270"/>
    <w:rsid w:val="0413B803"/>
    <w:rsid w:val="0618D23C"/>
    <w:rsid w:val="0722E64E"/>
    <w:rsid w:val="078F9C6B"/>
    <w:rsid w:val="0852508C"/>
    <w:rsid w:val="0E1BF4B2"/>
    <w:rsid w:val="137BE8D6"/>
    <w:rsid w:val="15874E22"/>
    <w:rsid w:val="15C0DB43"/>
    <w:rsid w:val="16E5CE5E"/>
    <w:rsid w:val="174A1CDE"/>
    <w:rsid w:val="17A257C5"/>
    <w:rsid w:val="199BDE50"/>
    <w:rsid w:val="1BDCB601"/>
    <w:rsid w:val="1CC81BE8"/>
    <w:rsid w:val="1DD87D01"/>
    <w:rsid w:val="1ED80CED"/>
    <w:rsid w:val="21D43A83"/>
    <w:rsid w:val="23A2D198"/>
    <w:rsid w:val="23D3FF2A"/>
    <w:rsid w:val="23ED08E6"/>
    <w:rsid w:val="243DB2C4"/>
    <w:rsid w:val="255DAE5E"/>
    <w:rsid w:val="27CE3CA7"/>
    <w:rsid w:val="2A3A9FE5"/>
    <w:rsid w:val="2C9BF9CD"/>
    <w:rsid w:val="303869C2"/>
    <w:rsid w:val="30D5D6E6"/>
    <w:rsid w:val="367A06BA"/>
    <w:rsid w:val="36B82E42"/>
    <w:rsid w:val="3CAD0CA2"/>
    <w:rsid w:val="3F58A6B0"/>
    <w:rsid w:val="419E0B6C"/>
    <w:rsid w:val="452F1076"/>
    <w:rsid w:val="45D44813"/>
    <w:rsid w:val="462F39E1"/>
    <w:rsid w:val="469CA18B"/>
    <w:rsid w:val="46EAB48A"/>
    <w:rsid w:val="48219D3F"/>
    <w:rsid w:val="499564AC"/>
    <w:rsid w:val="49EF651A"/>
    <w:rsid w:val="4A4A4CD6"/>
    <w:rsid w:val="4DB6F4E7"/>
    <w:rsid w:val="4F45A9AB"/>
    <w:rsid w:val="57C16DF2"/>
    <w:rsid w:val="58C6B5AD"/>
    <w:rsid w:val="5EB3C5E2"/>
    <w:rsid w:val="6207DFFE"/>
    <w:rsid w:val="623E8EE2"/>
    <w:rsid w:val="63EB490C"/>
    <w:rsid w:val="6521F04E"/>
    <w:rsid w:val="654AD542"/>
    <w:rsid w:val="684D238C"/>
    <w:rsid w:val="69F95FBC"/>
    <w:rsid w:val="6A3A74D2"/>
    <w:rsid w:val="6AF36F91"/>
    <w:rsid w:val="6B38F941"/>
    <w:rsid w:val="6BE479DF"/>
    <w:rsid w:val="6C395F33"/>
    <w:rsid w:val="6C510B6C"/>
    <w:rsid w:val="71D115CF"/>
    <w:rsid w:val="72504936"/>
    <w:rsid w:val="7361A35D"/>
    <w:rsid w:val="769EABC8"/>
    <w:rsid w:val="76E5BC6E"/>
    <w:rsid w:val="78692B42"/>
    <w:rsid w:val="7A3A6E7F"/>
    <w:rsid w:val="7AF70526"/>
    <w:rsid w:val="7B88CA69"/>
    <w:rsid w:val="7DE2C6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B5A1"/>
  <w15:chartTrackingRefBased/>
  <w15:docId w15:val="{D7D65CD1-3117-42C1-A203-3F6839CAE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5D9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5D9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5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D9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A5D9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A5D9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A5D9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A5D9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A5D9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A5D9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A5D9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A5D9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A5D9F"/>
    <w:rPr>
      <w:rFonts w:eastAsiaTheme="majorEastAsia" w:cstheme="majorBidi"/>
      <w:color w:val="272727" w:themeColor="text1" w:themeTint="D8"/>
    </w:rPr>
  </w:style>
  <w:style w:type="paragraph" w:styleId="Title">
    <w:name w:val="Title"/>
    <w:basedOn w:val="Normal"/>
    <w:next w:val="Normal"/>
    <w:link w:val="TitleChar"/>
    <w:uiPriority w:val="10"/>
    <w:qFormat/>
    <w:rsid w:val="003A5D9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A5D9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A5D9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A5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D9F"/>
    <w:pPr>
      <w:spacing w:before="160"/>
      <w:jc w:val="center"/>
    </w:pPr>
    <w:rPr>
      <w:i/>
      <w:iCs/>
      <w:color w:val="404040" w:themeColor="text1" w:themeTint="BF"/>
    </w:rPr>
  </w:style>
  <w:style w:type="character" w:styleId="QuoteChar" w:customStyle="1">
    <w:name w:val="Quote Char"/>
    <w:basedOn w:val="DefaultParagraphFont"/>
    <w:link w:val="Quote"/>
    <w:uiPriority w:val="29"/>
    <w:rsid w:val="003A5D9F"/>
    <w:rPr>
      <w:i/>
      <w:iCs/>
      <w:color w:val="404040" w:themeColor="text1" w:themeTint="BF"/>
    </w:rPr>
  </w:style>
  <w:style w:type="paragraph" w:styleId="ListParagraph">
    <w:name w:val="List Paragraph"/>
    <w:basedOn w:val="Normal"/>
    <w:uiPriority w:val="34"/>
    <w:qFormat/>
    <w:rsid w:val="003A5D9F"/>
    <w:pPr>
      <w:ind w:left="720"/>
      <w:contextualSpacing/>
    </w:pPr>
  </w:style>
  <w:style w:type="character" w:styleId="IntenseEmphasis">
    <w:name w:val="Intense Emphasis"/>
    <w:basedOn w:val="DefaultParagraphFont"/>
    <w:uiPriority w:val="21"/>
    <w:qFormat/>
    <w:rsid w:val="003A5D9F"/>
    <w:rPr>
      <w:i/>
      <w:iCs/>
      <w:color w:val="0F4761" w:themeColor="accent1" w:themeShade="BF"/>
    </w:rPr>
  </w:style>
  <w:style w:type="paragraph" w:styleId="IntenseQuote">
    <w:name w:val="Intense Quote"/>
    <w:basedOn w:val="Normal"/>
    <w:next w:val="Normal"/>
    <w:link w:val="IntenseQuoteChar"/>
    <w:uiPriority w:val="30"/>
    <w:qFormat/>
    <w:rsid w:val="003A5D9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A5D9F"/>
    <w:rPr>
      <w:i/>
      <w:iCs/>
      <w:color w:val="0F4761" w:themeColor="accent1" w:themeShade="BF"/>
    </w:rPr>
  </w:style>
  <w:style w:type="character" w:styleId="IntenseReference">
    <w:name w:val="Intense Reference"/>
    <w:basedOn w:val="DefaultParagraphFont"/>
    <w:uiPriority w:val="32"/>
    <w:qFormat/>
    <w:rsid w:val="003A5D9F"/>
    <w:rPr>
      <w:b/>
      <w:bCs/>
      <w:smallCaps/>
      <w:color w:val="0F4761" w:themeColor="accent1" w:themeShade="BF"/>
      <w:spacing w:val="5"/>
    </w:rPr>
  </w:style>
  <w:style w:type="character" w:styleId="Strong">
    <w:name w:val="Strong"/>
    <w:basedOn w:val="DefaultParagraphFont"/>
    <w:uiPriority w:val="22"/>
    <w:qFormat/>
    <w:rsid w:val="00430F91"/>
    <w:rPr>
      <w:b/>
      <w:bCs/>
    </w:rPr>
  </w:style>
  <w:style w:type="paragraph" w:styleId="NormalWeb">
    <w:name w:val="Normal (Web)"/>
    <w:basedOn w:val="Normal"/>
    <w:uiPriority w:val="99"/>
    <w:semiHidden/>
    <w:unhideWhenUsed/>
    <w:rsid w:val="00430F91"/>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Hyperlink">
    <w:uiPriority w:val="99"/>
    <w:name w:val="Hyperlink"/>
    <w:basedOn w:val="DefaultParagraphFont"/>
    <w:unhideWhenUsed/>
    <w:rsid w:val="199BDE5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37933">
      <w:bodyDiv w:val="1"/>
      <w:marLeft w:val="0"/>
      <w:marRight w:val="0"/>
      <w:marTop w:val="0"/>
      <w:marBottom w:val="0"/>
      <w:divBdr>
        <w:top w:val="none" w:sz="0" w:space="0" w:color="auto"/>
        <w:left w:val="none" w:sz="0" w:space="0" w:color="auto"/>
        <w:bottom w:val="none" w:sz="0" w:space="0" w:color="auto"/>
        <w:right w:val="none" w:sz="0" w:space="0" w:color="auto"/>
      </w:divBdr>
    </w:div>
    <w:div w:id="46344578">
      <w:bodyDiv w:val="1"/>
      <w:marLeft w:val="0"/>
      <w:marRight w:val="0"/>
      <w:marTop w:val="0"/>
      <w:marBottom w:val="0"/>
      <w:divBdr>
        <w:top w:val="none" w:sz="0" w:space="0" w:color="auto"/>
        <w:left w:val="none" w:sz="0" w:space="0" w:color="auto"/>
        <w:bottom w:val="none" w:sz="0" w:space="0" w:color="auto"/>
        <w:right w:val="none" w:sz="0" w:space="0" w:color="auto"/>
      </w:divBdr>
    </w:div>
    <w:div w:id="104035612">
      <w:bodyDiv w:val="1"/>
      <w:marLeft w:val="0"/>
      <w:marRight w:val="0"/>
      <w:marTop w:val="0"/>
      <w:marBottom w:val="0"/>
      <w:divBdr>
        <w:top w:val="none" w:sz="0" w:space="0" w:color="auto"/>
        <w:left w:val="none" w:sz="0" w:space="0" w:color="auto"/>
        <w:bottom w:val="none" w:sz="0" w:space="0" w:color="auto"/>
        <w:right w:val="none" w:sz="0" w:space="0" w:color="auto"/>
      </w:divBdr>
    </w:div>
    <w:div w:id="116529988">
      <w:bodyDiv w:val="1"/>
      <w:marLeft w:val="0"/>
      <w:marRight w:val="0"/>
      <w:marTop w:val="0"/>
      <w:marBottom w:val="0"/>
      <w:divBdr>
        <w:top w:val="none" w:sz="0" w:space="0" w:color="auto"/>
        <w:left w:val="none" w:sz="0" w:space="0" w:color="auto"/>
        <w:bottom w:val="none" w:sz="0" w:space="0" w:color="auto"/>
        <w:right w:val="none" w:sz="0" w:space="0" w:color="auto"/>
      </w:divBdr>
    </w:div>
    <w:div w:id="270361634">
      <w:bodyDiv w:val="1"/>
      <w:marLeft w:val="0"/>
      <w:marRight w:val="0"/>
      <w:marTop w:val="0"/>
      <w:marBottom w:val="0"/>
      <w:divBdr>
        <w:top w:val="none" w:sz="0" w:space="0" w:color="auto"/>
        <w:left w:val="none" w:sz="0" w:space="0" w:color="auto"/>
        <w:bottom w:val="none" w:sz="0" w:space="0" w:color="auto"/>
        <w:right w:val="none" w:sz="0" w:space="0" w:color="auto"/>
      </w:divBdr>
    </w:div>
    <w:div w:id="327831498">
      <w:bodyDiv w:val="1"/>
      <w:marLeft w:val="0"/>
      <w:marRight w:val="0"/>
      <w:marTop w:val="0"/>
      <w:marBottom w:val="0"/>
      <w:divBdr>
        <w:top w:val="none" w:sz="0" w:space="0" w:color="auto"/>
        <w:left w:val="none" w:sz="0" w:space="0" w:color="auto"/>
        <w:bottom w:val="none" w:sz="0" w:space="0" w:color="auto"/>
        <w:right w:val="none" w:sz="0" w:space="0" w:color="auto"/>
      </w:divBdr>
    </w:div>
    <w:div w:id="342707629">
      <w:bodyDiv w:val="1"/>
      <w:marLeft w:val="0"/>
      <w:marRight w:val="0"/>
      <w:marTop w:val="0"/>
      <w:marBottom w:val="0"/>
      <w:divBdr>
        <w:top w:val="none" w:sz="0" w:space="0" w:color="auto"/>
        <w:left w:val="none" w:sz="0" w:space="0" w:color="auto"/>
        <w:bottom w:val="none" w:sz="0" w:space="0" w:color="auto"/>
        <w:right w:val="none" w:sz="0" w:space="0" w:color="auto"/>
      </w:divBdr>
    </w:div>
    <w:div w:id="427121223">
      <w:bodyDiv w:val="1"/>
      <w:marLeft w:val="0"/>
      <w:marRight w:val="0"/>
      <w:marTop w:val="0"/>
      <w:marBottom w:val="0"/>
      <w:divBdr>
        <w:top w:val="none" w:sz="0" w:space="0" w:color="auto"/>
        <w:left w:val="none" w:sz="0" w:space="0" w:color="auto"/>
        <w:bottom w:val="none" w:sz="0" w:space="0" w:color="auto"/>
        <w:right w:val="none" w:sz="0" w:space="0" w:color="auto"/>
      </w:divBdr>
    </w:div>
    <w:div w:id="770123075">
      <w:bodyDiv w:val="1"/>
      <w:marLeft w:val="0"/>
      <w:marRight w:val="0"/>
      <w:marTop w:val="0"/>
      <w:marBottom w:val="0"/>
      <w:divBdr>
        <w:top w:val="none" w:sz="0" w:space="0" w:color="auto"/>
        <w:left w:val="none" w:sz="0" w:space="0" w:color="auto"/>
        <w:bottom w:val="none" w:sz="0" w:space="0" w:color="auto"/>
        <w:right w:val="none" w:sz="0" w:space="0" w:color="auto"/>
      </w:divBdr>
    </w:div>
    <w:div w:id="774135583">
      <w:bodyDiv w:val="1"/>
      <w:marLeft w:val="0"/>
      <w:marRight w:val="0"/>
      <w:marTop w:val="0"/>
      <w:marBottom w:val="0"/>
      <w:divBdr>
        <w:top w:val="none" w:sz="0" w:space="0" w:color="auto"/>
        <w:left w:val="none" w:sz="0" w:space="0" w:color="auto"/>
        <w:bottom w:val="none" w:sz="0" w:space="0" w:color="auto"/>
        <w:right w:val="none" w:sz="0" w:space="0" w:color="auto"/>
      </w:divBdr>
    </w:div>
    <w:div w:id="836848556">
      <w:bodyDiv w:val="1"/>
      <w:marLeft w:val="0"/>
      <w:marRight w:val="0"/>
      <w:marTop w:val="0"/>
      <w:marBottom w:val="0"/>
      <w:divBdr>
        <w:top w:val="none" w:sz="0" w:space="0" w:color="auto"/>
        <w:left w:val="none" w:sz="0" w:space="0" w:color="auto"/>
        <w:bottom w:val="none" w:sz="0" w:space="0" w:color="auto"/>
        <w:right w:val="none" w:sz="0" w:space="0" w:color="auto"/>
      </w:divBdr>
    </w:div>
    <w:div w:id="943463703">
      <w:bodyDiv w:val="1"/>
      <w:marLeft w:val="0"/>
      <w:marRight w:val="0"/>
      <w:marTop w:val="0"/>
      <w:marBottom w:val="0"/>
      <w:divBdr>
        <w:top w:val="none" w:sz="0" w:space="0" w:color="auto"/>
        <w:left w:val="none" w:sz="0" w:space="0" w:color="auto"/>
        <w:bottom w:val="none" w:sz="0" w:space="0" w:color="auto"/>
        <w:right w:val="none" w:sz="0" w:space="0" w:color="auto"/>
      </w:divBdr>
    </w:div>
    <w:div w:id="943852176">
      <w:bodyDiv w:val="1"/>
      <w:marLeft w:val="0"/>
      <w:marRight w:val="0"/>
      <w:marTop w:val="0"/>
      <w:marBottom w:val="0"/>
      <w:divBdr>
        <w:top w:val="none" w:sz="0" w:space="0" w:color="auto"/>
        <w:left w:val="none" w:sz="0" w:space="0" w:color="auto"/>
        <w:bottom w:val="none" w:sz="0" w:space="0" w:color="auto"/>
        <w:right w:val="none" w:sz="0" w:space="0" w:color="auto"/>
      </w:divBdr>
    </w:div>
    <w:div w:id="985007782">
      <w:bodyDiv w:val="1"/>
      <w:marLeft w:val="0"/>
      <w:marRight w:val="0"/>
      <w:marTop w:val="0"/>
      <w:marBottom w:val="0"/>
      <w:divBdr>
        <w:top w:val="none" w:sz="0" w:space="0" w:color="auto"/>
        <w:left w:val="none" w:sz="0" w:space="0" w:color="auto"/>
        <w:bottom w:val="none" w:sz="0" w:space="0" w:color="auto"/>
        <w:right w:val="none" w:sz="0" w:space="0" w:color="auto"/>
      </w:divBdr>
    </w:div>
    <w:div w:id="1243443648">
      <w:bodyDiv w:val="1"/>
      <w:marLeft w:val="0"/>
      <w:marRight w:val="0"/>
      <w:marTop w:val="0"/>
      <w:marBottom w:val="0"/>
      <w:divBdr>
        <w:top w:val="none" w:sz="0" w:space="0" w:color="auto"/>
        <w:left w:val="none" w:sz="0" w:space="0" w:color="auto"/>
        <w:bottom w:val="none" w:sz="0" w:space="0" w:color="auto"/>
        <w:right w:val="none" w:sz="0" w:space="0" w:color="auto"/>
      </w:divBdr>
    </w:div>
    <w:div w:id="1255092484">
      <w:bodyDiv w:val="1"/>
      <w:marLeft w:val="0"/>
      <w:marRight w:val="0"/>
      <w:marTop w:val="0"/>
      <w:marBottom w:val="0"/>
      <w:divBdr>
        <w:top w:val="none" w:sz="0" w:space="0" w:color="auto"/>
        <w:left w:val="none" w:sz="0" w:space="0" w:color="auto"/>
        <w:bottom w:val="none" w:sz="0" w:space="0" w:color="auto"/>
        <w:right w:val="none" w:sz="0" w:space="0" w:color="auto"/>
      </w:divBdr>
    </w:div>
    <w:div w:id="1695885272">
      <w:bodyDiv w:val="1"/>
      <w:marLeft w:val="0"/>
      <w:marRight w:val="0"/>
      <w:marTop w:val="0"/>
      <w:marBottom w:val="0"/>
      <w:divBdr>
        <w:top w:val="none" w:sz="0" w:space="0" w:color="auto"/>
        <w:left w:val="none" w:sz="0" w:space="0" w:color="auto"/>
        <w:bottom w:val="none" w:sz="0" w:space="0" w:color="auto"/>
        <w:right w:val="none" w:sz="0" w:space="0" w:color="auto"/>
      </w:divBdr>
    </w:div>
    <w:div w:id="1728140111">
      <w:bodyDiv w:val="1"/>
      <w:marLeft w:val="0"/>
      <w:marRight w:val="0"/>
      <w:marTop w:val="0"/>
      <w:marBottom w:val="0"/>
      <w:divBdr>
        <w:top w:val="none" w:sz="0" w:space="0" w:color="auto"/>
        <w:left w:val="none" w:sz="0" w:space="0" w:color="auto"/>
        <w:bottom w:val="none" w:sz="0" w:space="0" w:color="auto"/>
        <w:right w:val="none" w:sz="0" w:space="0" w:color="auto"/>
      </w:divBdr>
    </w:div>
    <w:div w:id="1732384768">
      <w:bodyDiv w:val="1"/>
      <w:marLeft w:val="0"/>
      <w:marRight w:val="0"/>
      <w:marTop w:val="0"/>
      <w:marBottom w:val="0"/>
      <w:divBdr>
        <w:top w:val="none" w:sz="0" w:space="0" w:color="auto"/>
        <w:left w:val="none" w:sz="0" w:space="0" w:color="auto"/>
        <w:bottom w:val="none" w:sz="0" w:space="0" w:color="auto"/>
        <w:right w:val="none" w:sz="0" w:space="0" w:color="auto"/>
      </w:divBdr>
    </w:div>
    <w:div w:id="1758283315">
      <w:bodyDiv w:val="1"/>
      <w:marLeft w:val="0"/>
      <w:marRight w:val="0"/>
      <w:marTop w:val="0"/>
      <w:marBottom w:val="0"/>
      <w:divBdr>
        <w:top w:val="none" w:sz="0" w:space="0" w:color="auto"/>
        <w:left w:val="none" w:sz="0" w:space="0" w:color="auto"/>
        <w:bottom w:val="none" w:sz="0" w:space="0" w:color="auto"/>
        <w:right w:val="none" w:sz="0" w:space="0" w:color="auto"/>
      </w:divBdr>
    </w:div>
    <w:div w:id="1789351906">
      <w:bodyDiv w:val="1"/>
      <w:marLeft w:val="0"/>
      <w:marRight w:val="0"/>
      <w:marTop w:val="0"/>
      <w:marBottom w:val="0"/>
      <w:divBdr>
        <w:top w:val="none" w:sz="0" w:space="0" w:color="auto"/>
        <w:left w:val="none" w:sz="0" w:space="0" w:color="auto"/>
        <w:bottom w:val="none" w:sz="0" w:space="0" w:color="auto"/>
        <w:right w:val="none" w:sz="0" w:space="0" w:color="auto"/>
      </w:divBdr>
    </w:div>
    <w:div w:id="1975524294">
      <w:bodyDiv w:val="1"/>
      <w:marLeft w:val="0"/>
      <w:marRight w:val="0"/>
      <w:marTop w:val="0"/>
      <w:marBottom w:val="0"/>
      <w:divBdr>
        <w:top w:val="none" w:sz="0" w:space="0" w:color="auto"/>
        <w:left w:val="none" w:sz="0" w:space="0" w:color="auto"/>
        <w:bottom w:val="none" w:sz="0" w:space="0" w:color="auto"/>
        <w:right w:val="none" w:sz="0" w:space="0" w:color="auto"/>
      </w:divBdr>
    </w:div>
    <w:div w:id="2012641701">
      <w:bodyDiv w:val="1"/>
      <w:marLeft w:val="0"/>
      <w:marRight w:val="0"/>
      <w:marTop w:val="0"/>
      <w:marBottom w:val="0"/>
      <w:divBdr>
        <w:top w:val="none" w:sz="0" w:space="0" w:color="auto"/>
        <w:left w:val="none" w:sz="0" w:space="0" w:color="auto"/>
        <w:bottom w:val="none" w:sz="0" w:space="0" w:color="auto"/>
        <w:right w:val="none" w:sz="0" w:space="0" w:color="auto"/>
      </w:divBdr>
    </w:div>
    <w:div w:id="2049835998">
      <w:bodyDiv w:val="1"/>
      <w:marLeft w:val="0"/>
      <w:marRight w:val="0"/>
      <w:marTop w:val="0"/>
      <w:marBottom w:val="0"/>
      <w:divBdr>
        <w:top w:val="none" w:sz="0" w:space="0" w:color="auto"/>
        <w:left w:val="none" w:sz="0" w:space="0" w:color="auto"/>
        <w:bottom w:val="none" w:sz="0" w:space="0" w:color="auto"/>
        <w:right w:val="none" w:sz="0" w:space="0" w:color="auto"/>
      </w:divBdr>
    </w:div>
    <w:div w:id="2078899958">
      <w:bodyDiv w:val="1"/>
      <w:marLeft w:val="0"/>
      <w:marRight w:val="0"/>
      <w:marTop w:val="0"/>
      <w:marBottom w:val="0"/>
      <w:divBdr>
        <w:top w:val="none" w:sz="0" w:space="0" w:color="auto"/>
        <w:left w:val="none" w:sz="0" w:space="0" w:color="auto"/>
        <w:bottom w:val="none" w:sz="0" w:space="0" w:color="auto"/>
        <w:right w:val="none" w:sz="0" w:space="0" w:color="auto"/>
      </w:divBdr>
    </w:div>
    <w:div w:id="2092308037">
      <w:bodyDiv w:val="1"/>
      <w:marLeft w:val="0"/>
      <w:marRight w:val="0"/>
      <w:marTop w:val="0"/>
      <w:marBottom w:val="0"/>
      <w:divBdr>
        <w:top w:val="none" w:sz="0" w:space="0" w:color="auto"/>
        <w:left w:val="none" w:sz="0" w:space="0" w:color="auto"/>
        <w:bottom w:val="none" w:sz="0" w:space="0" w:color="auto"/>
        <w:right w:val="none" w:sz="0" w:space="0" w:color="auto"/>
      </w:divBdr>
    </w:div>
    <w:div w:id="210255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image" Target="/media/image2.png" Id="Ree73b4f2ba0a4d53" /><Relationship Type="http://schemas.openxmlformats.org/officeDocument/2006/relationships/image" Target="/media/image3.png" Id="R8044fbd6bc0541f6" /><Relationship Type="http://schemas.openxmlformats.org/officeDocument/2006/relationships/image" Target="/media/image4.png" Id="R7ce4e0a125094149" /><Relationship Type="http://schemas.openxmlformats.org/officeDocument/2006/relationships/image" Target="/media/image5.png" Id="R9a2d3560438c47fe" /><Relationship Type="http://schemas.openxmlformats.org/officeDocument/2006/relationships/hyperlink" Target="https://paperswithcode.com/paper/deep-high-resolution-representation-learning" TargetMode="External" Id="Rf04ec3d3832545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Shperkin, Mark</dc:creator>
  <keywords/>
  <dc:description/>
  <lastModifiedBy>Shperkin, Mark</lastModifiedBy>
  <revision>4</revision>
  <dcterms:created xsi:type="dcterms:W3CDTF">2024-11-25T16:55:00.0000000Z</dcterms:created>
  <dcterms:modified xsi:type="dcterms:W3CDTF">2024-11-25T22:00:57.3421670Z</dcterms:modified>
</coreProperties>
</file>