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1E1A" w14:textId="77777777" w:rsidR="004945C5" w:rsidRDefault="00B50A08" w:rsidP="00B50A08">
      <w:pPr>
        <w:pStyle w:val="Prrafodelista"/>
        <w:numPr>
          <w:ilvl w:val="0"/>
          <w:numId w:val="5"/>
        </w:numPr>
        <w:rPr>
          <w:rFonts w:ascii="Calibri" w:hAnsi="Calibri" w:cs="Calibri"/>
        </w:rPr>
      </w:pPr>
      <w:r w:rsidRPr="004945C5">
        <w:rPr>
          <w:rFonts w:ascii="Calibri" w:hAnsi="Calibri" w:cs="Calibri"/>
        </w:rPr>
        <w:t>Gestión de Ubicaciones (Estándar EPN)</w:t>
      </w:r>
    </w:p>
    <w:p w14:paraId="4BEF9043" w14:textId="77777777" w:rsidR="004945C5" w:rsidRPr="00B50A08" w:rsidRDefault="004945C5" w:rsidP="004945C5">
      <w:pPr>
        <w:numPr>
          <w:ilvl w:val="0"/>
          <w:numId w:val="4"/>
        </w:numPr>
        <w:rPr>
          <w:rFonts w:ascii="Calibri" w:hAnsi="Calibri" w:cs="Calibri"/>
        </w:rPr>
      </w:pPr>
      <w:r>
        <w:rPr>
          <w:rFonts w:ascii="Calibri" w:hAnsi="Calibri" w:cs="Calibri"/>
        </w:rPr>
        <w:t xml:space="preserve">Para la asignación de Puntos de control en una zona tipo Edificio, al ingresar el campo nombre de un aula o laboratorio, será con el estándar </w:t>
      </w:r>
      <w:r w:rsidRPr="00B50A08">
        <w:rPr>
          <w:rFonts w:ascii="Calibri" w:hAnsi="Calibri" w:cs="Calibri"/>
        </w:rPr>
        <w:t xml:space="preserve">de la escuela politécnica: </w:t>
      </w:r>
      <w:proofErr w:type="gramStart"/>
      <w:r w:rsidRPr="00B50A08">
        <w:rPr>
          <w:rFonts w:ascii="Calibri" w:hAnsi="Calibri" w:cs="Calibri"/>
        </w:rPr>
        <w:t>E[</w:t>
      </w:r>
      <w:proofErr w:type="gramEnd"/>
      <w:r w:rsidRPr="00B50A08">
        <w:rPr>
          <w:rFonts w:ascii="Calibri" w:hAnsi="Calibri" w:cs="Calibri"/>
        </w:rPr>
        <w:t>Número de Edificio]/</w:t>
      </w:r>
      <w:proofErr w:type="gramStart"/>
      <w:r w:rsidRPr="00B50A08">
        <w:rPr>
          <w:rFonts w:ascii="Calibri" w:hAnsi="Calibri" w:cs="Calibri"/>
        </w:rPr>
        <w:t>P[</w:t>
      </w:r>
      <w:proofErr w:type="gramEnd"/>
      <w:r w:rsidRPr="00B50A08">
        <w:rPr>
          <w:rFonts w:ascii="Calibri" w:hAnsi="Calibri" w:cs="Calibri"/>
        </w:rPr>
        <w:t>Número de Piso]/</w:t>
      </w:r>
      <w:proofErr w:type="gramStart"/>
      <w:r w:rsidRPr="00B50A08">
        <w:rPr>
          <w:rFonts w:ascii="Calibri" w:hAnsi="Calibri" w:cs="Calibri"/>
        </w:rPr>
        <w:t>E[</w:t>
      </w:r>
      <w:proofErr w:type="gramEnd"/>
      <w:r w:rsidRPr="00B50A08">
        <w:rPr>
          <w:rFonts w:ascii="Calibri" w:hAnsi="Calibri" w:cs="Calibri"/>
        </w:rPr>
        <w:t>Número de Aula o Espacio con tres dígitos].</w:t>
      </w:r>
    </w:p>
    <w:p w14:paraId="75B44E69" w14:textId="300D4C2F" w:rsidR="004945C5" w:rsidRDefault="004945C5" w:rsidP="004945C5">
      <w:pPr>
        <w:numPr>
          <w:ilvl w:val="1"/>
          <w:numId w:val="4"/>
        </w:numPr>
        <w:rPr>
          <w:rFonts w:ascii="Calibri" w:hAnsi="Calibri" w:cs="Calibri"/>
        </w:rPr>
      </w:pPr>
      <w:r w:rsidRPr="00B50A08">
        <w:rPr>
          <w:rFonts w:ascii="Calibri" w:hAnsi="Calibri" w:cs="Calibri"/>
          <w:i/>
          <w:iCs/>
        </w:rPr>
        <w:t>Ejemplo válido:</w:t>
      </w:r>
      <w:r w:rsidRPr="00B50A08">
        <w:rPr>
          <w:rFonts w:ascii="Calibri" w:hAnsi="Calibri" w:cs="Calibri"/>
        </w:rPr>
        <w:t xml:space="preserve"> </w:t>
      </w:r>
      <w:r>
        <w:rPr>
          <w:rFonts w:ascii="Calibri" w:hAnsi="Calibri" w:cs="Calibri"/>
        </w:rPr>
        <w:t>“</w:t>
      </w:r>
      <w:r w:rsidRPr="00B50A08">
        <w:rPr>
          <w:rFonts w:ascii="Calibri" w:hAnsi="Calibri" w:cs="Calibri"/>
        </w:rPr>
        <w:t>E20/P</w:t>
      </w:r>
      <w:r>
        <w:rPr>
          <w:rFonts w:ascii="Calibri" w:hAnsi="Calibri" w:cs="Calibri"/>
        </w:rPr>
        <w:t>4</w:t>
      </w:r>
      <w:r w:rsidRPr="00B50A08">
        <w:rPr>
          <w:rFonts w:ascii="Calibri" w:hAnsi="Calibri" w:cs="Calibri"/>
        </w:rPr>
        <w:t xml:space="preserve">/E004 </w:t>
      </w:r>
      <w:r>
        <w:rPr>
          <w:rFonts w:ascii="Calibri" w:hAnsi="Calibri" w:cs="Calibri"/>
        </w:rPr>
        <w:t>– Laboratorio Alan Turing”</w:t>
      </w:r>
    </w:p>
    <w:p w14:paraId="406D7AB3" w14:textId="43E2C854" w:rsidR="004945C5" w:rsidRDefault="004945C5" w:rsidP="004945C5">
      <w:pPr>
        <w:ind w:left="720"/>
        <w:rPr>
          <w:rFonts w:ascii="Calibri" w:hAnsi="Calibri" w:cs="Calibri"/>
        </w:rPr>
      </w:pPr>
      <w:r>
        <w:rPr>
          <w:rFonts w:ascii="Calibri" w:hAnsi="Calibri" w:cs="Calibri"/>
        </w:rPr>
        <w:t xml:space="preserve">Para esto, se usará un input </w:t>
      </w:r>
      <w:proofErr w:type="spellStart"/>
      <w:r>
        <w:rPr>
          <w:rFonts w:ascii="Calibri" w:hAnsi="Calibri" w:cs="Calibri"/>
        </w:rPr>
        <w:t>mask</w:t>
      </w:r>
      <w:proofErr w:type="spellEnd"/>
      <w:r>
        <w:rPr>
          <w:rFonts w:ascii="Calibri" w:hAnsi="Calibri" w:cs="Calibri"/>
        </w:rPr>
        <w:t xml:space="preserve">, donde el usuario solo ingresará los datos, pero no estos caracteres: “/, </w:t>
      </w:r>
      <w:proofErr w:type="gramStart"/>
      <w:r>
        <w:rPr>
          <w:rFonts w:ascii="Calibri" w:hAnsi="Calibri" w:cs="Calibri"/>
        </w:rPr>
        <w:t>-“</w:t>
      </w:r>
      <w:proofErr w:type="gramEnd"/>
      <w:r>
        <w:rPr>
          <w:rFonts w:ascii="Calibri" w:hAnsi="Calibri" w:cs="Calibri"/>
        </w:rPr>
        <w:t>.</w:t>
      </w:r>
    </w:p>
    <w:p w14:paraId="2F35EFA2" w14:textId="2BBA801B" w:rsidR="004945C5" w:rsidRPr="004945C5" w:rsidRDefault="004945C5" w:rsidP="004945C5">
      <w:pPr>
        <w:ind w:left="720"/>
        <w:rPr>
          <w:rFonts w:ascii="Calibri" w:hAnsi="Calibri" w:cs="Calibri"/>
        </w:rPr>
      </w:pPr>
      <w:r>
        <w:rPr>
          <w:rFonts w:ascii="Calibri" w:hAnsi="Calibri" w:cs="Calibri"/>
        </w:rPr>
        <w:t>Así nos aseguramos de que no se repitan.</w:t>
      </w:r>
    </w:p>
    <w:p w14:paraId="693A84F1" w14:textId="6684142D" w:rsidR="00B50A08" w:rsidRPr="00B50A08" w:rsidRDefault="00B50A08" w:rsidP="00B50A08">
      <w:pPr>
        <w:pStyle w:val="Prrafodelista"/>
        <w:numPr>
          <w:ilvl w:val="0"/>
          <w:numId w:val="5"/>
        </w:numPr>
        <w:rPr>
          <w:rFonts w:ascii="Calibri" w:hAnsi="Calibri" w:cs="Calibri"/>
        </w:rPr>
      </w:pPr>
      <w:r w:rsidRPr="00B50A08">
        <w:rPr>
          <w:rFonts w:ascii="Calibri" w:hAnsi="Calibri" w:cs="Calibri"/>
        </w:rPr>
        <w:t>Identificación de Usuarios</w:t>
      </w:r>
      <w:r w:rsidR="00181DF9">
        <w:rPr>
          <w:rFonts w:ascii="Calibri" w:hAnsi="Calibri" w:cs="Calibri"/>
        </w:rPr>
        <w:t xml:space="preserve"> Guardia</w:t>
      </w:r>
      <w:r w:rsidRPr="00B50A08">
        <w:rPr>
          <w:rFonts w:ascii="Calibri" w:hAnsi="Calibri" w:cs="Calibri"/>
        </w:rPr>
        <w:t xml:space="preserve"> (Cédula de Identidad)</w:t>
      </w:r>
    </w:p>
    <w:p w14:paraId="1568C63B" w14:textId="32C7B4B4" w:rsidR="00181DF9" w:rsidRDefault="00181DF9" w:rsidP="00B50A08">
      <w:pPr>
        <w:rPr>
          <w:rFonts w:ascii="Calibri" w:hAnsi="Calibri" w:cs="Calibri"/>
        </w:rPr>
      </w:pPr>
      <w:r>
        <w:rPr>
          <w:rFonts w:ascii="Calibri" w:hAnsi="Calibri" w:cs="Calibri"/>
        </w:rPr>
        <w:tab/>
        <w:t>Se identifican con su cédula. Al asignar un Guardia a un punto de control, lo buscamos con su cédula.</w:t>
      </w:r>
    </w:p>
    <w:p w14:paraId="1EB21F5A" w14:textId="77777777" w:rsidR="00072758" w:rsidRDefault="000414A9" w:rsidP="00D307A3">
      <w:pPr>
        <w:numPr>
          <w:ilvl w:val="1"/>
          <w:numId w:val="1"/>
        </w:numPr>
        <w:rPr>
          <w:rFonts w:ascii="Calibri" w:hAnsi="Calibri" w:cs="Calibri"/>
        </w:rPr>
      </w:pPr>
      <w:r>
        <w:rPr>
          <w:rFonts w:ascii="Calibri" w:hAnsi="Calibri" w:cs="Calibri"/>
        </w:rPr>
        <w:t>En</w:t>
      </w:r>
      <w:r w:rsidR="00D307A3">
        <w:rPr>
          <w:rFonts w:ascii="Calibri" w:hAnsi="Calibri" w:cs="Calibri"/>
        </w:rPr>
        <w:t xml:space="preserve"> Asignar guardia. EL input “Guardia</w:t>
      </w:r>
      <w:r w:rsidR="001B2DF1">
        <w:rPr>
          <w:rFonts w:ascii="Calibri" w:hAnsi="Calibri" w:cs="Calibri"/>
        </w:rPr>
        <w:t>”</w:t>
      </w:r>
      <w:r w:rsidR="00D307A3">
        <w:rPr>
          <w:rFonts w:ascii="Calibri" w:hAnsi="Calibri" w:cs="Calibri"/>
        </w:rPr>
        <w:t xml:space="preserve"> será de tipo numérico. Se debe validar el </w:t>
      </w:r>
      <w:r w:rsidR="001B2DF1">
        <w:rPr>
          <w:rFonts w:ascii="Calibri" w:hAnsi="Calibri" w:cs="Calibri"/>
        </w:rPr>
        <w:t>i</w:t>
      </w:r>
      <w:r w:rsidR="00D307A3">
        <w:rPr>
          <w:rFonts w:ascii="Calibri" w:hAnsi="Calibri" w:cs="Calibri"/>
        </w:rPr>
        <w:t xml:space="preserve">ngreso de 10 </w:t>
      </w:r>
      <w:r w:rsidR="001B2DF1">
        <w:rPr>
          <w:rFonts w:ascii="Calibri" w:hAnsi="Calibri" w:cs="Calibri"/>
        </w:rPr>
        <w:t xml:space="preserve">dígitos pertenecientes a la cédula de un guardia. EL sistema debe mostrar un mensaje de </w:t>
      </w:r>
      <w:r w:rsidR="00B67D5F">
        <w:rPr>
          <w:rFonts w:ascii="Calibri" w:hAnsi="Calibri" w:cs="Calibri"/>
        </w:rPr>
        <w:t>usuario</w:t>
      </w:r>
      <w:r w:rsidR="006C6DFA">
        <w:rPr>
          <w:rFonts w:ascii="Calibri" w:hAnsi="Calibri" w:cs="Calibri"/>
        </w:rPr>
        <w:t xml:space="preserve"> encontrada o si no, de usuario no registrado</w:t>
      </w:r>
      <w:r w:rsidR="00B67D5F">
        <w:rPr>
          <w:rFonts w:ascii="Calibri" w:hAnsi="Calibri" w:cs="Calibri"/>
        </w:rPr>
        <w:t xml:space="preserve">. Si sí se ha encontrado </w:t>
      </w:r>
      <w:r w:rsidR="000868A9">
        <w:rPr>
          <w:rFonts w:ascii="Calibri" w:hAnsi="Calibri" w:cs="Calibri"/>
        </w:rPr>
        <w:t xml:space="preserve">la cédula registrada, entonces se mostrará a un lado el </w:t>
      </w:r>
      <w:r w:rsidR="00072758">
        <w:rPr>
          <w:rFonts w:ascii="Calibri" w:hAnsi="Calibri" w:cs="Calibri"/>
        </w:rPr>
        <w:t>“N</w:t>
      </w:r>
      <w:r w:rsidR="000868A9">
        <w:rPr>
          <w:rFonts w:ascii="Calibri" w:hAnsi="Calibri" w:cs="Calibri"/>
        </w:rPr>
        <w:t>ombre</w:t>
      </w:r>
      <w:r w:rsidR="00072758">
        <w:rPr>
          <w:rFonts w:ascii="Calibri" w:hAnsi="Calibri" w:cs="Calibri"/>
        </w:rPr>
        <w:t>”</w:t>
      </w:r>
      <w:r w:rsidR="000868A9">
        <w:rPr>
          <w:rFonts w:ascii="Calibri" w:hAnsi="Calibri" w:cs="Calibri"/>
        </w:rPr>
        <w:t xml:space="preserve"> completo del guardia</w:t>
      </w:r>
      <w:r w:rsidR="00072758">
        <w:rPr>
          <w:rFonts w:ascii="Calibri" w:hAnsi="Calibri" w:cs="Calibri"/>
        </w:rPr>
        <w:t xml:space="preserve">. </w:t>
      </w:r>
    </w:p>
    <w:p w14:paraId="02472040" w14:textId="755BC4B0" w:rsidR="00362399" w:rsidRDefault="00072758" w:rsidP="00072758">
      <w:pPr>
        <w:ind w:left="1440"/>
        <w:rPr>
          <w:rFonts w:ascii="Calibri" w:hAnsi="Calibri" w:cs="Calibri"/>
        </w:rPr>
      </w:pPr>
      <w:r>
        <w:rPr>
          <w:rFonts w:ascii="Calibri" w:hAnsi="Calibri" w:cs="Calibri"/>
        </w:rPr>
        <w:t xml:space="preserve">En el campo Zona </w:t>
      </w:r>
      <w:r w:rsidR="009A68DD">
        <w:rPr>
          <w:rFonts w:ascii="Calibri" w:hAnsi="Calibri" w:cs="Calibri"/>
        </w:rPr>
        <w:t xml:space="preserve">de todos los paneles, </w:t>
      </w:r>
      <w:r>
        <w:rPr>
          <w:rFonts w:ascii="Calibri" w:hAnsi="Calibri" w:cs="Calibri"/>
        </w:rPr>
        <w:t>se debe escoger solo los 3 tipos de zona</w:t>
      </w:r>
      <w:r w:rsidR="00ED7BFE">
        <w:rPr>
          <w:rFonts w:ascii="Calibri" w:hAnsi="Calibri" w:cs="Calibri"/>
        </w:rPr>
        <w:t>:</w:t>
      </w:r>
      <w:r>
        <w:rPr>
          <w:rFonts w:ascii="Calibri" w:hAnsi="Calibri" w:cs="Calibri"/>
        </w:rPr>
        <w:t xml:space="preserve"> “Campus, Parqueadero, </w:t>
      </w:r>
      <w:r w:rsidR="00ED7BFE">
        <w:rPr>
          <w:rFonts w:ascii="Calibri" w:hAnsi="Calibri" w:cs="Calibri"/>
        </w:rPr>
        <w:t>Edificio”. Y en</w:t>
      </w:r>
      <w:r w:rsidR="009A68DD">
        <w:rPr>
          <w:rFonts w:ascii="Calibri" w:hAnsi="Calibri" w:cs="Calibri"/>
        </w:rPr>
        <w:t xml:space="preserve"> todos los campos de</w:t>
      </w:r>
      <w:r w:rsidR="00ED7BFE">
        <w:rPr>
          <w:rFonts w:ascii="Calibri" w:hAnsi="Calibri" w:cs="Calibri"/>
        </w:rPr>
        <w:t xml:space="preserve"> puntos de control se </w:t>
      </w:r>
      <w:proofErr w:type="gramStart"/>
      <w:r w:rsidR="00ED7BFE">
        <w:rPr>
          <w:rFonts w:ascii="Calibri" w:hAnsi="Calibri" w:cs="Calibri"/>
        </w:rPr>
        <w:t>most</w:t>
      </w:r>
      <w:r w:rsidR="00976387">
        <w:rPr>
          <w:rFonts w:ascii="Calibri" w:hAnsi="Calibri" w:cs="Calibri"/>
        </w:rPr>
        <w:t>raran</w:t>
      </w:r>
      <w:proofErr w:type="gramEnd"/>
      <w:r w:rsidR="00976387">
        <w:rPr>
          <w:rFonts w:ascii="Calibri" w:hAnsi="Calibri" w:cs="Calibri"/>
        </w:rPr>
        <w:t xml:space="preserve"> los puntos de control solo de la zona escogida.</w:t>
      </w:r>
    </w:p>
    <w:p w14:paraId="5D695C1C" w14:textId="32697CC3" w:rsidR="00D307A3" w:rsidRPr="00D307A3" w:rsidRDefault="00D307A3" w:rsidP="00072758">
      <w:pPr>
        <w:ind w:left="1440"/>
        <w:rPr>
          <w:rFonts w:ascii="Calibri" w:hAnsi="Calibri" w:cs="Calibri"/>
        </w:rPr>
      </w:pPr>
      <w:r>
        <w:rPr>
          <w:noProof/>
        </w:rPr>
        <w:drawing>
          <wp:inline distT="0" distB="0" distL="0" distR="0" wp14:anchorId="6CFDFB1C" wp14:editId="67D26F2D">
            <wp:extent cx="5400040" cy="1239520"/>
            <wp:effectExtent l="0" t="0" r="0" b="0"/>
            <wp:docPr id="695833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3185" name=""/>
                    <pic:cNvPicPr/>
                  </pic:nvPicPr>
                  <pic:blipFill>
                    <a:blip r:embed="rId8"/>
                    <a:stretch>
                      <a:fillRect/>
                    </a:stretch>
                  </pic:blipFill>
                  <pic:spPr>
                    <a:xfrm>
                      <a:off x="0" y="0"/>
                      <a:ext cx="5400040" cy="1239520"/>
                    </a:xfrm>
                    <a:prstGeom prst="rect">
                      <a:avLst/>
                    </a:prstGeom>
                  </pic:spPr>
                </pic:pic>
              </a:graphicData>
            </a:graphic>
          </wp:inline>
        </w:drawing>
      </w:r>
    </w:p>
    <w:p w14:paraId="6BF8CCE6" w14:textId="56F9BABC" w:rsidR="00362399" w:rsidRDefault="00D93A86" w:rsidP="00B50A08">
      <w:pPr>
        <w:numPr>
          <w:ilvl w:val="1"/>
          <w:numId w:val="1"/>
        </w:numPr>
        <w:rPr>
          <w:rFonts w:ascii="Calibri" w:hAnsi="Calibri" w:cs="Calibri"/>
        </w:rPr>
      </w:pPr>
      <w:r>
        <w:rPr>
          <w:rFonts w:ascii="Calibri" w:hAnsi="Calibri" w:cs="Calibri"/>
        </w:rPr>
        <w:t>En los campos de fecha, no debe haber la posibilidad de poner fechas anteriores.</w:t>
      </w:r>
    </w:p>
    <w:p w14:paraId="7F9E18BC" w14:textId="1D595072" w:rsidR="00274885" w:rsidRPr="00274885" w:rsidRDefault="00274885" w:rsidP="00274885">
      <w:pPr>
        <w:numPr>
          <w:ilvl w:val="1"/>
          <w:numId w:val="1"/>
        </w:numPr>
        <w:rPr>
          <w:rFonts w:ascii="Calibri" w:hAnsi="Calibri" w:cs="Calibri"/>
          <w:lang w:val="es-US"/>
        </w:rPr>
      </w:pPr>
      <w:r>
        <w:rPr>
          <w:rFonts w:ascii="Calibri" w:hAnsi="Calibri" w:cs="Calibri"/>
        </w:rPr>
        <w:t xml:space="preserve">En el panel de asignar guardia se debe </w:t>
      </w:r>
      <w:r>
        <w:rPr>
          <w:rFonts w:ascii="Calibri" w:hAnsi="Calibri" w:cs="Calibri"/>
          <w:lang w:val="es-US"/>
        </w:rPr>
        <w:t>a</w:t>
      </w:r>
      <w:r w:rsidRPr="00274885">
        <w:rPr>
          <w:rFonts w:ascii="Calibri" w:hAnsi="Calibri" w:cs="Calibri"/>
          <w:lang w:val="es-US"/>
        </w:rPr>
        <w:t>gregar</w:t>
      </w:r>
      <w:r>
        <w:rPr>
          <w:rFonts w:ascii="Calibri" w:hAnsi="Calibri" w:cs="Calibri"/>
          <w:lang w:val="es-US"/>
        </w:rPr>
        <w:t xml:space="preserve"> una</w:t>
      </w:r>
      <w:r w:rsidRPr="00274885">
        <w:rPr>
          <w:rFonts w:ascii="Calibri" w:hAnsi="Calibri" w:cs="Calibri"/>
          <w:lang w:val="es-US"/>
        </w:rPr>
        <w:t xml:space="preserve"> columna fecha</w:t>
      </w:r>
      <w:r>
        <w:rPr>
          <w:rFonts w:ascii="Calibri" w:hAnsi="Calibri" w:cs="Calibri"/>
          <w:lang w:val="es-US"/>
        </w:rPr>
        <w:t xml:space="preserve"> para saber cuándo empieza y cuando finaliza un turno.</w:t>
      </w:r>
      <w:r w:rsidRPr="00274885">
        <w:rPr>
          <w:rFonts w:ascii="Calibri" w:hAnsi="Calibri" w:cs="Calibri"/>
          <w:lang w:val="es-US"/>
        </w:rPr>
        <w:t xml:space="preserve"> </w:t>
      </w:r>
      <w:r>
        <w:rPr>
          <w:rFonts w:ascii="Calibri" w:hAnsi="Calibri" w:cs="Calibri"/>
          <w:lang w:val="es-US"/>
        </w:rPr>
        <w:t xml:space="preserve">Además, se debe </w:t>
      </w:r>
      <w:r w:rsidRPr="00274885">
        <w:rPr>
          <w:rFonts w:ascii="Calibri" w:hAnsi="Calibri" w:cs="Calibri"/>
          <w:lang w:val="es-US"/>
        </w:rPr>
        <w:t xml:space="preserve">quitar </w:t>
      </w:r>
      <w:r>
        <w:rPr>
          <w:rFonts w:ascii="Calibri" w:hAnsi="Calibri" w:cs="Calibri"/>
          <w:lang w:val="es-US"/>
        </w:rPr>
        <w:t xml:space="preserve">las palabras “fuera de turno” y “en turno ahora”. Pues con la </w:t>
      </w:r>
      <w:r>
        <w:rPr>
          <w:rFonts w:ascii="Calibri" w:hAnsi="Calibri" w:cs="Calibri"/>
          <w:lang w:val="es-US"/>
        </w:rPr>
        <w:lastRenderedPageBreak/>
        <w:t xml:space="preserve">columna estado ya se entiende esto. </w:t>
      </w:r>
      <w:r>
        <w:rPr>
          <w:noProof/>
        </w:rPr>
        <w:drawing>
          <wp:inline distT="0" distB="0" distL="0" distR="0" wp14:anchorId="241FB952" wp14:editId="70154824">
            <wp:extent cx="3752850" cy="2905125"/>
            <wp:effectExtent l="0" t="0" r="0" b="9525"/>
            <wp:docPr id="187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5944" name=""/>
                    <pic:cNvPicPr/>
                  </pic:nvPicPr>
                  <pic:blipFill>
                    <a:blip r:embed="rId9"/>
                    <a:stretch>
                      <a:fillRect/>
                    </a:stretch>
                  </pic:blipFill>
                  <pic:spPr>
                    <a:xfrm>
                      <a:off x="0" y="0"/>
                      <a:ext cx="3752850" cy="2905125"/>
                    </a:xfrm>
                    <a:prstGeom prst="rect">
                      <a:avLst/>
                    </a:prstGeom>
                  </pic:spPr>
                </pic:pic>
              </a:graphicData>
            </a:graphic>
          </wp:inline>
        </w:drawing>
      </w:r>
    </w:p>
    <w:p w14:paraId="3E6E16AA" w14:textId="31B79C6D" w:rsidR="00B50A08" w:rsidRDefault="00B50A08" w:rsidP="00B50A08">
      <w:pPr>
        <w:numPr>
          <w:ilvl w:val="1"/>
          <w:numId w:val="1"/>
        </w:numPr>
        <w:rPr>
          <w:rFonts w:ascii="Calibri" w:hAnsi="Calibri" w:cs="Calibri"/>
        </w:rPr>
      </w:pPr>
      <w:r w:rsidRPr="00B50A08">
        <w:rPr>
          <w:rFonts w:ascii="Calibri" w:hAnsi="Calibri" w:cs="Calibri"/>
        </w:rPr>
        <w:t>En los reportes impresos o pantallas de visualización del prototipo, el identificador visible del usuario siempre será la cédula.</w:t>
      </w:r>
    </w:p>
    <w:p w14:paraId="6983761E" w14:textId="6E0E2B82" w:rsidR="40007AE5" w:rsidRDefault="63524A25" w:rsidP="1D66C239">
      <w:pPr>
        <w:numPr>
          <w:ilvl w:val="1"/>
          <w:numId w:val="1"/>
        </w:numPr>
        <w:rPr>
          <w:rFonts w:ascii="Calibri" w:hAnsi="Calibri" w:cs="Calibri"/>
          <w:highlight w:val="yellow"/>
        </w:rPr>
      </w:pPr>
      <w:r w:rsidRPr="0AE1AB49">
        <w:rPr>
          <w:rFonts w:ascii="Calibri" w:hAnsi="Calibri" w:cs="Calibri"/>
          <w:highlight w:val="yellow"/>
        </w:rPr>
        <w:t xml:space="preserve">Validar que no se repita el número de </w:t>
      </w:r>
      <w:r w:rsidRPr="42ADA561">
        <w:rPr>
          <w:rFonts w:ascii="Calibri" w:hAnsi="Calibri" w:cs="Calibri"/>
          <w:highlight w:val="yellow"/>
        </w:rPr>
        <w:t>c</w:t>
      </w:r>
      <w:r w:rsidR="72248AC9" w:rsidRPr="42ADA561">
        <w:rPr>
          <w:rFonts w:ascii="Calibri" w:hAnsi="Calibri" w:cs="Calibri"/>
          <w:highlight w:val="yellow"/>
        </w:rPr>
        <w:t>é</w:t>
      </w:r>
      <w:r w:rsidRPr="42ADA561">
        <w:rPr>
          <w:rFonts w:ascii="Calibri" w:hAnsi="Calibri" w:cs="Calibri"/>
          <w:highlight w:val="yellow"/>
        </w:rPr>
        <w:t>dula</w:t>
      </w:r>
      <w:r w:rsidRPr="0AE1AB49">
        <w:rPr>
          <w:rFonts w:ascii="Calibri" w:hAnsi="Calibri" w:cs="Calibri"/>
          <w:highlight w:val="yellow"/>
        </w:rPr>
        <w:t xml:space="preserve"> de un guardia</w:t>
      </w:r>
    </w:p>
    <w:p w14:paraId="5CE13F2F" w14:textId="11234A5C" w:rsidR="028FAFDE" w:rsidRDefault="0A90D1D5" w:rsidP="5E25A2B3">
      <w:pPr>
        <w:ind w:left="708"/>
      </w:pPr>
      <w:r w:rsidRPr="421DB17F">
        <w:rPr>
          <w:rFonts w:ascii="Calibri" w:hAnsi="Calibri" w:cs="Calibri"/>
          <w:highlight w:val="yellow"/>
        </w:rPr>
        <w:t xml:space="preserve">4. Que se completen todos </w:t>
      </w:r>
      <w:r w:rsidRPr="348114CF">
        <w:rPr>
          <w:rFonts w:ascii="Calibri" w:hAnsi="Calibri" w:cs="Calibri"/>
          <w:highlight w:val="yellow"/>
        </w:rPr>
        <w:t xml:space="preserve">los </w:t>
      </w:r>
      <w:r w:rsidRPr="6EE4F28B">
        <w:rPr>
          <w:rFonts w:ascii="Calibri" w:hAnsi="Calibri" w:cs="Calibri"/>
          <w:highlight w:val="yellow"/>
        </w:rPr>
        <w:t xml:space="preserve">campos </w:t>
      </w:r>
      <w:r w:rsidRPr="724BF376">
        <w:rPr>
          <w:rFonts w:ascii="Calibri" w:hAnsi="Calibri" w:cs="Calibri"/>
          <w:highlight w:val="yellow"/>
        </w:rPr>
        <w:t xml:space="preserve">necesarios </w:t>
      </w:r>
      <w:r w:rsidRPr="15D3C0A9">
        <w:rPr>
          <w:rFonts w:ascii="Calibri" w:hAnsi="Calibri" w:cs="Calibri"/>
          <w:highlight w:val="yellow"/>
        </w:rPr>
        <w:t>para</w:t>
      </w:r>
      <w:r w:rsidRPr="3445120E">
        <w:rPr>
          <w:rFonts w:ascii="Calibri" w:hAnsi="Calibri" w:cs="Calibri"/>
          <w:highlight w:val="yellow"/>
        </w:rPr>
        <w:t xml:space="preserve"> el </w:t>
      </w:r>
      <w:r w:rsidRPr="26695762">
        <w:rPr>
          <w:rFonts w:ascii="Calibri" w:hAnsi="Calibri" w:cs="Calibri"/>
          <w:highlight w:val="yellow"/>
        </w:rPr>
        <w:t xml:space="preserve">registro </w:t>
      </w:r>
      <w:r w:rsidRPr="14F2E530">
        <w:rPr>
          <w:rFonts w:ascii="Calibri" w:hAnsi="Calibri" w:cs="Calibri"/>
          <w:highlight w:val="yellow"/>
        </w:rPr>
        <w:t>de un</w:t>
      </w:r>
      <w:r w:rsidRPr="171B2D4F">
        <w:rPr>
          <w:rFonts w:ascii="Calibri" w:hAnsi="Calibri" w:cs="Calibri"/>
          <w:highlight w:val="yellow"/>
        </w:rPr>
        <w:t xml:space="preserve"> </w:t>
      </w:r>
      <w:r w:rsidRPr="066F63BC">
        <w:rPr>
          <w:rFonts w:ascii="Calibri" w:hAnsi="Calibri" w:cs="Calibri"/>
          <w:highlight w:val="yellow"/>
        </w:rPr>
        <w:t>guardia</w:t>
      </w:r>
      <w:r w:rsidR="009637FD">
        <w:rPr>
          <w:rFonts w:ascii="Calibri" w:hAnsi="Calibri" w:cs="Calibri"/>
        </w:rPr>
        <w:t xml:space="preserve"> y para todos los registros en </w:t>
      </w:r>
      <w:proofErr w:type="spellStart"/>
      <w:r w:rsidR="009637FD">
        <w:rPr>
          <w:rFonts w:ascii="Calibri" w:hAnsi="Calibri" w:cs="Calibri"/>
        </w:rPr>
        <w:t>pco</w:t>
      </w:r>
      <w:proofErr w:type="spellEnd"/>
      <w:r w:rsidR="009637FD">
        <w:rPr>
          <w:rFonts w:ascii="Calibri" w:hAnsi="Calibri" w:cs="Calibri"/>
        </w:rPr>
        <w:t>.</w:t>
      </w:r>
    </w:p>
    <w:p w14:paraId="710264A2" w14:textId="34941D52" w:rsidR="009740B4" w:rsidRPr="00B50A08" w:rsidRDefault="009740B4" w:rsidP="009740B4">
      <w:pPr>
        <w:rPr>
          <w:rFonts w:ascii="Calibri" w:hAnsi="Calibri" w:cs="Calibri"/>
        </w:rPr>
      </w:pPr>
      <w:r>
        <w:rPr>
          <w:rFonts w:ascii="Calibri" w:hAnsi="Calibri" w:cs="Calibri"/>
        </w:rPr>
        <w:t xml:space="preserve">3. En registrar zona </w:t>
      </w:r>
    </w:p>
    <w:p w14:paraId="26634D27" w14:textId="1D64E54A" w:rsidR="00881352" w:rsidRPr="00881352" w:rsidRDefault="00881352" w:rsidP="00881352">
      <w:pPr>
        <w:rPr>
          <w:rFonts w:ascii="Calibri" w:hAnsi="Calibri" w:cs="Calibri"/>
        </w:rPr>
      </w:pPr>
      <w:r w:rsidRPr="00881352">
        <w:rPr>
          <w:rFonts w:ascii="Calibri" w:hAnsi="Calibri" w:cs="Calibri"/>
        </w:rPr>
        <w:t>Si el usuario en "Tipo" elige Edificio -&gt; La lista desplegable de Zona Padre debe mostrarle solo los Campus.</w:t>
      </w:r>
    </w:p>
    <w:p w14:paraId="71FC33D7" w14:textId="77777777" w:rsidR="009A68DD" w:rsidRDefault="00881352" w:rsidP="00881352">
      <w:pPr>
        <w:rPr>
          <w:rFonts w:ascii="Calibri" w:hAnsi="Calibri" w:cs="Calibri"/>
        </w:rPr>
      </w:pPr>
      <w:r w:rsidRPr="00881352">
        <w:rPr>
          <w:rFonts w:ascii="Calibri" w:hAnsi="Calibri" w:cs="Calibri"/>
        </w:rPr>
        <w:t>Si el usuario en "Tipo" elige Parqueadero -&gt; La lista desplegable de Zona Padre ahora debe mostrarle los Edificios.</w:t>
      </w:r>
    </w:p>
    <w:p w14:paraId="1C951D6D" w14:textId="5C95982F" w:rsidR="005B2DF7" w:rsidRDefault="00730EB1" w:rsidP="00881352">
      <w:pPr>
        <w:rPr>
          <w:rFonts w:ascii="Calibri" w:hAnsi="Calibri" w:cs="Calibri"/>
        </w:rPr>
      </w:pPr>
      <w:r w:rsidRPr="00730EB1">
        <w:rPr>
          <w:rFonts w:ascii="Calibri" w:hAnsi="Calibri" w:cs="Calibri"/>
          <w:noProof/>
        </w:rPr>
        <w:drawing>
          <wp:inline distT="0" distB="0" distL="0" distR="0" wp14:anchorId="659FB2B6" wp14:editId="28D4CC80">
            <wp:extent cx="5400040" cy="1842135"/>
            <wp:effectExtent l="0" t="0" r="0" b="5715"/>
            <wp:docPr id="312189594" name="Imagen 1">
              <a:extLst xmlns:a="http://schemas.openxmlformats.org/drawingml/2006/main">
                <a:ext uri="{FF2B5EF4-FFF2-40B4-BE49-F238E27FC236}">
                  <a16:creationId xmlns:a16="http://schemas.microsoft.com/office/drawing/2014/main" id="{A04FA05B-1408-4E79-8284-B3233B0800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9594" name=""/>
                    <pic:cNvPicPr/>
                  </pic:nvPicPr>
                  <pic:blipFill>
                    <a:blip r:embed="rId10"/>
                    <a:stretch>
                      <a:fillRect/>
                    </a:stretch>
                  </pic:blipFill>
                  <pic:spPr>
                    <a:xfrm>
                      <a:off x="0" y="0"/>
                      <a:ext cx="5400040" cy="1842135"/>
                    </a:xfrm>
                    <a:prstGeom prst="rect">
                      <a:avLst/>
                    </a:prstGeom>
                  </pic:spPr>
                </pic:pic>
              </a:graphicData>
            </a:graphic>
          </wp:inline>
        </w:drawing>
      </w:r>
    </w:p>
    <w:p w14:paraId="10F6B950" w14:textId="1C83CE19" w:rsidR="00730EB1" w:rsidRDefault="00730EB1">
      <w:pPr>
        <w:rPr>
          <w:rFonts w:ascii="Calibri" w:hAnsi="Calibri" w:cs="Calibri"/>
        </w:rPr>
      </w:pPr>
      <w:r>
        <w:rPr>
          <w:rFonts w:ascii="Calibri" w:hAnsi="Calibri" w:cs="Calibri"/>
        </w:rPr>
        <w:t>Lo mismo que ha pasado con módulos anteriores, a la hora de “Registrar Zona” no tiene sentido marcarla como activa, inactiva o bloqueada. Hay que quitar el combo box “Estado”.</w:t>
      </w:r>
    </w:p>
    <w:p w14:paraId="46C55A2C" w14:textId="75BB25D5" w:rsidR="00730EB1" w:rsidRDefault="00730EB1" w:rsidP="00730EB1">
      <w:pPr>
        <w:jc w:val="center"/>
        <w:rPr>
          <w:rFonts w:ascii="Calibri" w:hAnsi="Calibri" w:cs="Calibri"/>
        </w:rPr>
      </w:pPr>
      <w:r w:rsidRPr="00730EB1">
        <w:rPr>
          <w:rFonts w:ascii="Calibri" w:hAnsi="Calibri" w:cs="Calibri"/>
          <w:noProof/>
        </w:rPr>
        <w:lastRenderedPageBreak/>
        <w:drawing>
          <wp:inline distT="0" distB="0" distL="0" distR="0" wp14:anchorId="27A74355" wp14:editId="762D9339">
            <wp:extent cx="2179751" cy="3187700"/>
            <wp:effectExtent l="0" t="0" r="0" b="0"/>
            <wp:docPr id="1113209917" name="Imagen 1">
              <a:extLst xmlns:a="http://schemas.openxmlformats.org/drawingml/2006/main">
                <a:ext uri="{FF2B5EF4-FFF2-40B4-BE49-F238E27FC236}">
                  <a16:creationId xmlns:a16="http://schemas.microsoft.com/office/drawing/2014/main" id="{43C07162-4292-4688-9C60-1C59B4FCCF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9917" name=""/>
                    <pic:cNvPicPr/>
                  </pic:nvPicPr>
                  <pic:blipFill>
                    <a:blip r:embed="rId11"/>
                    <a:stretch>
                      <a:fillRect/>
                    </a:stretch>
                  </pic:blipFill>
                  <pic:spPr>
                    <a:xfrm>
                      <a:off x="0" y="0"/>
                      <a:ext cx="2182893" cy="3192294"/>
                    </a:xfrm>
                    <a:prstGeom prst="rect">
                      <a:avLst/>
                    </a:prstGeom>
                  </pic:spPr>
                </pic:pic>
              </a:graphicData>
            </a:graphic>
          </wp:inline>
        </w:drawing>
      </w:r>
    </w:p>
    <w:p w14:paraId="42387919" w14:textId="41B903BE" w:rsidR="00730EB1" w:rsidRDefault="00730EB1" w:rsidP="00730EB1">
      <w:pPr>
        <w:jc w:val="center"/>
        <w:rPr>
          <w:rFonts w:ascii="Calibri" w:hAnsi="Calibri" w:cs="Calibri"/>
        </w:rPr>
      </w:pPr>
      <w:r>
        <w:rPr>
          <w:rFonts w:ascii="Calibri" w:hAnsi="Calibri" w:cs="Calibri"/>
        </w:rPr>
        <w:t xml:space="preserve">Cuando se inactiva una Zona no existe un botón para volver a activarla. Tampoco hay un botón o una opción para bloquearla. </w:t>
      </w:r>
      <w:proofErr w:type="gramStart"/>
      <w:r>
        <w:rPr>
          <w:rFonts w:ascii="Calibri" w:hAnsi="Calibri" w:cs="Calibri"/>
        </w:rPr>
        <w:t>En este espacio dame tu opinión, deben existir los estados inactiva y bloqueada o solamente inactiva?</w:t>
      </w:r>
      <w:proofErr w:type="gramEnd"/>
      <w:r>
        <w:rPr>
          <w:rFonts w:ascii="Calibri" w:hAnsi="Calibri" w:cs="Calibri"/>
        </w:rPr>
        <w:t xml:space="preserve"> Toma el contexto de una zona física de la EPN.</w:t>
      </w:r>
    </w:p>
    <w:p w14:paraId="597E2DA7" w14:textId="2E3FD323" w:rsidR="00730EB1" w:rsidRDefault="00B94299" w:rsidP="00730EB1">
      <w:pPr>
        <w:jc w:val="center"/>
        <w:rPr>
          <w:rFonts w:ascii="Calibri" w:hAnsi="Calibri" w:cs="Calibri"/>
        </w:rPr>
      </w:pPr>
      <w:r w:rsidRPr="00B94299">
        <w:rPr>
          <w:rFonts w:ascii="Calibri" w:hAnsi="Calibri" w:cs="Calibri"/>
          <w:noProof/>
        </w:rPr>
        <w:drawing>
          <wp:inline distT="0" distB="0" distL="0" distR="0" wp14:anchorId="6193B3A3" wp14:editId="7A5F70D1">
            <wp:extent cx="3781953" cy="2257740"/>
            <wp:effectExtent l="0" t="0" r="9525" b="9525"/>
            <wp:docPr id="1030150056" name="Imagen 1">
              <a:extLst xmlns:a="http://schemas.openxmlformats.org/drawingml/2006/main">
                <a:ext uri="{FF2B5EF4-FFF2-40B4-BE49-F238E27FC236}">
                  <a16:creationId xmlns:a16="http://schemas.microsoft.com/office/drawing/2014/main" id="{922F67C2-5FDB-477B-ADDA-192A96F72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0056" name=""/>
                    <pic:cNvPicPr/>
                  </pic:nvPicPr>
                  <pic:blipFill>
                    <a:blip r:embed="rId12"/>
                    <a:stretch>
                      <a:fillRect/>
                    </a:stretch>
                  </pic:blipFill>
                  <pic:spPr>
                    <a:xfrm>
                      <a:off x="0" y="0"/>
                      <a:ext cx="3781953" cy="2257740"/>
                    </a:xfrm>
                    <a:prstGeom prst="rect">
                      <a:avLst/>
                    </a:prstGeom>
                  </pic:spPr>
                </pic:pic>
              </a:graphicData>
            </a:graphic>
          </wp:inline>
        </w:drawing>
      </w:r>
    </w:p>
    <w:p w14:paraId="295B1949" w14:textId="36D15995" w:rsidR="00B94299" w:rsidRDefault="00B94299" w:rsidP="00730EB1">
      <w:pPr>
        <w:jc w:val="center"/>
        <w:rPr>
          <w:rFonts w:ascii="Calibri" w:hAnsi="Calibri" w:cs="Calibri"/>
        </w:rPr>
      </w:pPr>
      <w:r>
        <w:rPr>
          <w:rFonts w:ascii="Calibri" w:hAnsi="Calibri" w:cs="Calibri"/>
        </w:rPr>
        <w:t xml:space="preserve">Cuando quiero ingresar una nueva Zona y aparezca el combo box de Zona Padre, no tiene sentido que aparezcan todas las zonas registradas, </w:t>
      </w:r>
      <w:proofErr w:type="gramStart"/>
      <w:r>
        <w:rPr>
          <w:rFonts w:ascii="Calibri" w:hAnsi="Calibri" w:cs="Calibri"/>
        </w:rPr>
        <w:t>solamente</w:t>
      </w:r>
      <w:proofErr w:type="gramEnd"/>
      <w:r>
        <w:rPr>
          <w:rFonts w:ascii="Calibri" w:hAnsi="Calibri" w:cs="Calibri"/>
        </w:rPr>
        <w:t xml:space="preserve"> las que </w:t>
      </w:r>
      <w:proofErr w:type="gramStart"/>
      <w:r>
        <w:rPr>
          <w:rFonts w:ascii="Calibri" w:hAnsi="Calibri" w:cs="Calibri"/>
        </w:rPr>
        <w:t>realmente</w:t>
      </w:r>
      <w:proofErr w:type="gramEnd"/>
      <w:r>
        <w:rPr>
          <w:rFonts w:ascii="Calibri" w:hAnsi="Calibri" w:cs="Calibri"/>
        </w:rPr>
        <w:t xml:space="preserve"> son padres. La jerarquía va de esta manera:</w:t>
      </w:r>
    </w:p>
    <w:p w14:paraId="2FD234BB" w14:textId="7C460BB3" w:rsidR="00B94299" w:rsidRPr="00181DF9" w:rsidRDefault="00B94299" w:rsidP="00730EB1">
      <w:pPr>
        <w:jc w:val="center"/>
        <w:rPr>
          <w:rFonts w:ascii="Calibri" w:hAnsi="Calibri" w:cs="Calibri"/>
          <w:lang w:val="es-US"/>
        </w:rPr>
      </w:pPr>
      <w:r>
        <w:rPr>
          <w:rFonts w:ascii="Calibri" w:hAnsi="Calibri" w:cs="Calibri"/>
        </w:rPr>
        <w:t>Campus -</w:t>
      </w:r>
      <w:r w:rsidRPr="00181DF9">
        <w:rPr>
          <w:rFonts w:ascii="Calibri" w:hAnsi="Calibri" w:cs="Calibri"/>
          <w:lang w:val="es-US"/>
        </w:rPr>
        <w:t>&gt; Edificio -&gt; Parqueadero</w:t>
      </w:r>
    </w:p>
    <w:p w14:paraId="5D59717F" w14:textId="6CD388E8" w:rsidR="00B94299" w:rsidRDefault="00B94299" w:rsidP="00730EB1">
      <w:pPr>
        <w:jc w:val="center"/>
        <w:rPr>
          <w:rFonts w:ascii="Calibri" w:hAnsi="Calibri" w:cs="Calibri"/>
          <w:lang w:val="es-MX"/>
        </w:rPr>
      </w:pPr>
      <w:r w:rsidRPr="00B94299">
        <w:rPr>
          <w:rFonts w:ascii="Calibri" w:hAnsi="Calibri" w:cs="Calibri"/>
          <w:lang w:val="es-EC"/>
        </w:rPr>
        <w:t xml:space="preserve">Ejemplo: Si </w:t>
      </w:r>
      <w:r>
        <w:rPr>
          <w:rFonts w:ascii="Calibri" w:hAnsi="Calibri" w:cs="Calibri"/>
          <w:lang w:val="es-MX"/>
        </w:rPr>
        <w:t>creo un edificio, lo único que me debería dejar escoger serían los campus. Si creo un parqueadero, solo me debe dejar escoger los edificios como zona padre.</w:t>
      </w:r>
    </w:p>
    <w:p w14:paraId="20EC7208" w14:textId="734EDB89" w:rsidR="00736FE3" w:rsidRDefault="00736FE3" w:rsidP="00730EB1">
      <w:pPr>
        <w:jc w:val="center"/>
        <w:rPr>
          <w:rFonts w:ascii="Calibri" w:hAnsi="Calibri" w:cs="Calibri"/>
          <w:lang w:val="es-MX"/>
        </w:rPr>
      </w:pPr>
      <w:r w:rsidRPr="00736FE3">
        <w:rPr>
          <w:rFonts w:ascii="Calibri" w:hAnsi="Calibri" w:cs="Calibri"/>
          <w:noProof/>
          <w:lang w:val="es-MX"/>
        </w:rPr>
        <w:lastRenderedPageBreak/>
        <w:drawing>
          <wp:inline distT="0" distB="0" distL="0" distR="0" wp14:anchorId="334915D9" wp14:editId="15D80212">
            <wp:extent cx="3553321" cy="2286319"/>
            <wp:effectExtent l="0" t="0" r="9525" b="0"/>
            <wp:docPr id="1631154973" name="Imagen 1">
              <a:extLst xmlns:a="http://schemas.openxmlformats.org/drawingml/2006/main">
                <a:ext uri="{FF2B5EF4-FFF2-40B4-BE49-F238E27FC236}">
                  <a16:creationId xmlns:a16="http://schemas.microsoft.com/office/drawing/2014/main" id="{E65F4DCA-3DAA-4461-BFC1-6B03BE2C6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4973" name=""/>
                    <pic:cNvPicPr/>
                  </pic:nvPicPr>
                  <pic:blipFill>
                    <a:blip r:embed="rId13"/>
                    <a:stretch>
                      <a:fillRect/>
                    </a:stretch>
                  </pic:blipFill>
                  <pic:spPr>
                    <a:xfrm>
                      <a:off x="0" y="0"/>
                      <a:ext cx="3553321" cy="2286319"/>
                    </a:xfrm>
                    <a:prstGeom prst="rect">
                      <a:avLst/>
                    </a:prstGeom>
                  </pic:spPr>
                </pic:pic>
              </a:graphicData>
            </a:graphic>
          </wp:inline>
        </w:drawing>
      </w:r>
    </w:p>
    <w:p w14:paraId="5A4F836C" w14:textId="0EE76453" w:rsidR="00736FE3" w:rsidRDefault="00736FE3" w:rsidP="00736FE3">
      <w:pPr>
        <w:jc w:val="center"/>
        <w:rPr>
          <w:rFonts w:ascii="Calibri" w:hAnsi="Calibri" w:cs="Calibri"/>
          <w:lang w:val="es-MX"/>
        </w:rPr>
      </w:pPr>
      <w:r>
        <w:rPr>
          <w:rFonts w:ascii="Calibri" w:hAnsi="Calibri" w:cs="Calibri"/>
          <w:lang w:val="es-MX"/>
        </w:rPr>
        <w:t>A la hora de registrar un Punto de control no es necesario poner en Tipo de zona el Campus porque hace referencia a toda la universidad.</w:t>
      </w:r>
    </w:p>
    <w:p w14:paraId="53648860" w14:textId="3FD2C3C0" w:rsidR="00736FE3" w:rsidRDefault="00736FE3" w:rsidP="00736FE3">
      <w:pPr>
        <w:jc w:val="center"/>
        <w:rPr>
          <w:rFonts w:ascii="Calibri" w:hAnsi="Calibri" w:cs="Calibri"/>
          <w:lang w:val="es-MX"/>
        </w:rPr>
      </w:pPr>
      <w:r w:rsidRPr="00736FE3">
        <w:rPr>
          <w:rFonts w:ascii="Calibri" w:hAnsi="Calibri" w:cs="Calibri"/>
          <w:noProof/>
          <w:lang w:val="es-MX"/>
        </w:rPr>
        <w:drawing>
          <wp:inline distT="0" distB="0" distL="0" distR="0" wp14:anchorId="13AC75FE" wp14:editId="5A375190">
            <wp:extent cx="3439005" cy="981212"/>
            <wp:effectExtent l="0" t="0" r="9525" b="9525"/>
            <wp:docPr id="267898633" name="Imagen 1">
              <a:extLst xmlns:a="http://schemas.openxmlformats.org/drawingml/2006/main">
                <a:ext uri="{FF2B5EF4-FFF2-40B4-BE49-F238E27FC236}">
                  <a16:creationId xmlns:a16="http://schemas.microsoft.com/office/drawing/2014/main" id="{F6985BA9-88D2-4CE9-8572-F9BBB0E19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8633" name=""/>
                    <pic:cNvPicPr/>
                  </pic:nvPicPr>
                  <pic:blipFill>
                    <a:blip r:embed="rId14"/>
                    <a:stretch>
                      <a:fillRect/>
                    </a:stretch>
                  </pic:blipFill>
                  <pic:spPr>
                    <a:xfrm>
                      <a:off x="0" y="0"/>
                      <a:ext cx="3439005" cy="981212"/>
                    </a:xfrm>
                    <a:prstGeom prst="rect">
                      <a:avLst/>
                    </a:prstGeom>
                  </pic:spPr>
                </pic:pic>
              </a:graphicData>
            </a:graphic>
          </wp:inline>
        </w:drawing>
      </w:r>
    </w:p>
    <w:p w14:paraId="2D4402EE" w14:textId="3AF9F52A" w:rsidR="00736FE3" w:rsidRPr="00B94299" w:rsidRDefault="00736FE3" w:rsidP="00736FE3">
      <w:pPr>
        <w:jc w:val="center"/>
        <w:rPr>
          <w:rFonts w:ascii="Calibri" w:hAnsi="Calibri" w:cs="Calibri"/>
          <w:lang w:val="es-MX"/>
        </w:rPr>
      </w:pPr>
      <w:r>
        <w:rPr>
          <w:rFonts w:ascii="Calibri" w:hAnsi="Calibri" w:cs="Calibri"/>
          <w:lang w:val="es-MX"/>
        </w:rPr>
        <w:t>En la parte de Zona no aparece nada.</w:t>
      </w:r>
    </w:p>
    <w:p w14:paraId="07CC9BF5" w14:textId="04E21EEA" w:rsidR="005B2DF7" w:rsidRDefault="00736FE3" w:rsidP="00736FE3">
      <w:pPr>
        <w:jc w:val="center"/>
        <w:rPr>
          <w:rFonts w:ascii="Calibri" w:hAnsi="Calibri" w:cs="Calibri"/>
        </w:rPr>
      </w:pPr>
      <w:r w:rsidRPr="00736FE3">
        <w:rPr>
          <w:rFonts w:ascii="Calibri" w:hAnsi="Calibri" w:cs="Calibri"/>
          <w:noProof/>
        </w:rPr>
        <w:drawing>
          <wp:inline distT="0" distB="0" distL="0" distR="0" wp14:anchorId="71C8B74B" wp14:editId="3C2CB29B">
            <wp:extent cx="3439005" cy="771633"/>
            <wp:effectExtent l="0" t="0" r="0" b="9525"/>
            <wp:docPr id="847546246" name="Imagen 1">
              <a:extLst xmlns:a="http://schemas.openxmlformats.org/drawingml/2006/main">
                <a:ext uri="{FF2B5EF4-FFF2-40B4-BE49-F238E27FC236}">
                  <a16:creationId xmlns:a16="http://schemas.microsoft.com/office/drawing/2014/main" id="{8872F8E8-7CE9-4698-86DC-F514569B9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46246" name=""/>
                    <pic:cNvPicPr/>
                  </pic:nvPicPr>
                  <pic:blipFill>
                    <a:blip r:embed="rId15"/>
                    <a:stretch>
                      <a:fillRect/>
                    </a:stretch>
                  </pic:blipFill>
                  <pic:spPr>
                    <a:xfrm>
                      <a:off x="0" y="0"/>
                      <a:ext cx="3439005" cy="771633"/>
                    </a:xfrm>
                    <a:prstGeom prst="rect">
                      <a:avLst/>
                    </a:prstGeom>
                  </pic:spPr>
                </pic:pic>
              </a:graphicData>
            </a:graphic>
          </wp:inline>
        </w:drawing>
      </w:r>
    </w:p>
    <w:p w14:paraId="5C79E290" w14:textId="5DE81F19" w:rsidR="00736FE3" w:rsidRDefault="00736FE3" w:rsidP="00736FE3">
      <w:pPr>
        <w:jc w:val="center"/>
        <w:rPr>
          <w:rFonts w:ascii="Calibri" w:hAnsi="Calibri" w:cs="Calibri"/>
        </w:rPr>
      </w:pPr>
      <w:r>
        <w:rPr>
          <w:rFonts w:ascii="Calibri" w:hAnsi="Calibri" w:cs="Calibri"/>
        </w:rPr>
        <w:t>De la misma manera, no tiene sentido el hecho de poner un combo box con el Estado del punto de control. Todo Punto de Control será creado con el estado de activo, si necesita otro estado, se debe modificar en el registro una vez ya creado. No le veo el sentido de crear un Punto de control que no esté activo o esté en mantenimiento.</w:t>
      </w:r>
    </w:p>
    <w:p w14:paraId="235D8DBA" w14:textId="1C40D561" w:rsidR="00736FE3" w:rsidRPr="00B50A08" w:rsidRDefault="00736FE3" w:rsidP="00736FE3">
      <w:pPr>
        <w:jc w:val="center"/>
        <w:rPr>
          <w:rFonts w:ascii="Calibri" w:hAnsi="Calibri" w:cs="Calibri"/>
        </w:rPr>
      </w:pPr>
      <w:r>
        <w:rPr>
          <w:rFonts w:ascii="Calibri" w:hAnsi="Calibri" w:cs="Calibri"/>
        </w:rPr>
        <w:t xml:space="preserve">El Estado de falla no tiene sentido, ¿cómo un Punto de control puede fallar? Puede estar en </w:t>
      </w:r>
      <w:proofErr w:type="gramStart"/>
      <w:r>
        <w:rPr>
          <w:rFonts w:ascii="Calibri" w:hAnsi="Calibri" w:cs="Calibri"/>
        </w:rPr>
        <w:t>mantenimient</w:t>
      </w:r>
      <w:r w:rsidR="00654BEC">
        <w:rPr>
          <w:rFonts w:ascii="Calibri" w:hAnsi="Calibri" w:cs="Calibri"/>
        </w:rPr>
        <w:t>o</w:t>
      </w:r>
      <w:proofErr w:type="gramEnd"/>
      <w:r w:rsidR="00654BEC">
        <w:rPr>
          <w:rFonts w:ascii="Calibri" w:hAnsi="Calibri" w:cs="Calibri"/>
        </w:rPr>
        <w:t xml:space="preserve"> pero no entiendo el estado de “Falla”.</w:t>
      </w:r>
    </w:p>
    <w:p w14:paraId="2B099BA2" w14:textId="7E427379" w:rsidR="005B2DF7" w:rsidRDefault="00654BEC">
      <w:pPr>
        <w:rPr>
          <w:rFonts w:ascii="Calibri" w:hAnsi="Calibri" w:cs="Calibri"/>
        </w:rPr>
      </w:pPr>
      <w:r w:rsidRPr="00654BEC">
        <w:rPr>
          <w:rFonts w:ascii="Calibri" w:hAnsi="Calibri" w:cs="Calibri"/>
          <w:noProof/>
        </w:rPr>
        <w:drawing>
          <wp:inline distT="0" distB="0" distL="0" distR="0" wp14:anchorId="5654ED0E" wp14:editId="43793A56">
            <wp:extent cx="5400040" cy="1015365"/>
            <wp:effectExtent l="0" t="0" r="0" b="0"/>
            <wp:docPr id="907583927" name="Imagen 1">
              <a:extLst xmlns:a="http://schemas.openxmlformats.org/drawingml/2006/main">
                <a:ext uri="{FF2B5EF4-FFF2-40B4-BE49-F238E27FC236}">
                  <a16:creationId xmlns:a16="http://schemas.microsoft.com/office/drawing/2014/main" id="{1B2D1A64-9E6D-41F4-B5AD-53E43A48A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3927" name=""/>
                    <pic:cNvPicPr/>
                  </pic:nvPicPr>
                  <pic:blipFill>
                    <a:blip r:embed="rId16"/>
                    <a:stretch>
                      <a:fillRect/>
                    </a:stretch>
                  </pic:blipFill>
                  <pic:spPr>
                    <a:xfrm>
                      <a:off x="0" y="0"/>
                      <a:ext cx="5400040" cy="1015365"/>
                    </a:xfrm>
                    <a:prstGeom prst="rect">
                      <a:avLst/>
                    </a:prstGeom>
                  </pic:spPr>
                </pic:pic>
              </a:graphicData>
            </a:graphic>
          </wp:inline>
        </w:drawing>
      </w:r>
    </w:p>
    <w:p w14:paraId="05EB2522" w14:textId="3677019F" w:rsidR="00654BEC" w:rsidRDefault="00654BEC">
      <w:pPr>
        <w:rPr>
          <w:rFonts w:ascii="Calibri" w:hAnsi="Calibri" w:cs="Calibri"/>
        </w:rPr>
      </w:pPr>
      <w:r>
        <w:rPr>
          <w:rFonts w:ascii="Calibri" w:hAnsi="Calibri" w:cs="Calibri"/>
        </w:rPr>
        <w:t>A la hora de registrar un dispositivo, el campo “Punto de control” no tiene nada para seleccionar. Parece haber problemas con estos campos. El campo “Estado” debe eliminarse o modificarse por las razones mencionadas anteriormente.</w:t>
      </w:r>
    </w:p>
    <w:p w14:paraId="6CC7B04A" w14:textId="77777777" w:rsidR="00654BEC" w:rsidRPr="000868A9" w:rsidRDefault="00654BEC">
      <w:pPr>
        <w:rPr>
          <w:rFonts w:ascii="Calibri" w:hAnsi="Calibri" w:cs="Calibri"/>
          <w:lang w:val="es-US"/>
        </w:rPr>
      </w:pPr>
    </w:p>
    <w:sectPr w:rsidR="00654BEC" w:rsidRPr="000868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3CB3"/>
    <w:multiLevelType w:val="multilevel"/>
    <w:tmpl w:val="A7C6C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3EE"/>
    <w:multiLevelType w:val="multilevel"/>
    <w:tmpl w:val="AFBC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77DC2"/>
    <w:multiLevelType w:val="multilevel"/>
    <w:tmpl w:val="A7E0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A151F"/>
    <w:multiLevelType w:val="multilevel"/>
    <w:tmpl w:val="D53CF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A6DC7"/>
    <w:multiLevelType w:val="hybridMultilevel"/>
    <w:tmpl w:val="1E32D8E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31443091">
    <w:abstractNumId w:val="3"/>
  </w:num>
  <w:num w:numId="2" w16cid:durableId="1203204904">
    <w:abstractNumId w:val="1"/>
  </w:num>
  <w:num w:numId="3" w16cid:durableId="1436752291">
    <w:abstractNumId w:val="0"/>
  </w:num>
  <w:num w:numId="4" w16cid:durableId="1571383159">
    <w:abstractNumId w:val="2"/>
  </w:num>
  <w:num w:numId="5" w16cid:durableId="839586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20"/>
    <w:rsid w:val="000414A9"/>
    <w:rsid w:val="00072758"/>
    <w:rsid w:val="000868A9"/>
    <w:rsid w:val="000C2FE2"/>
    <w:rsid w:val="00176FA3"/>
    <w:rsid w:val="00181DF9"/>
    <w:rsid w:val="001A4A0B"/>
    <w:rsid w:val="001B2DF1"/>
    <w:rsid w:val="001E428A"/>
    <w:rsid w:val="001F4778"/>
    <w:rsid w:val="00236A5C"/>
    <w:rsid w:val="00253CDC"/>
    <w:rsid w:val="00264478"/>
    <w:rsid w:val="00274885"/>
    <w:rsid w:val="002B6EBB"/>
    <w:rsid w:val="002C6B52"/>
    <w:rsid w:val="002D62C6"/>
    <w:rsid w:val="00303C71"/>
    <w:rsid w:val="00335A7A"/>
    <w:rsid w:val="00362399"/>
    <w:rsid w:val="003822BA"/>
    <w:rsid w:val="0039345C"/>
    <w:rsid w:val="00395054"/>
    <w:rsid w:val="003C021E"/>
    <w:rsid w:val="004945C5"/>
    <w:rsid w:val="004A57E2"/>
    <w:rsid w:val="004C5106"/>
    <w:rsid w:val="004C6443"/>
    <w:rsid w:val="004F7CBE"/>
    <w:rsid w:val="005109BF"/>
    <w:rsid w:val="00540897"/>
    <w:rsid w:val="005A1AEB"/>
    <w:rsid w:val="005B2DF7"/>
    <w:rsid w:val="005B6B6A"/>
    <w:rsid w:val="00654BEC"/>
    <w:rsid w:val="006B275A"/>
    <w:rsid w:val="006B4BC0"/>
    <w:rsid w:val="006C6DFA"/>
    <w:rsid w:val="00730EB1"/>
    <w:rsid w:val="00736FE3"/>
    <w:rsid w:val="00746DBD"/>
    <w:rsid w:val="007A53E0"/>
    <w:rsid w:val="007D6021"/>
    <w:rsid w:val="007F5900"/>
    <w:rsid w:val="008019D3"/>
    <w:rsid w:val="00833C9C"/>
    <w:rsid w:val="00864B5F"/>
    <w:rsid w:val="0087357B"/>
    <w:rsid w:val="00881352"/>
    <w:rsid w:val="008D57E0"/>
    <w:rsid w:val="008D5D30"/>
    <w:rsid w:val="008F4E37"/>
    <w:rsid w:val="00917573"/>
    <w:rsid w:val="009502CD"/>
    <w:rsid w:val="009637FD"/>
    <w:rsid w:val="009740B4"/>
    <w:rsid w:val="00976387"/>
    <w:rsid w:val="00991F4F"/>
    <w:rsid w:val="009A68DD"/>
    <w:rsid w:val="009C121A"/>
    <w:rsid w:val="009D0E00"/>
    <w:rsid w:val="009E424C"/>
    <w:rsid w:val="00A519EC"/>
    <w:rsid w:val="00A61997"/>
    <w:rsid w:val="00A95572"/>
    <w:rsid w:val="00AF32ED"/>
    <w:rsid w:val="00B0597B"/>
    <w:rsid w:val="00B12CFE"/>
    <w:rsid w:val="00B378BF"/>
    <w:rsid w:val="00B50A08"/>
    <w:rsid w:val="00B67D5F"/>
    <w:rsid w:val="00B94299"/>
    <w:rsid w:val="00BA008E"/>
    <w:rsid w:val="00C20614"/>
    <w:rsid w:val="00C43F49"/>
    <w:rsid w:val="00C66911"/>
    <w:rsid w:val="00CC4C6F"/>
    <w:rsid w:val="00D068A0"/>
    <w:rsid w:val="00D21B17"/>
    <w:rsid w:val="00D307A3"/>
    <w:rsid w:val="00D33BD6"/>
    <w:rsid w:val="00D53ACF"/>
    <w:rsid w:val="00D544E8"/>
    <w:rsid w:val="00D93A86"/>
    <w:rsid w:val="00DA423C"/>
    <w:rsid w:val="00DB6CDA"/>
    <w:rsid w:val="00E014FC"/>
    <w:rsid w:val="00E176F2"/>
    <w:rsid w:val="00E40942"/>
    <w:rsid w:val="00E61C20"/>
    <w:rsid w:val="00E97703"/>
    <w:rsid w:val="00EA0A40"/>
    <w:rsid w:val="00EA110F"/>
    <w:rsid w:val="00EA61FB"/>
    <w:rsid w:val="00ED04FC"/>
    <w:rsid w:val="00ED09F1"/>
    <w:rsid w:val="00ED6B41"/>
    <w:rsid w:val="00ED7BFE"/>
    <w:rsid w:val="00EF0EC1"/>
    <w:rsid w:val="00F07823"/>
    <w:rsid w:val="00F158C9"/>
    <w:rsid w:val="00F237DA"/>
    <w:rsid w:val="00F80F19"/>
    <w:rsid w:val="016192F8"/>
    <w:rsid w:val="028FAFDE"/>
    <w:rsid w:val="044E194D"/>
    <w:rsid w:val="066F63BC"/>
    <w:rsid w:val="07F2A08A"/>
    <w:rsid w:val="0A90D1D5"/>
    <w:rsid w:val="0AE1AB49"/>
    <w:rsid w:val="0B8DE7CA"/>
    <w:rsid w:val="0D72AAEB"/>
    <w:rsid w:val="139ACA04"/>
    <w:rsid w:val="13D6785E"/>
    <w:rsid w:val="14F2E530"/>
    <w:rsid w:val="15B2A11F"/>
    <w:rsid w:val="15D3C0A9"/>
    <w:rsid w:val="171B2D4F"/>
    <w:rsid w:val="18AB64E8"/>
    <w:rsid w:val="1957F556"/>
    <w:rsid w:val="1990569D"/>
    <w:rsid w:val="1D66C239"/>
    <w:rsid w:val="247397D5"/>
    <w:rsid w:val="2511ECD7"/>
    <w:rsid w:val="26695762"/>
    <w:rsid w:val="2861E337"/>
    <w:rsid w:val="2AFC76E7"/>
    <w:rsid w:val="2F8212BC"/>
    <w:rsid w:val="30D95F7C"/>
    <w:rsid w:val="341B8888"/>
    <w:rsid w:val="3445120E"/>
    <w:rsid w:val="348114CF"/>
    <w:rsid w:val="3487F286"/>
    <w:rsid w:val="39DAB8FD"/>
    <w:rsid w:val="3AF748BF"/>
    <w:rsid w:val="3BE36CF3"/>
    <w:rsid w:val="3F8E30E3"/>
    <w:rsid w:val="40007AE5"/>
    <w:rsid w:val="40EE83A1"/>
    <w:rsid w:val="421DB17F"/>
    <w:rsid w:val="42ADA561"/>
    <w:rsid w:val="4579E30E"/>
    <w:rsid w:val="46620550"/>
    <w:rsid w:val="46EF7FB6"/>
    <w:rsid w:val="4CC85FA2"/>
    <w:rsid w:val="52E2E452"/>
    <w:rsid w:val="52F86CBD"/>
    <w:rsid w:val="56766771"/>
    <w:rsid w:val="577EE38E"/>
    <w:rsid w:val="594A865F"/>
    <w:rsid w:val="5E25A2B3"/>
    <w:rsid w:val="5FEBC37F"/>
    <w:rsid w:val="631D9D8D"/>
    <w:rsid w:val="631DC215"/>
    <w:rsid w:val="63524A25"/>
    <w:rsid w:val="6380E04D"/>
    <w:rsid w:val="6391C0FC"/>
    <w:rsid w:val="6398A56A"/>
    <w:rsid w:val="66B8FB65"/>
    <w:rsid w:val="6CC208F6"/>
    <w:rsid w:val="6E413C03"/>
    <w:rsid w:val="6E6747BD"/>
    <w:rsid w:val="6EE4F28B"/>
    <w:rsid w:val="6F5CB542"/>
    <w:rsid w:val="70B3ECD1"/>
    <w:rsid w:val="711A52AA"/>
    <w:rsid w:val="71EF86DE"/>
    <w:rsid w:val="72248AC9"/>
    <w:rsid w:val="724BF376"/>
    <w:rsid w:val="76760F83"/>
    <w:rsid w:val="7741600A"/>
    <w:rsid w:val="78D99FDD"/>
    <w:rsid w:val="79894CB2"/>
    <w:rsid w:val="7C271C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A068"/>
  <w15:chartTrackingRefBased/>
  <w15:docId w15:val="{3802200B-4475-4C1E-8C8E-A4EA5657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C20"/>
    <w:rPr>
      <w:rFonts w:eastAsiaTheme="majorEastAsia" w:cstheme="majorBidi"/>
      <w:color w:val="272727" w:themeColor="text1" w:themeTint="D8"/>
    </w:rPr>
  </w:style>
  <w:style w:type="paragraph" w:styleId="Ttulo">
    <w:name w:val="Title"/>
    <w:basedOn w:val="Normal"/>
    <w:next w:val="Normal"/>
    <w:link w:val="TtuloCar"/>
    <w:uiPriority w:val="10"/>
    <w:qFormat/>
    <w:rsid w:val="00E6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C20"/>
    <w:pPr>
      <w:spacing w:before="160"/>
      <w:jc w:val="center"/>
    </w:pPr>
    <w:rPr>
      <w:i/>
      <w:iCs/>
      <w:color w:val="404040" w:themeColor="text1" w:themeTint="BF"/>
    </w:rPr>
  </w:style>
  <w:style w:type="character" w:customStyle="1" w:styleId="CitaCar">
    <w:name w:val="Cita Car"/>
    <w:basedOn w:val="Fuentedeprrafopredeter"/>
    <w:link w:val="Cita"/>
    <w:uiPriority w:val="29"/>
    <w:rsid w:val="00E61C20"/>
    <w:rPr>
      <w:i/>
      <w:iCs/>
      <w:color w:val="404040" w:themeColor="text1" w:themeTint="BF"/>
    </w:rPr>
  </w:style>
  <w:style w:type="paragraph" w:styleId="Prrafodelista">
    <w:name w:val="List Paragraph"/>
    <w:basedOn w:val="Normal"/>
    <w:uiPriority w:val="34"/>
    <w:qFormat/>
    <w:rsid w:val="00E61C20"/>
    <w:pPr>
      <w:ind w:left="720"/>
      <w:contextualSpacing/>
    </w:pPr>
  </w:style>
  <w:style w:type="character" w:styleId="nfasisintenso">
    <w:name w:val="Intense Emphasis"/>
    <w:basedOn w:val="Fuentedeprrafopredeter"/>
    <w:uiPriority w:val="21"/>
    <w:qFormat/>
    <w:rsid w:val="00E61C20"/>
    <w:rPr>
      <w:i/>
      <w:iCs/>
      <w:color w:val="0F4761" w:themeColor="accent1" w:themeShade="BF"/>
    </w:rPr>
  </w:style>
  <w:style w:type="paragraph" w:styleId="Citadestacada">
    <w:name w:val="Intense Quote"/>
    <w:basedOn w:val="Normal"/>
    <w:next w:val="Normal"/>
    <w:link w:val="CitadestacadaCar"/>
    <w:uiPriority w:val="30"/>
    <w:qFormat/>
    <w:rsid w:val="00E6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C20"/>
    <w:rPr>
      <w:i/>
      <w:iCs/>
      <w:color w:val="0F4761" w:themeColor="accent1" w:themeShade="BF"/>
    </w:rPr>
  </w:style>
  <w:style w:type="character" w:styleId="Referenciaintensa">
    <w:name w:val="Intense Reference"/>
    <w:basedOn w:val="Fuentedeprrafopredeter"/>
    <w:uiPriority w:val="32"/>
    <w:qFormat/>
    <w:rsid w:val="00E61C20"/>
    <w:rPr>
      <w:b/>
      <w:bCs/>
      <w:smallCaps/>
      <w:color w:val="0F4761" w:themeColor="accent1" w:themeShade="BF"/>
      <w:spacing w:val="5"/>
    </w:rPr>
  </w:style>
  <w:style w:type="paragraph" w:styleId="NormalWeb">
    <w:name w:val="Normal (Web)"/>
    <w:basedOn w:val="Normal"/>
    <w:uiPriority w:val="99"/>
    <w:semiHidden/>
    <w:unhideWhenUsed/>
    <w:rsid w:val="002748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47C62298BF345AF3613CD5853C8E1" ma:contentTypeVersion="9" ma:contentTypeDescription="Crear nuevo documento." ma:contentTypeScope="" ma:versionID="1fc63f6518bc18fcd81121611615dee6">
  <xsd:schema xmlns:xsd="http://www.w3.org/2001/XMLSchema" xmlns:xs="http://www.w3.org/2001/XMLSchema" xmlns:p="http://schemas.microsoft.com/office/2006/metadata/properties" xmlns:ns3="085bfe4b-66b2-4802-b226-5ca5a471a44e" targetNamespace="http://schemas.microsoft.com/office/2006/metadata/properties" ma:root="true" ma:fieldsID="fc372940553c83798c5e4f87226af566" ns3:_="">
    <xsd:import namespace="085bfe4b-66b2-4802-b226-5ca5a471a44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bfe4b-66b2-4802-b226-5ca5a471a4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5bfe4b-66b2-4802-b226-5ca5a471a44e" xsi:nil="true"/>
  </documentManagement>
</p:properties>
</file>

<file path=customXml/itemProps1.xml><?xml version="1.0" encoding="utf-8"?>
<ds:datastoreItem xmlns:ds="http://schemas.openxmlformats.org/officeDocument/2006/customXml" ds:itemID="{A3674C7D-EAED-4FD5-B352-97670B7122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bfe4b-66b2-4802-b226-5ca5a471a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6301B7-0628-4C03-B933-AD63E26B0DF1}">
  <ds:schemaRefs>
    <ds:schemaRef ds:uri="http://schemas.microsoft.com/sharepoint/v3/contenttype/forms"/>
  </ds:schemaRefs>
</ds:datastoreItem>
</file>

<file path=customXml/itemProps3.xml><?xml version="1.0" encoding="utf-8"?>
<ds:datastoreItem xmlns:ds="http://schemas.openxmlformats.org/officeDocument/2006/customXml" ds:itemID="{84CF263A-0736-443D-90AC-F51F9AFD60C1}">
  <ds:schemaRefs>
    <ds:schemaRef ds:uri="http://schemas.microsoft.com/office/2006/metadata/properties"/>
    <ds:schemaRef ds:uri="http://schemas.microsoft.com/office/infopath/2007/PartnerControls"/>
    <ds:schemaRef ds:uri="085bfe4b-66b2-4802-b226-5ca5a471a44e"/>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594</Words>
  <Characters>3268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FABRICIO TOAPANTA CHANATAXI</dc:creator>
  <cp:keywords/>
  <dc:description/>
  <cp:lastModifiedBy>LADY CELINA VELASQUEZ COLLAGUAZO</cp:lastModifiedBy>
  <cp:revision>3</cp:revision>
  <cp:lastPrinted>2026-07-20T03:01:00Z</cp:lastPrinted>
  <dcterms:created xsi:type="dcterms:W3CDTF">2026-07-20T02:42:00Z</dcterms:created>
  <dcterms:modified xsi:type="dcterms:W3CDTF">2026-07-20T03:01:00Z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0x01010054047C62298BF345AF3613CD5853C8E1</vt:lpwstr>
  </property>
</Properties>
</file>