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8D" w:rsidRPr="00681C8D" w:rsidRDefault="00681C8D" w:rsidP="00681C8D">
      <w:pPr>
        <w:keepNext/>
        <w:widowControl w:val="0"/>
        <w:autoSpaceDE w:val="0"/>
        <w:autoSpaceDN w:val="0"/>
        <w:adjustRightInd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  <w:r w:rsidRPr="00681C8D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>CONTRATO DE COMODATO</w:t>
      </w:r>
    </w:p>
    <w:p w:rsidR="00681C8D" w:rsidRPr="00681C8D" w:rsidRDefault="00681C8D" w:rsidP="00681C8D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ES_tradnl" w:eastAsia="es-ES"/>
        </w:rPr>
      </w:pPr>
    </w:p>
    <w:p w:rsidR="00681C8D" w:rsidRPr="00681C8D" w:rsidRDefault="00681C8D" w:rsidP="00681C8D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ES_tradnl" w:eastAsia="es-ES"/>
        </w:rPr>
      </w:pP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>Nosotros ______, de nacionalidad ______</w:t>
      </w:r>
      <w:proofErr w:type="gramStart"/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>_ ,</w:t>
      </w:r>
      <w:proofErr w:type="gramEnd"/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mayor de edad, de Profesión ______, de este domicilio, estado civil ______ y con Cédula de Identidad No. ______-, quien en lo adelante se denominará “EL COMODANTE” y  de nacionalidad ______, mayor de edad, de Profesión _______, de este domicilio, estado civil _____ y titular de la Cédula de Identidad No. _______, a quien se denominará en este Contrato “EL COMODATA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RIO”, declaramos haber celebrado un Contrato de Comodato, el cual se rige al tenor de las cláusulas siguientes: PRIMERA: “EL COMODAN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TE” es propietario de un inmueble ubicado en (señalar la ubicación exacta) y el cual le pertenece por documento registrado bajo el No. ____, folio ____, Tomo _____, Protocolo _____, fecha ______ de la Oficina Subalterna del Registro _______ inmueble compuesto de un terreno y la casa sobre él construida. SEGUNDA: “EL COMODANTE” da con el carácter señalado en Comodato a “EL COMODATARIO” el inmueble arriba pormenorizado. TERCERA: “EL COMODATARIO” se compro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mete a destinar el inmueble objeto de este Contrato única y exclusiva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mente para habitación suya y de su familia inmediata. CUARTA: La vigencia del presente Contrato es de _______ años a partir de la fecha de este documento que será firmado por ambas partes, vigencia que po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drá prorrogarse si ambas partes están de acuerdo y lo convengan por es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crito con 2 meses de anticipación al vencimiento de la vigencia estipu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lada. QUINTA</w:t>
      </w:r>
      <w:proofErr w:type="gramStart"/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>: ,</w:t>
      </w:r>
      <w:proofErr w:type="gramEnd"/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>“EL COMODATARIO” no podrá dar al inmueble en referencia uso distinto al indicado. SEXTA: “EL COMODATARIO” hará uso del inmueble en cuestión a título precario y por lo tanto, me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diante este documento, no se transfiere la propiedad ni la posición del mismo, no constituyéndose pues ningún derecho real sobre el inmueble el cual cuidará -“EL COMODATARIO”, de tal manera que lo entregue a el “COMODANTE” en las mismas perfectas condiciones que lo re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cibe.. En efecto “EL COMODATARIO” está obligado a restituir este inmueble objeto de este 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Contrato al vencimiento de la referida vigen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cia sin necesidad de requerimiento previo. A pesar de lo estipulado an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teriormente, se conviene en que el propietario se reserva el derecho de exigir a “EL COMODATARIO</w:t>
      </w:r>
      <w:r w:rsidRPr="00681C8D">
        <w:rPr>
          <w:rFonts w:ascii="Arial" w:eastAsia="Times New Roman" w:hAnsi="Arial" w:cs="Arial"/>
          <w:sz w:val="24"/>
          <w:szCs w:val="24"/>
          <w:vertAlign w:val="superscript"/>
          <w:lang w:val="es-ES_tradnl" w:eastAsia="es-ES"/>
        </w:rPr>
        <w:t>1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>’ a restituir, aun cuando no se haya vencido el término de la vigencia estipulada, o de la prórroga si hubiere lugar a ella. SEPTIMA: En caso de que “EL COMODATARIO” no en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tregue al “COMODANTE” en el plazo fijado en este documento o en la prórroga que se hubiere acordado, el “COMODATARIO” se obliga a pagar como cláusula penal la suma de trescientos bolívares (Bs. 300,oo) por cada día de retardo que tenga en la entrega de dicho in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mueble y como indemnización a los posibles daños y perjuicios que pueda sufrir el “COMODANTE”, reservándose éste el derecho de pedir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le a el “COMODATARIO” indemnización por otros daños y perjuicios derivados del incumplimiento de este contrato. OCTAVA: “EL COMODANTE” no está obligado a reembolsar al “COMODATARIO” los gastos que éste hiciere durante la vigencia de este Contrato para la con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servación o bienhechuría del inmueble pormenorizado. NOVENA: </w:t>
      </w:r>
      <w:r w:rsidRPr="00681C8D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>Por</w:t>
      </w:r>
      <w:r w:rsidRPr="00681C8D">
        <w:rPr>
          <w:rFonts w:ascii="Arial" w:eastAsia="Times New Roman" w:hAnsi="Arial" w:cs="Arial"/>
          <w:b/>
          <w:sz w:val="24"/>
          <w:szCs w:val="24"/>
          <w:lang w:val="es-ES_tradnl" w:eastAsia="es-ES"/>
        </w:rPr>
        <w:t xml:space="preserve"> 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>cuanto este contrato se efectúa en contemplación solamente del “CO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MODATARIO” y de allí nadie más que él podrá hacer uso del inmue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ble en referencia, se considera “</w:t>
      </w:r>
      <w:proofErr w:type="spellStart"/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>intuitae</w:t>
      </w:r>
      <w:proofErr w:type="spellEnd"/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</w:t>
      </w:r>
      <w:proofErr w:type="spellStart"/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>personae</w:t>
      </w:r>
      <w:proofErr w:type="spellEnd"/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>”. DECIMA: Este con-trato tiene todas las estipulaciones convenidas entre las partes y, no es válida ninguna otra que la derogue, amplíe o modifique, si ésta no es otorgada por escrito, por lo tanto, “EL COMODATARIO” no podrá ceder, traspasar ni arrendar total o parcialmente el presente contrato -y sus herederos no tendrán derecho alguno al uso del mencionado inmueble, siendo “EL COMODATARIO” responsable de los daños y perjuicios que sufriere el inmueble objeto de este Contrato, al tenor del Artículo 1727 del Código Civil, quedando “EL COMODANTE” con la responsabilidad establecida en el tenor del Artículo 1 .724 ejusdem. ‘</w:t>
      </w:r>
      <w:r w:rsidRPr="00681C8D">
        <w:rPr>
          <w:rFonts w:ascii="Arial" w:eastAsia="Times New Roman" w:hAnsi="Arial" w:cs="Arial"/>
          <w:bCs/>
          <w:sz w:val="24"/>
          <w:szCs w:val="24"/>
          <w:lang w:val="es-ES_tradnl" w:eastAsia="es-ES"/>
        </w:rPr>
        <w:t xml:space="preserve">DECIMO PRIMERO: “EL COMODATARIO” 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se obliga a pagar todos los gastos que se deriven de este contrato, así también los recibos de, los servicios que reciba por el uso del teléfono que corresponde al 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lastRenderedPageBreak/>
        <w:t>nú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mero ______, los que se le presenten por el consumo de luz y fuerza eléc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</w:r>
      <w:bookmarkStart w:id="0" w:name="_GoBack"/>
      <w:bookmarkEnd w:id="0"/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>trica, agua, etc. DECIMO SEGUNDA: Ambas partes eligen la ciudad _____, como domicilio especial, para todos los efectos que pudieren de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>rivarse del presente contrato. DECIMO TERCERA: Se hacen 2 ejempla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softHyphen/>
        <w:t xml:space="preserve">res de un mismo tenor y a un solo efecto, en la ciudad _______  a </w:t>
      </w:r>
      <w:proofErr w:type="spellStart"/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>los______días</w:t>
      </w:r>
      <w:proofErr w:type="spellEnd"/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del mes </w:t>
      </w:r>
      <w:proofErr w:type="spellStart"/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>de________</w:t>
      </w:r>
      <w:proofErr w:type="gramStart"/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>,del</w:t>
      </w:r>
      <w:proofErr w:type="spellEnd"/>
      <w:proofErr w:type="gramEnd"/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t xml:space="preserve"> año________  </w:t>
      </w:r>
      <w:r w:rsidRPr="00681C8D">
        <w:rPr>
          <w:rFonts w:ascii="Arial" w:eastAsia="Times New Roman" w:hAnsi="Arial" w:cs="Arial"/>
          <w:sz w:val="24"/>
          <w:szCs w:val="24"/>
          <w:lang w:val="es-ES_tradnl" w:eastAsia="es-ES"/>
        </w:rPr>
        <w:br/>
        <w:t>Firmas.</w:t>
      </w:r>
    </w:p>
    <w:p w:rsidR="0083433B" w:rsidRPr="00681C8D" w:rsidRDefault="0083433B">
      <w:pPr>
        <w:rPr>
          <w:rFonts w:ascii="Arial" w:hAnsi="Arial" w:cs="Arial"/>
          <w:sz w:val="24"/>
          <w:szCs w:val="24"/>
          <w:lang w:val="es-ES_tradnl"/>
        </w:rPr>
      </w:pPr>
    </w:p>
    <w:sectPr w:rsidR="0083433B" w:rsidRPr="00681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8D"/>
    <w:rsid w:val="00681C8D"/>
    <w:rsid w:val="0083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693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2015-09-24T01:18:00Z</dcterms:created>
  <dcterms:modified xsi:type="dcterms:W3CDTF">2015-09-24T01:18:00Z</dcterms:modified>
</cp:coreProperties>
</file>