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FA" w:rsidRPr="00AC7BFA" w:rsidRDefault="00AC7BFA" w:rsidP="00AC7BFA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5D5D5D"/>
          <w:sz w:val="30"/>
          <w:szCs w:val="30"/>
          <w:lang w:eastAsia="es-ES"/>
        </w:rPr>
      </w:pPr>
      <w:r w:rsidRPr="00AC7BFA">
        <w:rPr>
          <w:rFonts w:ascii="Arial" w:eastAsia="Times New Roman" w:hAnsi="Arial" w:cs="Arial"/>
          <w:color w:val="5D5D5D"/>
          <w:sz w:val="30"/>
          <w:szCs w:val="30"/>
          <w:lang w:eastAsia="es-ES"/>
        </w:rPr>
        <w:t>SOLICITUD DE DEFENSOR PÚBLICO CAUSA PENAL</w:t>
      </w:r>
    </w:p>
    <w:p w:rsidR="00AC7BFA" w:rsidRPr="00AC7BFA" w:rsidRDefault="00AC7BFA" w:rsidP="00AC7BFA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color w:val="A2A2A2"/>
          <w:sz w:val="29"/>
          <w:szCs w:val="29"/>
          <w:lang w:eastAsia="es-ES"/>
        </w:rPr>
      </w:pPr>
      <w:hyperlink r:id="rId5" w:tgtFrame="_blank" w:tooltip="Enviar por correo electrónico" w:history="1"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 xml:space="preserve">Enviar por correo </w:t>
        </w:r>
        <w:proofErr w:type="spellStart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electrónico</w:t>
        </w:r>
      </w:hyperlink>
      <w:hyperlink r:id="rId6" w:tgtFrame="_blank" w:tooltip="Escribe un blog" w:history="1"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Escribe</w:t>
        </w:r>
        <w:proofErr w:type="spellEnd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 xml:space="preserve"> un </w:t>
        </w:r>
        <w:proofErr w:type="spellStart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blog</w:t>
        </w:r>
      </w:hyperlink>
      <w:hyperlink r:id="rId7" w:tgtFrame="_blank" w:tooltip="Compartir con Twitter" w:history="1"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Compartir</w:t>
        </w:r>
        <w:proofErr w:type="spellEnd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 xml:space="preserve"> con </w:t>
        </w:r>
        <w:proofErr w:type="spellStart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Twitter</w:t>
        </w:r>
      </w:hyperlink>
      <w:hyperlink r:id="rId8" w:tgtFrame="_blank" w:tooltip="Compartir con Facebook" w:history="1"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Compartir</w:t>
        </w:r>
        <w:proofErr w:type="spellEnd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 xml:space="preserve"> con </w:t>
        </w:r>
        <w:proofErr w:type="spellStart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Facebook</w:t>
        </w:r>
      </w:hyperlink>
      <w:hyperlink r:id="rId9" w:tgtFrame="_blank" w:tooltip="Compartir en Pinterest" w:history="1"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Compartir</w:t>
        </w:r>
        <w:proofErr w:type="spellEnd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 xml:space="preserve"> en </w:t>
        </w:r>
        <w:proofErr w:type="spellStart"/>
        <w:r w:rsidRPr="00AC7BFA">
          <w:rPr>
            <w:rFonts w:ascii="Arial" w:eastAsia="Times New Roman" w:hAnsi="Arial" w:cs="Arial"/>
            <w:color w:val="8FD073"/>
            <w:sz w:val="29"/>
            <w:szCs w:val="29"/>
            <w:lang w:eastAsia="es-ES"/>
          </w:rPr>
          <w:t>Pinterest</w:t>
        </w:r>
        <w:proofErr w:type="spellEnd"/>
      </w:hyperlink>
    </w:p>
    <w:p w:rsidR="00AC7BFA" w:rsidRPr="00AC7BFA" w:rsidRDefault="00AC7BFA" w:rsidP="00AC7B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D5D5D"/>
          <w:sz w:val="32"/>
          <w:szCs w:val="32"/>
          <w:lang w:eastAsia="es-ES"/>
        </w:rPr>
      </w:pP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 xml:space="preserve">La justicia es gratuita en este país, pero automática no es, si usted no pide </w:t>
      </w:r>
      <w:proofErr w:type="spellStart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facilmente</w:t>
      </w:r>
      <w:proofErr w:type="spellEnd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 xml:space="preserve"> se puede podrir en uno de esos mataderos esperando que algún Juez tome su causa y sentencie. En tal caso puede solicitar al Juez le nombre </w:t>
      </w:r>
      <w:proofErr w:type="spellStart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su</w:t>
      </w:r>
      <w:hyperlink r:id="rId10" w:tgtFrame="_blank" w:history="1">
        <w:r w:rsidRPr="00AC7BFA">
          <w:rPr>
            <w:rFonts w:ascii="Arial" w:eastAsia="Times New Roman" w:hAnsi="Arial" w:cs="Arial"/>
            <w:color w:val="8FD073"/>
            <w:sz w:val="32"/>
            <w:szCs w:val="32"/>
            <w:lang w:eastAsia="es-ES"/>
          </w:rPr>
          <w:t>abogado</w:t>
        </w:r>
        <w:proofErr w:type="spellEnd"/>
        <w:r w:rsidRPr="00AC7BFA">
          <w:rPr>
            <w:rFonts w:ascii="Arial" w:eastAsia="Times New Roman" w:hAnsi="Arial" w:cs="Arial"/>
            <w:color w:val="8FD073"/>
            <w:sz w:val="32"/>
            <w:szCs w:val="32"/>
            <w:lang w:eastAsia="es-ES"/>
          </w:rPr>
          <w:t xml:space="preserve"> pagado por el gobierno</w:t>
        </w:r>
      </w:hyperlink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 que lo represente y defienda en el juicio, le aconsejo pida</w:t>
      </w:r>
    </w:p>
    <w:p w:rsidR="00AC7BFA" w:rsidRPr="00AC7BFA" w:rsidRDefault="00AC7BFA" w:rsidP="00AC7B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D5D5D"/>
          <w:sz w:val="32"/>
          <w:szCs w:val="32"/>
          <w:lang w:eastAsia="es-ES"/>
        </w:rPr>
      </w:pPr>
      <w:hyperlink r:id="rId11" w:tgtFrame="_blank" w:history="1">
        <w:r w:rsidRPr="00AC7BFA">
          <w:rPr>
            <w:rFonts w:ascii="Arial" w:eastAsia="Times New Roman" w:hAnsi="Arial" w:cs="Arial"/>
            <w:color w:val="8FD073"/>
            <w:sz w:val="32"/>
            <w:szCs w:val="32"/>
            <w:lang w:eastAsia="es-ES"/>
          </w:rPr>
          <w:t>Descargue aquí en Formato Word SOLICITUD DE DEFENSOR PÚBLICO CAUSA PENAL</w:t>
        </w:r>
      </w:hyperlink>
    </w:p>
    <w:p w:rsidR="00AC7BFA" w:rsidRPr="00AC7BFA" w:rsidRDefault="00AC7BFA" w:rsidP="00AC7B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D5D5D"/>
          <w:sz w:val="32"/>
          <w:szCs w:val="32"/>
          <w:lang w:eastAsia="es-ES"/>
        </w:rPr>
      </w:pP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CIUDADANO: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JUEZ PRIMERO DE PRIMERA INSTANCIA EN FUNCIÓN DE CONTROL DEL CIRCUITO JUDICIAL PENAL DEL ESTADO BOLÍVAR.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SU DESPACHO.-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Yo, Luis Manuel Mendoza, con Cédula de identidad Nº V.- 70897589, me encuentro en la actualidad privado de libertad en el Internado Judicial de Ciudad Bolívar, a consecuencia de los hechos suficientemente explanados en modo, tiempo y lugar en la causa signada con el Nº ________________________. --------------------------------------------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 xml:space="preserve">Antes de ser privado de Libertad, tenía _____ años sin empleo fijo y lograba algunos ingresos económicos que me permitían </w:t>
      </w:r>
      <w:proofErr w:type="spellStart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subsitir</w:t>
      </w:r>
      <w:proofErr w:type="spellEnd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 xml:space="preserve"> a </w:t>
      </w:r>
      <w:proofErr w:type="spellStart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traves</w:t>
      </w:r>
      <w:proofErr w:type="spellEnd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 xml:space="preserve"> de trabajos temporales y ocasionales que realizaba relacionados con mi oficio de </w:t>
      </w:r>
      <w:proofErr w:type="spellStart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Mecanico</w:t>
      </w:r>
      <w:proofErr w:type="spellEnd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 xml:space="preserve"> Automotriz----------------- 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 xml:space="preserve"> Por fuerza de lo antes expuesto, por carecer de recursos económicos para pagar los servicios de un abogado privado que me represente judicialmente en esta causa, y 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t>fundamentado en la Garantía Constitucional del derecho a la defensa, ante usted, con el debido respeto acudo con el fin de solicitarle me designe un Defensor Público, que me represente y defienda en la causa Nº ____________________________-----------------------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 xml:space="preserve">Es justicia que espero merecer, en Ciudad Bolívar a los veintinueve (29) </w:t>
      </w:r>
      <w:proofErr w:type="spellStart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dia</w:t>
      </w:r>
      <w:proofErr w:type="spellEnd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 xml:space="preserve"> del mes de julio de 2011.----------------------------------------------------------------------------------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Huella Pulgar Izquierdo Huella Pulgar Derecho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Luis Manuel Mendoza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Privado de Libertad</w:t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 xml:space="preserve">Yo, _______________________________, en mi condición de Director del Internado Judicial de Ciudad Bolívar, doy fe y acredito; que la firma y las huellas dactilares estampadas en este escrito son de: Luis Manuel Mendoza, con Cedula de identidad Nº V.-70897589. Por cuanto las realizó en mi presencia, previa identificación del supra identificado, en fe que todo lo dicho es cierto, firmo, en Ciudad Bolívar a los veintinueve (29) </w:t>
      </w:r>
      <w:proofErr w:type="spellStart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dia</w:t>
      </w:r>
      <w:proofErr w:type="spellEnd"/>
      <w:r w:rsidRPr="00AC7BFA">
        <w:rPr>
          <w:rFonts w:ascii="Arial" w:eastAsia="Times New Roman" w:hAnsi="Arial" w:cs="Arial"/>
          <w:color w:val="5D5D5D"/>
          <w:sz w:val="32"/>
          <w:szCs w:val="32"/>
          <w:lang w:eastAsia="es-ES"/>
        </w:rPr>
        <w:t xml:space="preserve"> del mes de julio de 2011-----------------------------------------------------------------------------</w:t>
      </w:r>
    </w:p>
    <w:p w:rsidR="00AD76A3" w:rsidRDefault="00AD76A3">
      <w:bookmarkStart w:id="0" w:name="_GoBack"/>
      <w:bookmarkEnd w:id="0"/>
    </w:p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FA"/>
    <w:rsid w:val="00AC7BFA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2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9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6305230867684515320&amp;postID=3078061126794254594&amp;target=facebo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ogger.com/share-post.g?blogID=6305230867684515320&amp;postID=3078061126794254594&amp;target=twitte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logger.com/share-post.g?blogID=6305230867684515320&amp;postID=3078061126794254594&amp;target=blog" TargetMode="External"/><Relationship Id="rId11" Type="http://schemas.openxmlformats.org/officeDocument/2006/relationships/hyperlink" Target="https://payment.allopass.com/buy/buy.apu?ids=299457&amp;idd=1371904" TargetMode="External"/><Relationship Id="rId5" Type="http://schemas.openxmlformats.org/officeDocument/2006/relationships/hyperlink" Target="https://www.blogger.com/share-post.g?blogID=6305230867684515320&amp;postID=3078061126794254594&amp;target=email" TargetMode="External"/><Relationship Id="rId10" Type="http://schemas.openxmlformats.org/officeDocument/2006/relationships/hyperlink" Target="http://www.tsj.gov.ve/decisiones/scp/abril/123-9413-2013-A13-2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share-post.g?blogID=6305230867684515320&amp;postID=3078061126794254594&amp;target=pinter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2015-08-02T15:59:00Z</dcterms:created>
  <dcterms:modified xsi:type="dcterms:W3CDTF">2015-08-02T16:16:00Z</dcterms:modified>
</cp:coreProperties>
</file>