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BE0" w:rsidRPr="00C15BE0" w:rsidRDefault="007844A1" w:rsidP="00C15BE0">
      <w:pPr>
        <w:spacing w:after="0"/>
        <w:jc w:val="both"/>
        <w:rPr>
          <w:rFonts w:ascii="Arial" w:eastAsia="Calibri" w:hAnsi="Arial" w:cs="Arial"/>
          <w:sz w:val="24"/>
          <w:szCs w:val="24"/>
          <w:lang w:val="es-VE" w:eastAsia="es-VE"/>
        </w:rPr>
      </w:pPr>
      <w:r>
        <w:rPr>
          <w:rFonts w:ascii="Calibri" w:eastAsia="Calibri" w:hAnsi="Calibri" w:cs="Times New Roman"/>
          <w:iCs/>
          <w:sz w:val="28"/>
          <w:lang w:val="es-VE"/>
        </w:rPr>
        <w:t xml:space="preserve">Entre </w:t>
      </w:r>
      <w:r w:rsidRPr="00134B96">
        <w:rPr>
          <w:rFonts w:ascii="Calibri" w:eastAsia="Calibri" w:hAnsi="Calibri" w:cs="Times New Roman"/>
          <w:b/>
          <w:iCs/>
          <w:sz w:val="28"/>
          <w:lang w:val="es-VE"/>
        </w:rPr>
        <w:t>NUMA JOSÉ SILVA CARIPA</w:t>
      </w:r>
      <w:r w:rsidR="00C15BE0" w:rsidRPr="00134B96">
        <w:rPr>
          <w:rFonts w:ascii="Calibri" w:eastAsia="Calibri" w:hAnsi="Calibri" w:cs="Times New Roman"/>
          <w:b/>
          <w:iCs/>
          <w:sz w:val="28"/>
          <w:lang w:val="es-VE"/>
        </w:rPr>
        <w:t>,</w:t>
      </w:r>
      <w:r w:rsidR="00C15BE0" w:rsidRPr="00C15BE0">
        <w:rPr>
          <w:rFonts w:ascii="Calibri" w:eastAsia="Calibri" w:hAnsi="Calibri" w:cs="Times New Roman"/>
          <w:iCs/>
          <w:sz w:val="28"/>
          <w:lang w:val="es-VE"/>
        </w:rPr>
        <w:t xml:space="preserve"> mayor de edad, de nacionalidad </w:t>
      </w:r>
      <w:r>
        <w:rPr>
          <w:rFonts w:ascii="Calibri" w:eastAsia="Calibri" w:hAnsi="Calibri" w:cs="Times New Roman"/>
          <w:iCs/>
          <w:sz w:val="28"/>
          <w:lang w:val="es-VE"/>
        </w:rPr>
        <w:t>venezolana</w:t>
      </w:r>
      <w:r w:rsidR="00C15BE0" w:rsidRPr="00C15BE0">
        <w:rPr>
          <w:rFonts w:ascii="Calibri" w:eastAsia="Calibri" w:hAnsi="Calibri" w:cs="Times New Roman"/>
          <w:iCs/>
          <w:sz w:val="28"/>
          <w:lang w:val="es-VE"/>
        </w:rPr>
        <w:t xml:space="preserve">, de estado civil </w:t>
      </w:r>
      <w:r>
        <w:rPr>
          <w:rFonts w:ascii="Calibri" w:eastAsia="Calibri" w:hAnsi="Calibri" w:cs="Times New Roman"/>
          <w:iCs/>
          <w:sz w:val="28"/>
          <w:lang w:val="es-VE"/>
        </w:rPr>
        <w:t>soltero</w:t>
      </w:r>
      <w:r w:rsidR="00C15BE0" w:rsidRPr="00C15BE0">
        <w:rPr>
          <w:rFonts w:ascii="Calibri" w:eastAsia="Calibri" w:hAnsi="Calibri" w:cs="Times New Roman"/>
          <w:iCs/>
          <w:sz w:val="28"/>
          <w:lang w:val="es-VE"/>
        </w:rPr>
        <w:t xml:space="preserve">, de Profesión </w:t>
      </w:r>
      <w:r>
        <w:rPr>
          <w:rFonts w:ascii="Calibri" w:eastAsia="Calibri" w:hAnsi="Calibri" w:cs="Times New Roman"/>
          <w:iCs/>
          <w:sz w:val="28"/>
          <w:lang w:val="es-VE"/>
        </w:rPr>
        <w:t>comerciante</w:t>
      </w:r>
      <w:r w:rsidR="00C15BE0" w:rsidRPr="00C15BE0">
        <w:rPr>
          <w:rFonts w:ascii="Calibri" w:eastAsia="Calibri" w:hAnsi="Calibri" w:cs="Times New Roman"/>
          <w:iCs/>
          <w:sz w:val="28"/>
          <w:lang w:val="es-VE"/>
        </w:rPr>
        <w:t xml:space="preserve">, de este domicilio, y titular de la Cédula de Identidad No. </w:t>
      </w:r>
      <w:r>
        <w:rPr>
          <w:rFonts w:ascii="Calibri" w:eastAsia="Calibri" w:hAnsi="Calibri" w:cs="Times New Roman"/>
          <w:iCs/>
          <w:sz w:val="28"/>
          <w:lang w:val="es-VE"/>
        </w:rPr>
        <w:t>19.549.887</w:t>
      </w:r>
      <w:r w:rsidR="00C15BE0" w:rsidRPr="00C15BE0">
        <w:rPr>
          <w:rFonts w:ascii="Calibri" w:eastAsia="Calibri" w:hAnsi="Calibri" w:cs="Times New Roman"/>
          <w:iCs/>
          <w:sz w:val="28"/>
          <w:lang w:val="es-VE"/>
        </w:rPr>
        <w:t xml:space="preserve">, quien en lo adelante se denominará “EL ARRENDADOR” por una parte y por la otra </w:t>
      </w:r>
      <w:r>
        <w:rPr>
          <w:rFonts w:ascii="Calibri" w:eastAsia="Calibri" w:hAnsi="Calibri" w:cs="Times New Roman"/>
          <w:iCs/>
          <w:sz w:val="28"/>
          <w:lang w:val="es-VE"/>
        </w:rPr>
        <w:t xml:space="preserve">la </w:t>
      </w:r>
      <w:r w:rsidRPr="007844A1">
        <w:rPr>
          <w:rFonts w:ascii="Calibri" w:eastAsia="Calibri" w:hAnsi="Calibri" w:cs="Times New Roman"/>
          <w:iCs/>
          <w:sz w:val="28"/>
          <w:lang w:val="es-VE"/>
        </w:rPr>
        <w:t xml:space="preserve">firma mercantil </w:t>
      </w:r>
      <w:r w:rsidRPr="007844A1">
        <w:rPr>
          <w:rFonts w:ascii="Calibri" w:eastAsia="Calibri" w:hAnsi="Calibri" w:cs="Times New Roman"/>
          <w:b/>
          <w:iCs/>
          <w:sz w:val="28"/>
          <w:lang w:val="es-VE"/>
        </w:rPr>
        <w:t>EXEQUIALES MONTE HOREB, C.A</w:t>
      </w:r>
      <w:r w:rsidRPr="007844A1">
        <w:rPr>
          <w:rFonts w:ascii="Calibri" w:eastAsia="Calibri" w:hAnsi="Calibri" w:cs="Times New Roman"/>
          <w:iCs/>
          <w:sz w:val="28"/>
          <w:lang w:val="es-VE"/>
        </w:rPr>
        <w:t xml:space="preserve">. Debidamente inscrita en el registro mercantil cuarto del Estado Zulia, Tomo 27, </w:t>
      </w:r>
      <w:proofErr w:type="spellStart"/>
      <w:r w:rsidRPr="007844A1">
        <w:rPr>
          <w:rFonts w:ascii="Calibri" w:eastAsia="Calibri" w:hAnsi="Calibri" w:cs="Times New Roman"/>
          <w:iCs/>
          <w:sz w:val="28"/>
          <w:lang w:val="es-VE"/>
        </w:rPr>
        <w:t>Arm</w:t>
      </w:r>
      <w:proofErr w:type="spellEnd"/>
      <w:r w:rsidRPr="007844A1">
        <w:rPr>
          <w:rFonts w:ascii="Calibri" w:eastAsia="Calibri" w:hAnsi="Calibri" w:cs="Times New Roman"/>
          <w:iCs/>
          <w:sz w:val="28"/>
          <w:lang w:val="es-VE"/>
        </w:rPr>
        <w:t xml:space="preserve"> 4to N°31 del año 2015 domiciliada en la ciudad de Maracaibo, en el Sector Belloso, calle 79, Dr. Quintero, N° 13ª-49, Municipio Autónomo de Maracaibo Estado Zulia, la cual está representada por los señores </w:t>
      </w:r>
      <w:r w:rsidRPr="007844A1">
        <w:rPr>
          <w:rFonts w:ascii="Calibri" w:eastAsia="Calibri" w:hAnsi="Calibri" w:cs="Times New Roman"/>
          <w:b/>
          <w:iCs/>
          <w:sz w:val="28"/>
          <w:lang w:val="es-VE"/>
        </w:rPr>
        <w:t>JOSÉ NUMA SILVA SANTANA</w:t>
      </w:r>
      <w:r w:rsidRPr="007844A1">
        <w:rPr>
          <w:rFonts w:ascii="Calibri" w:eastAsia="Calibri" w:hAnsi="Calibri" w:cs="Times New Roman"/>
          <w:iCs/>
          <w:sz w:val="28"/>
          <w:lang w:val="es-VE"/>
        </w:rPr>
        <w:t xml:space="preserve"> como </w:t>
      </w:r>
      <w:r w:rsidRPr="007844A1">
        <w:rPr>
          <w:rFonts w:ascii="Calibri" w:eastAsia="Calibri" w:hAnsi="Calibri" w:cs="Times New Roman"/>
          <w:b/>
          <w:iCs/>
          <w:sz w:val="28"/>
          <w:lang w:val="es-VE"/>
        </w:rPr>
        <w:t>PRESIDENTE</w:t>
      </w:r>
      <w:r w:rsidRPr="007844A1">
        <w:rPr>
          <w:rFonts w:ascii="Calibri" w:eastAsia="Calibri" w:hAnsi="Calibri" w:cs="Times New Roman"/>
          <w:iCs/>
          <w:sz w:val="28"/>
          <w:lang w:val="es-VE"/>
        </w:rPr>
        <w:t xml:space="preserve"> de la junta directiva de la sociedad, venezolano, casado, Titular de la cédula De Identidad V-3.524.545, mayor de edad, comerciante, </w:t>
      </w:r>
      <w:r w:rsidRPr="007844A1">
        <w:rPr>
          <w:rFonts w:ascii="Calibri" w:eastAsia="Calibri" w:hAnsi="Calibri" w:cs="Times New Roman"/>
          <w:b/>
          <w:iCs/>
          <w:sz w:val="28"/>
          <w:lang w:val="es-VE"/>
        </w:rPr>
        <w:t>XIOMARA DEL ROSARIO CARIPA DE SILVA</w:t>
      </w:r>
      <w:r w:rsidRPr="007844A1">
        <w:rPr>
          <w:rFonts w:ascii="Calibri" w:eastAsia="Calibri" w:hAnsi="Calibri" w:cs="Times New Roman"/>
          <w:iCs/>
          <w:sz w:val="28"/>
          <w:lang w:val="es-VE"/>
        </w:rPr>
        <w:t xml:space="preserve"> como </w:t>
      </w:r>
      <w:r w:rsidRPr="007844A1">
        <w:rPr>
          <w:rFonts w:ascii="Calibri" w:eastAsia="Calibri" w:hAnsi="Calibri" w:cs="Times New Roman"/>
          <w:b/>
          <w:iCs/>
          <w:sz w:val="28"/>
          <w:lang w:val="es-VE"/>
        </w:rPr>
        <w:t>VICEPRESIDENTE</w:t>
      </w:r>
      <w:r w:rsidRPr="007844A1">
        <w:rPr>
          <w:rFonts w:ascii="Calibri" w:eastAsia="Calibri" w:hAnsi="Calibri" w:cs="Times New Roman"/>
          <w:iCs/>
          <w:sz w:val="28"/>
          <w:lang w:val="es-VE"/>
        </w:rPr>
        <w:t xml:space="preserve"> de la junta directiva de la sociedad, venezolana, casada, Titular de la cédula De Identidad V-5.937.929, mayor de edad, comerciante</w:t>
      </w:r>
      <w:r>
        <w:rPr>
          <w:rFonts w:ascii="Calibri" w:eastAsia="Calibri" w:hAnsi="Calibri" w:cs="Times New Roman"/>
          <w:iCs/>
          <w:sz w:val="28"/>
          <w:lang w:val="es-VE"/>
        </w:rPr>
        <w:t xml:space="preserve">, </w:t>
      </w:r>
      <w:r w:rsidR="00C15BE0" w:rsidRPr="00C15BE0">
        <w:rPr>
          <w:rFonts w:ascii="Calibri" w:eastAsia="Calibri" w:hAnsi="Calibri" w:cs="Times New Roman"/>
          <w:iCs/>
          <w:sz w:val="28"/>
          <w:lang w:val="es-VE"/>
        </w:rPr>
        <w:t xml:space="preserve"> </w:t>
      </w:r>
      <w:r>
        <w:rPr>
          <w:rFonts w:ascii="Calibri" w:eastAsia="Calibri" w:hAnsi="Calibri" w:cs="Times New Roman"/>
          <w:iCs/>
          <w:sz w:val="28"/>
          <w:lang w:val="es-VE"/>
        </w:rPr>
        <w:t>dicha firma mercantil</w:t>
      </w:r>
      <w:r w:rsidR="00C15BE0" w:rsidRPr="00C15BE0">
        <w:rPr>
          <w:rFonts w:ascii="Calibri" w:eastAsia="Calibri" w:hAnsi="Calibri" w:cs="Times New Roman"/>
          <w:iCs/>
          <w:sz w:val="28"/>
          <w:lang w:val="es-VE"/>
        </w:rPr>
        <w:t xml:space="preserve"> en lo adelante se denominará “EL ARRENDATARIO” se ha con</w:t>
      </w:r>
      <w:r w:rsidR="00C15BE0" w:rsidRPr="00C15BE0">
        <w:rPr>
          <w:rFonts w:ascii="Calibri" w:eastAsia="Calibri" w:hAnsi="Calibri" w:cs="Times New Roman"/>
          <w:iCs/>
          <w:sz w:val="28"/>
          <w:lang w:val="es-VE"/>
        </w:rPr>
        <w:softHyphen/>
        <w:t xml:space="preserve">venido en celebrar el presente Contrato de Arrendamiento, según las cláusulas que se determinan a continuación: </w:t>
      </w:r>
      <w:r w:rsidR="00C15BE0" w:rsidRPr="00C15BE0">
        <w:rPr>
          <w:rFonts w:ascii="Calibri" w:eastAsia="Calibri" w:hAnsi="Calibri" w:cs="Times New Roman"/>
          <w:b/>
          <w:iCs/>
          <w:sz w:val="28"/>
          <w:lang w:val="es-VE"/>
        </w:rPr>
        <w:t>CLÁUSULA PRIMERA</w:t>
      </w:r>
      <w:r w:rsidR="00C15BE0" w:rsidRPr="00C15BE0">
        <w:rPr>
          <w:rFonts w:ascii="Calibri" w:eastAsia="Calibri" w:hAnsi="Calibri" w:cs="Times New Roman"/>
          <w:iCs/>
          <w:sz w:val="28"/>
          <w:lang w:val="es-VE"/>
        </w:rPr>
        <w:t>: “EL ARREN</w:t>
      </w:r>
      <w:r w:rsidR="00C15BE0" w:rsidRPr="00C15BE0">
        <w:rPr>
          <w:rFonts w:ascii="Calibri" w:eastAsia="Calibri" w:hAnsi="Calibri" w:cs="Times New Roman"/>
          <w:iCs/>
          <w:sz w:val="28"/>
          <w:lang w:val="es-VE"/>
        </w:rPr>
        <w:softHyphen/>
        <w:t>DADOR” da en arrendamiento a “EL ARRENDATARIO” por un tiem</w:t>
      </w:r>
      <w:r w:rsidR="00C15BE0" w:rsidRPr="00C15BE0">
        <w:rPr>
          <w:rFonts w:ascii="Calibri" w:eastAsia="Calibri" w:hAnsi="Calibri" w:cs="Times New Roman"/>
          <w:iCs/>
          <w:sz w:val="28"/>
          <w:lang w:val="es-VE"/>
        </w:rPr>
        <w:softHyphen/>
        <w:t xml:space="preserve">po de </w:t>
      </w:r>
      <w:r>
        <w:rPr>
          <w:rFonts w:ascii="Calibri" w:eastAsia="Calibri" w:hAnsi="Calibri" w:cs="Times New Roman"/>
          <w:iCs/>
          <w:sz w:val="28"/>
          <w:lang w:val="es-VE"/>
        </w:rPr>
        <w:t>cinco</w:t>
      </w:r>
      <w:r w:rsidR="00C15BE0" w:rsidRPr="00C15BE0">
        <w:rPr>
          <w:rFonts w:ascii="Calibri" w:eastAsia="Calibri" w:hAnsi="Calibri" w:cs="Times New Roman"/>
          <w:iCs/>
          <w:sz w:val="28"/>
          <w:lang w:val="es-VE"/>
        </w:rPr>
        <w:t xml:space="preserve"> años fijos y su correspondiente Prorroga Legal de </w:t>
      </w:r>
      <w:r>
        <w:rPr>
          <w:rFonts w:ascii="Calibri" w:eastAsia="Calibri" w:hAnsi="Calibri" w:cs="Times New Roman"/>
          <w:iCs/>
          <w:sz w:val="28"/>
          <w:lang w:val="es-VE"/>
        </w:rPr>
        <w:t xml:space="preserve">2 </w:t>
      </w:r>
      <w:r w:rsidR="00C15BE0" w:rsidRPr="00C15BE0">
        <w:rPr>
          <w:rFonts w:ascii="Calibri" w:eastAsia="Calibri" w:hAnsi="Calibri" w:cs="Times New Roman"/>
          <w:iCs/>
          <w:sz w:val="28"/>
          <w:lang w:val="es-VE"/>
        </w:rPr>
        <w:t xml:space="preserve">Años, a partir de esta fecha, el inmueble de su propiedad, ubicado en </w:t>
      </w:r>
      <w:r>
        <w:rPr>
          <w:rFonts w:ascii="Calibri" w:eastAsia="Calibri" w:hAnsi="Calibri" w:cs="Times New Roman"/>
          <w:iCs/>
          <w:sz w:val="28"/>
          <w:lang w:val="es-VE"/>
        </w:rPr>
        <w:t xml:space="preserve">calle 79 entre avenidas 14ª y 13ª </w:t>
      </w:r>
      <w:r w:rsidR="00C15BE0" w:rsidRPr="00C15BE0">
        <w:rPr>
          <w:rFonts w:ascii="Calibri" w:eastAsia="Calibri" w:hAnsi="Calibri" w:cs="Times New Roman"/>
          <w:iCs/>
          <w:sz w:val="28"/>
          <w:lang w:val="es-VE"/>
        </w:rPr>
        <w:t xml:space="preserve"> Si al cumplirse estos </w:t>
      </w:r>
      <w:r>
        <w:rPr>
          <w:rFonts w:ascii="Calibri" w:eastAsia="Calibri" w:hAnsi="Calibri" w:cs="Times New Roman"/>
          <w:iCs/>
          <w:sz w:val="28"/>
          <w:lang w:val="es-VE"/>
        </w:rPr>
        <w:t xml:space="preserve">siete </w:t>
      </w:r>
      <w:r w:rsidR="00C15BE0" w:rsidRPr="00C15BE0">
        <w:rPr>
          <w:rFonts w:ascii="Calibri" w:eastAsia="Calibri" w:hAnsi="Calibri" w:cs="Times New Roman"/>
          <w:iCs/>
          <w:sz w:val="28"/>
          <w:lang w:val="es-VE"/>
        </w:rPr>
        <w:t xml:space="preserve">años de arrendamiento y prórroga, “EL ARRENDATARIO” quiere arrendar nuevamente este inmueble, se hará un nuevo Contrato, si en ello estuviese de acuerdo “EL ARRENDADOR”. </w:t>
      </w:r>
      <w:r w:rsidR="00C15BE0" w:rsidRPr="00C15BE0">
        <w:rPr>
          <w:rFonts w:ascii="Calibri" w:eastAsia="Calibri" w:hAnsi="Calibri" w:cs="Times New Roman"/>
          <w:b/>
          <w:iCs/>
          <w:sz w:val="28"/>
          <w:lang w:val="es-VE"/>
        </w:rPr>
        <w:t>CLÁUSULA SEGUNDA</w:t>
      </w:r>
      <w:r w:rsidR="00C15BE0" w:rsidRPr="00C15BE0">
        <w:rPr>
          <w:rFonts w:ascii="Calibri" w:eastAsia="Calibri" w:hAnsi="Calibri" w:cs="Times New Roman"/>
          <w:iCs/>
          <w:sz w:val="28"/>
          <w:lang w:val="es-VE"/>
        </w:rPr>
        <w:t xml:space="preserve">: “EL ARRENDATARIO” se obliga a utilizar dicho inmueble únicamente para comercio y a no cambiar su destino sin la previa autorización de “EL ARRENDADOR” dada por escrito. </w:t>
      </w:r>
      <w:r w:rsidR="00C15BE0" w:rsidRPr="00C15BE0">
        <w:rPr>
          <w:rFonts w:ascii="Calibri" w:eastAsia="Calibri" w:hAnsi="Calibri" w:cs="Times New Roman"/>
          <w:b/>
          <w:iCs/>
          <w:sz w:val="28"/>
          <w:lang w:val="es-VE"/>
        </w:rPr>
        <w:t>CLÁUSULA TERCERA</w:t>
      </w:r>
      <w:r w:rsidR="00C15BE0" w:rsidRPr="00C15BE0">
        <w:rPr>
          <w:rFonts w:ascii="Calibri" w:eastAsia="Calibri" w:hAnsi="Calibri" w:cs="Times New Roman"/>
          <w:iCs/>
          <w:sz w:val="28"/>
          <w:lang w:val="es-VE"/>
        </w:rPr>
        <w:t xml:space="preserve">: El canon de arrendamiento mensual es la suma de </w:t>
      </w:r>
      <w:r>
        <w:rPr>
          <w:rFonts w:ascii="Calibri" w:eastAsia="Calibri" w:hAnsi="Calibri" w:cs="Times New Roman"/>
          <w:iCs/>
          <w:sz w:val="28"/>
          <w:lang w:val="es-VE"/>
        </w:rPr>
        <w:t>Mil</w:t>
      </w:r>
      <w:r w:rsidR="00C15BE0" w:rsidRPr="00C15BE0">
        <w:rPr>
          <w:rFonts w:ascii="Calibri" w:eastAsia="Calibri" w:hAnsi="Calibri" w:cs="Times New Roman"/>
          <w:iCs/>
          <w:sz w:val="28"/>
          <w:lang w:val="es-VE"/>
        </w:rPr>
        <w:t xml:space="preserve"> bolívares (</w:t>
      </w:r>
      <w:r>
        <w:rPr>
          <w:rFonts w:ascii="Calibri" w:eastAsia="Calibri" w:hAnsi="Calibri" w:cs="Times New Roman"/>
          <w:iCs/>
          <w:sz w:val="28"/>
          <w:lang w:val="es-VE"/>
        </w:rPr>
        <w:t xml:space="preserve">1000,00 </w:t>
      </w:r>
      <w:proofErr w:type="spellStart"/>
      <w:r w:rsidR="00C15BE0" w:rsidRPr="00C15BE0">
        <w:rPr>
          <w:rFonts w:ascii="Calibri" w:eastAsia="Calibri" w:hAnsi="Calibri" w:cs="Times New Roman"/>
          <w:iCs/>
          <w:sz w:val="28"/>
          <w:lang w:val="es-VE"/>
        </w:rPr>
        <w:t>Bs</w:t>
      </w:r>
      <w:r>
        <w:rPr>
          <w:rFonts w:ascii="Calibri" w:eastAsia="Calibri" w:hAnsi="Calibri" w:cs="Times New Roman"/>
          <w:iCs/>
          <w:sz w:val="28"/>
          <w:lang w:val="es-VE"/>
        </w:rPr>
        <w:t>S</w:t>
      </w:r>
      <w:proofErr w:type="spellEnd"/>
      <w:r>
        <w:rPr>
          <w:rFonts w:ascii="Calibri" w:eastAsia="Calibri" w:hAnsi="Calibri" w:cs="Times New Roman"/>
          <w:iCs/>
          <w:sz w:val="28"/>
          <w:lang w:val="es-VE"/>
        </w:rPr>
        <w:t>.) que “EL ARRENDATARIO</w:t>
      </w:r>
      <w:r w:rsidR="00C15BE0" w:rsidRPr="00C15BE0">
        <w:rPr>
          <w:rFonts w:ascii="Calibri" w:eastAsia="Calibri" w:hAnsi="Calibri" w:cs="Times New Roman"/>
          <w:iCs/>
          <w:sz w:val="28"/>
          <w:lang w:val="es-VE"/>
        </w:rPr>
        <w:t>” se obliga a pagar a “LA ARRENDADORA” en su sede, conocida por “</w:t>
      </w:r>
      <w:r>
        <w:rPr>
          <w:rFonts w:ascii="Calibri" w:eastAsia="Calibri" w:hAnsi="Calibri" w:cs="Times New Roman"/>
          <w:iCs/>
          <w:sz w:val="28"/>
          <w:lang w:val="es-VE"/>
        </w:rPr>
        <w:t>EL</w:t>
      </w:r>
      <w:r w:rsidR="00C15BE0" w:rsidRPr="00C15BE0">
        <w:rPr>
          <w:rFonts w:ascii="Calibri" w:eastAsia="Calibri" w:hAnsi="Calibri" w:cs="Times New Roman"/>
          <w:iCs/>
          <w:sz w:val="28"/>
          <w:lang w:val="es-VE"/>
        </w:rPr>
        <w:t xml:space="preserve"> ARRENDATARI</w:t>
      </w:r>
      <w:r>
        <w:rPr>
          <w:rFonts w:ascii="Calibri" w:eastAsia="Calibri" w:hAnsi="Calibri" w:cs="Times New Roman"/>
          <w:iCs/>
          <w:sz w:val="28"/>
          <w:lang w:val="es-VE"/>
        </w:rPr>
        <w:t>O</w:t>
      </w:r>
      <w:r w:rsidR="00C15BE0" w:rsidRPr="00C15BE0">
        <w:rPr>
          <w:rFonts w:ascii="Calibri" w:eastAsia="Calibri" w:hAnsi="Calibri" w:cs="Times New Roman"/>
          <w:iCs/>
          <w:sz w:val="28"/>
          <w:lang w:val="es-VE"/>
        </w:rPr>
        <w:t xml:space="preserve">”, dentro de los cinco primeros días de cada mes. Dicho pago podrá realizarse mediante cheque de gerencia o transferencia bancaria a la cuenta </w:t>
      </w:r>
      <w:r w:rsidR="00BF0F61">
        <w:rPr>
          <w:rFonts w:ascii="Calibri" w:eastAsia="Calibri" w:hAnsi="Calibri" w:cs="Times New Roman"/>
          <w:iCs/>
          <w:sz w:val="28"/>
          <w:lang w:val="es-VE"/>
        </w:rPr>
        <w:t>ahorro</w:t>
      </w:r>
      <w:r w:rsidR="00C15BE0" w:rsidRPr="00C15BE0">
        <w:rPr>
          <w:rFonts w:ascii="Calibri" w:eastAsia="Calibri" w:hAnsi="Calibri" w:cs="Times New Roman"/>
          <w:iCs/>
          <w:sz w:val="28"/>
          <w:lang w:val="es-VE"/>
        </w:rPr>
        <w:t xml:space="preserve"> Nro. </w:t>
      </w:r>
      <w:r>
        <w:rPr>
          <w:rFonts w:ascii="Calibri" w:eastAsia="Calibri" w:hAnsi="Calibri" w:cs="Times New Roman"/>
          <w:iCs/>
          <w:sz w:val="28"/>
          <w:lang w:val="es-VE"/>
        </w:rPr>
        <w:t>0134-</w:t>
      </w:r>
      <w:r w:rsidR="00BF0F61">
        <w:rPr>
          <w:rFonts w:ascii="Calibri" w:eastAsia="Calibri" w:hAnsi="Calibri" w:cs="Times New Roman"/>
          <w:iCs/>
          <w:sz w:val="28"/>
          <w:lang w:val="es-VE"/>
        </w:rPr>
        <w:t>0003250032196624</w:t>
      </w:r>
      <w:r w:rsidR="00C15BE0" w:rsidRPr="00C15BE0">
        <w:rPr>
          <w:rFonts w:ascii="Calibri" w:eastAsia="Calibri" w:hAnsi="Calibri" w:cs="Times New Roman"/>
          <w:iCs/>
          <w:sz w:val="28"/>
          <w:lang w:val="es-VE"/>
        </w:rPr>
        <w:t xml:space="preserve"> del Banco </w:t>
      </w:r>
      <w:r>
        <w:rPr>
          <w:rFonts w:ascii="Calibri" w:eastAsia="Calibri" w:hAnsi="Calibri" w:cs="Times New Roman"/>
          <w:iCs/>
          <w:sz w:val="28"/>
          <w:lang w:val="es-VE"/>
        </w:rPr>
        <w:t>Banesco</w:t>
      </w:r>
      <w:r w:rsidR="00C15BE0" w:rsidRPr="00C15BE0">
        <w:rPr>
          <w:rFonts w:ascii="Calibri" w:eastAsia="Calibri" w:hAnsi="Calibri" w:cs="Times New Roman"/>
          <w:iCs/>
          <w:sz w:val="28"/>
          <w:lang w:val="es-VE"/>
        </w:rPr>
        <w:t xml:space="preserve"> a nombre de </w:t>
      </w:r>
      <w:r w:rsidR="00BF0F61">
        <w:rPr>
          <w:rFonts w:ascii="Calibri" w:eastAsia="Calibri" w:hAnsi="Calibri" w:cs="Times New Roman"/>
          <w:iCs/>
          <w:sz w:val="28"/>
          <w:lang w:val="es-VE"/>
        </w:rPr>
        <w:t>Numa</w:t>
      </w:r>
      <w:bookmarkStart w:id="0" w:name="_GoBack"/>
      <w:bookmarkEnd w:id="0"/>
      <w:r w:rsidR="00BF0F61">
        <w:rPr>
          <w:rFonts w:ascii="Calibri" w:eastAsia="Calibri" w:hAnsi="Calibri" w:cs="Times New Roman"/>
          <w:iCs/>
          <w:sz w:val="28"/>
          <w:lang w:val="es-VE"/>
        </w:rPr>
        <w:t xml:space="preserve"> José Silva Caripa</w:t>
      </w:r>
      <w:r w:rsidR="00C15BE0" w:rsidRPr="00C15BE0">
        <w:rPr>
          <w:rFonts w:ascii="Calibri" w:eastAsia="Calibri" w:hAnsi="Calibri" w:cs="Times New Roman"/>
          <w:iCs/>
          <w:sz w:val="28"/>
          <w:lang w:val="es-VE"/>
        </w:rPr>
        <w:t xml:space="preserve"> notificándolo obligatoriamente a “LA ARRENDADORA” al momento de realizar el pago </w:t>
      </w:r>
      <w:r w:rsidR="00C15BE0" w:rsidRPr="00C15BE0">
        <w:rPr>
          <w:rFonts w:ascii="Calibri" w:eastAsia="Calibri" w:hAnsi="Calibri" w:cs="Times New Roman"/>
          <w:iCs/>
          <w:sz w:val="28"/>
          <w:lang w:val="es-VE"/>
        </w:rPr>
        <w:lastRenderedPageBreak/>
        <w:t>hasta que entregue el inmueble arrendado, completamente desocupa</w:t>
      </w:r>
      <w:r w:rsidR="00C15BE0" w:rsidRPr="00C15BE0">
        <w:rPr>
          <w:rFonts w:ascii="Calibri" w:eastAsia="Calibri" w:hAnsi="Calibri" w:cs="Times New Roman"/>
          <w:iCs/>
          <w:sz w:val="28"/>
          <w:lang w:val="es-VE"/>
        </w:rPr>
        <w:softHyphen/>
        <w:t xml:space="preserve">do y en perfecto estado de aseo y de uso en que hoy lo recibe, con sus pinturas en perfecto estado y en las mismas condiciones, los pisos de </w:t>
      </w:r>
      <w:proofErr w:type="spellStart"/>
      <w:r w:rsidR="00C15BE0" w:rsidRPr="00C15BE0">
        <w:rPr>
          <w:rFonts w:ascii="Calibri" w:eastAsia="Calibri" w:hAnsi="Calibri" w:cs="Times New Roman"/>
          <w:iCs/>
          <w:sz w:val="28"/>
          <w:lang w:val="es-VE"/>
        </w:rPr>
        <w:t>xxxx</w:t>
      </w:r>
      <w:proofErr w:type="spellEnd"/>
      <w:r w:rsidR="00C15BE0" w:rsidRPr="00C15BE0">
        <w:rPr>
          <w:rFonts w:ascii="Calibri" w:eastAsia="Calibri" w:hAnsi="Calibri" w:cs="Times New Roman"/>
          <w:iCs/>
          <w:sz w:val="28"/>
          <w:lang w:val="es-VE"/>
        </w:rPr>
        <w:t>, etc., así como todos los servicios sanitarios. En caso de insol</w:t>
      </w:r>
      <w:r w:rsidR="00C15BE0" w:rsidRPr="00C15BE0">
        <w:rPr>
          <w:rFonts w:ascii="Calibri" w:eastAsia="Calibri" w:hAnsi="Calibri" w:cs="Times New Roman"/>
          <w:iCs/>
          <w:sz w:val="28"/>
          <w:lang w:val="es-VE"/>
        </w:rPr>
        <w:softHyphen/>
        <w:t>vencia o falta de pago de Dos (02) meses consecutivos del canon de arrendamiento se</w:t>
      </w:r>
      <w:r w:rsidR="00C15BE0" w:rsidRPr="00C15BE0">
        <w:rPr>
          <w:rFonts w:ascii="Calibri" w:eastAsia="Calibri" w:hAnsi="Calibri" w:cs="Times New Roman"/>
          <w:iCs/>
          <w:sz w:val="28"/>
          <w:lang w:val="es-VE"/>
        </w:rPr>
        <w:softHyphen/>
        <w:t>ñalado, el arrendador podrá solicitar la desocupación judicial del in</w:t>
      </w:r>
      <w:r w:rsidR="00C15BE0" w:rsidRPr="00C15BE0">
        <w:rPr>
          <w:rFonts w:ascii="Calibri" w:eastAsia="Calibri" w:hAnsi="Calibri" w:cs="Times New Roman"/>
          <w:iCs/>
          <w:sz w:val="28"/>
          <w:lang w:val="es-VE"/>
        </w:rPr>
        <w:softHyphen/>
        <w:t>mueble arrendado</w:t>
      </w:r>
      <w:r w:rsidR="00C15BE0" w:rsidRPr="00C15BE0">
        <w:rPr>
          <w:rFonts w:ascii="Calibri" w:eastAsia="Calibri" w:hAnsi="Calibri" w:cs="Times New Roman"/>
          <w:b/>
          <w:iCs/>
          <w:sz w:val="28"/>
          <w:lang w:val="es-VE"/>
        </w:rPr>
        <w:t xml:space="preserve">. </w:t>
      </w:r>
    </w:p>
    <w:p w:rsidR="00C15BE0" w:rsidRPr="00C15BE0" w:rsidRDefault="00C15BE0" w:rsidP="00C15BE0">
      <w:pPr>
        <w:spacing w:after="160"/>
        <w:jc w:val="both"/>
        <w:rPr>
          <w:rFonts w:ascii="Calibri" w:eastAsia="Calibri" w:hAnsi="Calibri" w:cs="Times New Roman"/>
          <w:iCs/>
          <w:sz w:val="28"/>
          <w:lang w:val="es-VE"/>
        </w:rPr>
      </w:pPr>
    </w:p>
    <w:p w:rsidR="00C15BE0" w:rsidRPr="00C15BE0" w:rsidRDefault="00C15BE0" w:rsidP="00C15BE0">
      <w:pPr>
        <w:spacing w:after="160"/>
        <w:jc w:val="both"/>
        <w:rPr>
          <w:rFonts w:ascii="Calibri" w:eastAsia="Calibri" w:hAnsi="Calibri" w:cs="Times New Roman"/>
          <w:iCs/>
          <w:sz w:val="28"/>
          <w:lang w:val="es-VE"/>
        </w:rPr>
      </w:pPr>
      <w:r w:rsidRPr="00C15BE0">
        <w:rPr>
          <w:rFonts w:ascii="Calibri" w:eastAsia="Calibri" w:hAnsi="Calibri" w:cs="Times New Roman"/>
          <w:b/>
          <w:iCs/>
          <w:sz w:val="28"/>
          <w:lang w:val="es-VE"/>
        </w:rPr>
        <w:t xml:space="preserve">CLÁUSULA </w:t>
      </w:r>
      <w:r w:rsidR="00BF0F61">
        <w:rPr>
          <w:rFonts w:ascii="Calibri" w:eastAsia="Calibri" w:hAnsi="Calibri" w:cs="Times New Roman"/>
          <w:b/>
          <w:iCs/>
          <w:sz w:val="28"/>
          <w:lang w:val="es-VE"/>
        </w:rPr>
        <w:t>CUARTA</w:t>
      </w:r>
      <w:r w:rsidRPr="00C15BE0">
        <w:rPr>
          <w:rFonts w:ascii="Calibri" w:eastAsia="Calibri" w:hAnsi="Calibri" w:cs="Times New Roman"/>
          <w:iCs/>
          <w:sz w:val="28"/>
          <w:lang w:val="es-VE"/>
        </w:rPr>
        <w:t>: Es condición expresa que “EL ARRENDATARIO” no podrá ceder o traspasar el presente Contrato, ni sub-arrendar total ni parcialmente el inmueble objeto del mismo, sin previo consentimiento escrito de “EL ARREN</w:t>
      </w:r>
      <w:r w:rsidRPr="00C15BE0">
        <w:rPr>
          <w:rFonts w:ascii="Calibri" w:eastAsia="Calibri" w:hAnsi="Calibri" w:cs="Times New Roman"/>
          <w:iCs/>
          <w:sz w:val="28"/>
          <w:lang w:val="es-VE"/>
        </w:rPr>
        <w:softHyphen/>
        <w:t>DADOR”. Este no reconocerá como inquilino a ninguna otra persona que ocupe el inmueble sin ese consentimiento y “EL ARRENDATA</w:t>
      </w:r>
      <w:r w:rsidRPr="00C15BE0">
        <w:rPr>
          <w:rFonts w:ascii="Calibri" w:eastAsia="Calibri" w:hAnsi="Calibri" w:cs="Times New Roman"/>
          <w:iCs/>
          <w:sz w:val="28"/>
          <w:lang w:val="es-VE"/>
        </w:rPr>
        <w:softHyphen/>
        <w:t>RIO” responderá en todo momento por los alquileres y demás obliga</w:t>
      </w:r>
      <w:r w:rsidRPr="00C15BE0">
        <w:rPr>
          <w:rFonts w:ascii="Calibri" w:eastAsia="Calibri" w:hAnsi="Calibri" w:cs="Times New Roman"/>
          <w:iCs/>
          <w:sz w:val="28"/>
          <w:lang w:val="es-VE"/>
        </w:rPr>
        <w:softHyphen/>
        <w:t>ciones contraídas en este Contrato, hasta su terminación, así como los daños y perjuicios y gastos judiciales o extrajudiciales que se ocasiona</w:t>
      </w:r>
      <w:r w:rsidRPr="00C15BE0">
        <w:rPr>
          <w:rFonts w:ascii="Calibri" w:eastAsia="Calibri" w:hAnsi="Calibri" w:cs="Times New Roman"/>
          <w:iCs/>
          <w:sz w:val="28"/>
          <w:lang w:val="es-VE"/>
        </w:rPr>
        <w:softHyphen/>
        <w:t xml:space="preserve">ren por razón de cualquier procedimiento. </w:t>
      </w:r>
      <w:r w:rsidRPr="00C15BE0">
        <w:rPr>
          <w:rFonts w:ascii="Calibri" w:eastAsia="Calibri" w:hAnsi="Calibri" w:cs="Times New Roman"/>
          <w:b/>
          <w:iCs/>
          <w:sz w:val="28"/>
          <w:lang w:val="es-VE"/>
        </w:rPr>
        <w:t xml:space="preserve">CLÁUSULA </w:t>
      </w:r>
      <w:r w:rsidR="00BF0F61">
        <w:rPr>
          <w:rFonts w:ascii="Calibri" w:eastAsia="Calibri" w:hAnsi="Calibri" w:cs="Times New Roman"/>
          <w:b/>
          <w:iCs/>
          <w:sz w:val="28"/>
          <w:lang w:val="es-VE"/>
        </w:rPr>
        <w:t>QUINTA</w:t>
      </w:r>
      <w:r w:rsidRPr="00C15BE0">
        <w:rPr>
          <w:rFonts w:ascii="Calibri" w:eastAsia="Calibri" w:hAnsi="Calibri" w:cs="Times New Roman"/>
          <w:iCs/>
          <w:sz w:val="28"/>
          <w:lang w:val="es-VE"/>
        </w:rPr>
        <w:t>: “EL ARRENDA</w:t>
      </w:r>
      <w:r w:rsidRPr="00C15BE0">
        <w:rPr>
          <w:rFonts w:ascii="Calibri" w:eastAsia="Calibri" w:hAnsi="Calibri" w:cs="Times New Roman"/>
          <w:iCs/>
          <w:sz w:val="28"/>
          <w:lang w:val="es-VE"/>
        </w:rPr>
        <w:softHyphen/>
        <w:t>TARIO”, queda obligado a no hacer ninguna alteración o modificación en la construcción del inmueble arrendado, a no instalar en el mismo a personas que sufran de enfermedades contagiosas, a dejar ver el local arrendado a la persona que “EL ARRENDADOR” autorice, siempre a la hora hábil que lo determine, a no fijar ni permitir que fijen carte</w:t>
      </w:r>
      <w:r w:rsidRPr="00C15BE0">
        <w:rPr>
          <w:rFonts w:ascii="Calibri" w:eastAsia="Calibri" w:hAnsi="Calibri" w:cs="Times New Roman"/>
          <w:iCs/>
          <w:sz w:val="28"/>
          <w:lang w:val="es-VE"/>
        </w:rPr>
        <w:softHyphen/>
        <w:t>les de propaganda comercial o de otro origen, en las paredes del frente del inmueble arrendado, salvo la de su propia denominación comercial y observar todas y cada una de las condiciones estipuladas en este Con</w:t>
      </w:r>
      <w:r w:rsidRPr="00C15BE0">
        <w:rPr>
          <w:rFonts w:ascii="Calibri" w:eastAsia="Calibri" w:hAnsi="Calibri" w:cs="Times New Roman"/>
          <w:iCs/>
          <w:sz w:val="28"/>
          <w:lang w:val="es-VE"/>
        </w:rPr>
        <w:softHyphen/>
        <w:t xml:space="preserve">trato. </w:t>
      </w:r>
      <w:r w:rsidRPr="00C15BE0">
        <w:rPr>
          <w:rFonts w:ascii="Calibri" w:eastAsia="Calibri" w:hAnsi="Calibri" w:cs="Times New Roman"/>
          <w:b/>
          <w:iCs/>
          <w:sz w:val="28"/>
          <w:lang w:val="es-VE"/>
        </w:rPr>
        <w:t>CLÁUSULA S</w:t>
      </w:r>
      <w:r w:rsidR="00BF0F61">
        <w:rPr>
          <w:rFonts w:ascii="Calibri" w:eastAsia="Calibri" w:hAnsi="Calibri" w:cs="Times New Roman"/>
          <w:b/>
          <w:iCs/>
          <w:sz w:val="28"/>
          <w:lang w:val="es-VE"/>
        </w:rPr>
        <w:t>EXTA</w:t>
      </w:r>
      <w:r w:rsidRPr="00C15BE0">
        <w:rPr>
          <w:rFonts w:ascii="Calibri" w:eastAsia="Calibri" w:hAnsi="Calibri" w:cs="Times New Roman"/>
          <w:iCs/>
          <w:sz w:val="28"/>
          <w:lang w:val="es-VE"/>
        </w:rPr>
        <w:t>: Serán de exclusivo cargo de “EL ARRENDATARIO” las reparaciones menores que necesite el inmueble durante la vigencia de este Contrato, tales como las pinturas exteriores, empapelados y re</w:t>
      </w:r>
      <w:r w:rsidRPr="00C15BE0">
        <w:rPr>
          <w:rFonts w:ascii="Calibri" w:eastAsia="Calibri" w:hAnsi="Calibri" w:cs="Times New Roman"/>
          <w:iCs/>
          <w:sz w:val="28"/>
          <w:lang w:val="es-VE"/>
        </w:rPr>
        <w:softHyphen/>
        <w:t>paración de paredes interiores y techos, acondicionamiento de los ser</w:t>
      </w:r>
      <w:r w:rsidRPr="00C15BE0">
        <w:rPr>
          <w:rFonts w:ascii="Calibri" w:eastAsia="Calibri" w:hAnsi="Calibri" w:cs="Times New Roman"/>
          <w:iCs/>
          <w:sz w:val="28"/>
          <w:lang w:val="es-VE"/>
        </w:rPr>
        <w:softHyphen/>
        <w:t>vicios sanitarios, reposición del granito del piso, de las baldosas, cerámi</w:t>
      </w:r>
      <w:r w:rsidRPr="00C15BE0">
        <w:rPr>
          <w:rFonts w:ascii="Calibri" w:eastAsia="Calibri" w:hAnsi="Calibri" w:cs="Times New Roman"/>
          <w:iCs/>
          <w:sz w:val="28"/>
          <w:lang w:val="es-VE"/>
        </w:rPr>
        <w:softHyphen/>
        <w:t>cas de las distintas dependencias, inclusive grietas en los techos, pare</w:t>
      </w:r>
      <w:r w:rsidRPr="00C15BE0">
        <w:rPr>
          <w:rFonts w:ascii="Calibri" w:eastAsia="Calibri" w:hAnsi="Calibri" w:cs="Times New Roman"/>
          <w:iCs/>
          <w:sz w:val="28"/>
          <w:lang w:val="es-VE"/>
        </w:rPr>
        <w:softHyphen/>
        <w:t>des y piso. Asimismo serán también de su cargo todas aquéllas otras re</w:t>
      </w:r>
      <w:r w:rsidRPr="00C15BE0">
        <w:rPr>
          <w:rFonts w:ascii="Calibri" w:eastAsia="Calibri" w:hAnsi="Calibri" w:cs="Times New Roman"/>
          <w:iCs/>
          <w:sz w:val="28"/>
          <w:lang w:val="es-VE"/>
        </w:rPr>
        <w:softHyphen/>
        <w:t>paraciones ordenadas por El Ministerio del Poder Popular para la Salud y Protección Social y que “EL ARRENDA</w:t>
      </w:r>
      <w:r w:rsidRPr="00C15BE0">
        <w:rPr>
          <w:rFonts w:ascii="Calibri" w:eastAsia="Calibri" w:hAnsi="Calibri" w:cs="Times New Roman"/>
          <w:iCs/>
          <w:sz w:val="28"/>
          <w:lang w:val="es-VE"/>
        </w:rPr>
        <w:softHyphen/>
        <w:t xml:space="preserve">DOR” ponga en </w:t>
      </w:r>
      <w:r w:rsidRPr="00C15BE0">
        <w:rPr>
          <w:rFonts w:ascii="Calibri" w:eastAsia="Calibri" w:hAnsi="Calibri" w:cs="Times New Roman"/>
          <w:iCs/>
          <w:sz w:val="28"/>
          <w:lang w:val="es-VE"/>
        </w:rPr>
        <w:lastRenderedPageBreak/>
        <w:t xml:space="preserve">su conocimiento, haciéndose responsable en caso contrario de las sanciones que fueren impuestas por su no ejecución. </w:t>
      </w:r>
      <w:r w:rsidRPr="00C15BE0">
        <w:rPr>
          <w:rFonts w:ascii="Calibri" w:eastAsia="Calibri" w:hAnsi="Calibri" w:cs="Times New Roman"/>
          <w:b/>
          <w:iCs/>
          <w:sz w:val="28"/>
          <w:lang w:val="es-VE"/>
        </w:rPr>
        <w:t xml:space="preserve">CLÁUSULA </w:t>
      </w:r>
      <w:r w:rsidR="00BF0F61">
        <w:rPr>
          <w:rFonts w:ascii="Calibri" w:eastAsia="Calibri" w:hAnsi="Calibri" w:cs="Times New Roman"/>
          <w:b/>
          <w:iCs/>
          <w:sz w:val="28"/>
          <w:lang w:val="es-VE"/>
        </w:rPr>
        <w:t>SEPTIMA</w:t>
      </w:r>
      <w:r w:rsidRPr="00C15BE0">
        <w:rPr>
          <w:rFonts w:ascii="Calibri" w:eastAsia="Calibri" w:hAnsi="Calibri" w:cs="Times New Roman"/>
          <w:b/>
          <w:iCs/>
          <w:sz w:val="28"/>
          <w:lang w:val="es-VE"/>
        </w:rPr>
        <w:t xml:space="preserve">: </w:t>
      </w:r>
      <w:r w:rsidRPr="00C15BE0">
        <w:rPr>
          <w:rFonts w:ascii="Calibri" w:eastAsia="Calibri" w:hAnsi="Calibri" w:cs="Times New Roman"/>
          <w:iCs/>
          <w:sz w:val="28"/>
          <w:lang w:val="es-VE"/>
        </w:rPr>
        <w:t>Serán por cuenta de “EL ARRENDA</w:t>
      </w:r>
      <w:r w:rsidRPr="00C15BE0">
        <w:rPr>
          <w:rFonts w:ascii="Calibri" w:eastAsia="Calibri" w:hAnsi="Calibri" w:cs="Times New Roman"/>
          <w:iCs/>
          <w:sz w:val="28"/>
          <w:lang w:val="es-VE"/>
        </w:rPr>
        <w:softHyphen/>
        <w:t>DOR” los costos de las reparaciones que pudiere requerir el Local, a menos que el daño sea imputable al arrendatario. “EL ARRENDATARIO”</w:t>
      </w:r>
      <w:r w:rsidRPr="00C15BE0">
        <w:rPr>
          <w:rFonts w:ascii="Calibri" w:eastAsia="Calibri" w:hAnsi="Calibri" w:cs="Times New Roman"/>
          <w:i/>
          <w:iCs/>
          <w:sz w:val="28"/>
          <w:lang w:val="es-VE"/>
        </w:rPr>
        <w:t xml:space="preserve"> </w:t>
      </w:r>
      <w:r w:rsidRPr="00C15BE0">
        <w:rPr>
          <w:rFonts w:ascii="Calibri" w:eastAsia="Calibri" w:hAnsi="Calibri" w:cs="Times New Roman"/>
          <w:iCs/>
          <w:sz w:val="28"/>
          <w:lang w:val="es-VE"/>
        </w:rPr>
        <w:t>está en la obligación de notificar dentro de los tres (3) días siguientes a la detección de la falla a “EL ARRENDA</w:t>
      </w:r>
      <w:r w:rsidRPr="00C15BE0">
        <w:rPr>
          <w:rFonts w:ascii="Calibri" w:eastAsia="Calibri" w:hAnsi="Calibri" w:cs="Times New Roman"/>
          <w:iCs/>
          <w:sz w:val="28"/>
          <w:lang w:val="es-VE"/>
        </w:rPr>
        <w:softHyphen/>
        <w:t>DOR” los daños que afectaren al inmueble, cuando éstos no pudieren ser del conocimiento de “EL ARRENDA</w:t>
      </w:r>
      <w:r w:rsidRPr="00C15BE0">
        <w:rPr>
          <w:rFonts w:ascii="Calibri" w:eastAsia="Calibri" w:hAnsi="Calibri" w:cs="Times New Roman"/>
          <w:iCs/>
          <w:sz w:val="28"/>
          <w:lang w:val="es-VE"/>
        </w:rPr>
        <w:softHyphen/>
        <w:t>DOR”.  Cualquier modificación, bienhechuría o mejora que efectúe “EL ARRENDATARIO” quedará a beneficio del inmueble, sin que “EL ARRENDADOR” tenga que pagar nada a “EL ARRENDATARIO” y para cuyas mejoras se requiere autorización escrita de “EL ARREN</w:t>
      </w:r>
      <w:r w:rsidRPr="00C15BE0">
        <w:rPr>
          <w:rFonts w:ascii="Calibri" w:eastAsia="Calibri" w:hAnsi="Calibri" w:cs="Times New Roman"/>
          <w:iCs/>
          <w:sz w:val="28"/>
          <w:lang w:val="es-VE"/>
        </w:rPr>
        <w:softHyphen/>
        <w:t xml:space="preserve">DADOR”. </w:t>
      </w:r>
      <w:r w:rsidRPr="00C15BE0">
        <w:rPr>
          <w:rFonts w:ascii="Calibri" w:eastAsia="Calibri" w:hAnsi="Calibri" w:cs="Times New Roman"/>
          <w:b/>
          <w:iCs/>
          <w:sz w:val="28"/>
          <w:lang w:val="es-VE"/>
        </w:rPr>
        <w:t xml:space="preserve">CLÁUSULA </w:t>
      </w:r>
      <w:r w:rsidR="00BF0F61">
        <w:rPr>
          <w:rFonts w:ascii="Calibri" w:eastAsia="Calibri" w:hAnsi="Calibri" w:cs="Times New Roman"/>
          <w:b/>
          <w:iCs/>
          <w:sz w:val="28"/>
          <w:lang w:val="es-VE"/>
        </w:rPr>
        <w:t>OCTAVA</w:t>
      </w:r>
      <w:r w:rsidRPr="00C15BE0">
        <w:rPr>
          <w:rFonts w:ascii="Calibri" w:eastAsia="Calibri" w:hAnsi="Calibri" w:cs="Times New Roman"/>
          <w:iCs/>
          <w:sz w:val="28"/>
          <w:lang w:val="es-VE"/>
        </w:rPr>
        <w:t>: “EL ARRENDATARIO” queda obligado a po</w:t>
      </w:r>
      <w:r w:rsidRPr="00C15BE0">
        <w:rPr>
          <w:rFonts w:ascii="Calibri" w:eastAsia="Calibri" w:hAnsi="Calibri" w:cs="Times New Roman"/>
          <w:iCs/>
          <w:sz w:val="28"/>
          <w:lang w:val="es-VE"/>
        </w:rPr>
        <w:softHyphen/>
        <w:t>ner en conocimiento de “EL ARRENDADOR” por escrito y con la ma</w:t>
      </w:r>
      <w:r w:rsidRPr="00C15BE0">
        <w:rPr>
          <w:rFonts w:ascii="Calibri" w:eastAsia="Calibri" w:hAnsi="Calibri" w:cs="Times New Roman"/>
          <w:iCs/>
          <w:sz w:val="28"/>
          <w:lang w:val="es-VE"/>
        </w:rPr>
        <w:softHyphen/>
        <w:t xml:space="preserve">yor urgencia, cualquiera novedad dañosa o indicio de la posible falla mencionada en la Cláusula anterior, y de no hacerlo, será responsable de los perjuicios que ocasione su negligencia. </w:t>
      </w:r>
      <w:r w:rsidRPr="00C15BE0">
        <w:rPr>
          <w:rFonts w:ascii="Calibri" w:eastAsia="Calibri" w:hAnsi="Calibri" w:cs="Times New Roman"/>
          <w:b/>
          <w:iCs/>
          <w:sz w:val="28"/>
          <w:lang w:val="es-VE"/>
        </w:rPr>
        <w:t xml:space="preserve">CLÁUSULA </w:t>
      </w:r>
      <w:r w:rsidR="00BF0F61">
        <w:rPr>
          <w:rFonts w:ascii="Calibri" w:eastAsia="Calibri" w:hAnsi="Calibri" w:cs="Times New Roman"/>
          <w:b/>
          <w:iCs/>
          <w:sz w:val="28"/>
          <w:lang w:val="es-VE"/>
        </w:rPr>
        <w:t>NOVENA</w:t>
      </w:r>
      <w:r w:rsidRPr="00C15BE0">
        <w:rPr>
          <w:rFonts w:ascii="Calibri" w:eastAsia="Calibri" w:hAnsi="Calibri" w:cs="Times New Roman"/>
          <w:iCs/>
          <w:sz w:val="28"/>
          <w:lang w:val="es-VE"/>
        </w:rPr>
        <w:t>: Para todo aquello no previsto en este Contrato, las relaciones entre las partes, se regirán por las disposiciones pertinentes de la Ley De Regulación Del Arrendamiento Inmobiliario para el Uso Comercial, el</w:t>
      </w:r>
      <w:r w:rsidRPr="00C15BE0">
        <w:rPr>
          <w:rFonts w:ascii="Calibri" w:eastAsia="Calibri" w:hAnsi="Calibri" w:cs="Times New Roman"/>
          <w:lang w:val="es-VE"/>
        </w:rPr>
        <w:t xml:space="preserve"> </w:t>
      </w:r>
      <w:r w:rsidRPr="00C15BE0">
        <w:rPr>
          <w:rFonts w:ascii="Calibri" w:eastAsia="Calibri" w:hAnsi="Calibri" w:cs="Times New Roman"/>
          <w:iCs/>
          <w:sz w:val="28"/>
          <w:lang w:val="es-VE"/>
        </w:rPr>
        <w:t>Decreto N° 602 29 publicado en Gaceta Oficial Nº 40.305 del 29 de noviembre de 2013 y,  de aplicación supletoria,  el  Código Civil vi</w:t>
      </w:r>
      <w:r w:rsidRPr="00C15BE0">
        <w:rPr>
          <w:rFonts w:ascii="Calibri" w:eastAsia="Calibri" w:hAnsi="Calibri" w:cs="Times New Roman"/>
          <w:iCs/>
          <w:sz w:val="28"/>
          <w:lang w:val="es-VE"/>
        </w:rPr>
        <w:softHyphen/>
        <w:t xml:space="preserve">gente. En caso de dudas o controversias, cualquiera de las partes podrá solicitar la intervención de la Superintendencia Nacional para la Defensa de los Derechos Socio Económicos (SUNDDE). </w:t>
      </w:r>
      <w:r w:rsidRPr="00C15BE0">
        <w:rPr>
          <w:rFonts w:ascii="Calibri" w:eastAsia="Calibri" w:hAnsi="Calibri" w:cs="Times New Roman"/>
          <w:b/>
          <w:iCs/>
          <w:sz w:val="28"/>
          <w:lang w:val="es-VE"/>
        </w:rPr>
        <w:t>CLÁUSULA DÉCIMA</w:t>
      </w:r>
      <w:r w:rsidRPr="00C15BE0">
        <w:rPr>
          <w:rFonts w:ascii="Calibri" w:eastAsia="Calibri" w:hAnsi="Calibri" w:cs="Times New Roman"/>
          <w:iCs/>
          <w:sz w:val="28"/>
          <w:lang w:val="es-VE"/>
        </w:rPr>
        <w:t>: El incumplimiento de cualquiera de las cláusulas an</w:t>
      </w:r>
      <w:r w:rsidRPr="00C15BE0">
        <w:rPr>
          <w:rFonts w:ascii="Calibri" w:eastAsia="Calibri" w:hAnsi="Calibri" w:cs="Times New Roman"/>
          <w:iCs/>
          <w:sz w:val="28"/>
          <w:lang w:val="es-VE"/>
        </w:rPr>
        <w:softHyphen/>
        <w:t>teriores por “EL ARRENDATARIO”, dará derecho a “EL ARRENDA</w:t>
      </w:r>
      <w:r w:rsidRPr="00C15BE0">
        <w:rPr>
          <w:rFonts w:ascii="Calibri" w:eastAsia="Calibri" w:hAnsi="Calibri" w:cs="Times New Roman"/>
          <w:iCs/>
          <w:sz w:val="28"/>
          <w:lang w:val="es-VE"/>
        </w:rPr>
        <w:softHyphen/>
        <w:t>DOR” a proceder administrativa y judicialmente para pedir rescisión de este Contrato y serán por cuenta de aquel los daños y perjuicios que de ella resulta</w:t>
      </w:r>
      <w:r w:rsidRPr="00C15BE0">
        <w:rPr>
          <w:rFonts w:ascii="Calibri" w:eastAsia="Calibri" w:hAnsi="Calibri" w:cs="Times New Roman"/>
          <w:iCs/>
          <w:sz w:val="28"/>
          <w:lang w:val="es-VE"/>
        </w:rPr>
        <w:softHyphen/>
        <w:t xml:space="preserve">ren, así como los gastos judiciales o extrajudiciales a que diere lugar por los mismos motivos. </w:t>
      </w:r>
      <w:r w:rsidRPr="00C15BE0">
        <w:rPr>
          <w:rFonts w:ascii="Calibri" w:eastAsia="Calibri" w:hAnsi="Calibri" w:cs="Times New Roman"/>
          <w:b/>
          <w:iCs/>
          <w:sz w:val="28"/>
          <w:lang w:val="es-VE"/>
        </w:rPr>
        <w:t>CLÁUSULA DÉCIMA PRIMERA</w:t>
      </w:r>
      <w:r w:rsidRPr="00C15BE0">
        <w:rPr>
          <w:rFonts w:ascii="Calibri" w:eastAsia="Calibri" w:hAnsi="Calibri" w:cs="Times New Roman"/>
          <w:iCs/>
          <w:sz w:val="28"/>
          <w:lang w:val="es-VE"/>
        </w:rPr>
        <w:t xml:space="preserve">: Si a pesar del término del plazo de la relación arrendaticia o por su rescisión forzosa se solicita la desocupación del inmueble y </w:t>
      </w:r>
      <w:r w:rsidRPr="00C15BE0">
        <w:rPr>
          <w:rFonts w:ascii="Calibri" w:eastAsia="Calibri" w:hAnsi="Calibri" w:cs="Times New Roman"/>
          <w:i/>
          <w:iCs/>
          <w:sz w:val="28"/>
          <w:lang w:val="es-VE"/>
        </w:rPr>
        <w:t xml:space="preserve">“EL ARRENDATARIO” </w:t>
      </w:r>
      <w:r w:rsidRPr="00C15BE0">
        <w:rPr>
          <w:rFonts w:ascii="Calibri" w:eastAsia="Calibri" w:hAnsi="Calibri" w:cs="Times New Roman"/>
          <w:iCs/>
          <w:sz w:val="28"/>
          <w:lang w:val="es-VE"/>
        </w:rPr>
        <w:t xml:space="preserve">se negare a desocuparlo,  </w:t>
      </w:r>
      <w:r w:rsidRPr="00C15BE0">
        <w:rPr>
          <w:rFonts w:ascii="Calibri" w:eastAsia="Calibri" w:hAnsi="Calibri" w:cs="Times New Roman"/>
          <w:i/>
          <w:iCs/>
          <w:sz w:val="28"/>
          <w:lang w:val="es-VE"/>
        </w:rPr>
        <w:t>“EL ARRENDA</w:t>
      </w:r>
      <w:r w:rsidRPr="00C15BE0">
        <w:rPr>
          <w:rFonts w:ascii="Calibri" w:eastAsia="Calibri" w:hAnsi="Calibri" w:cs="Times New Roman"/>
          <w:i/>
          <w:iCs/>
          <w:sz w:val="28"/>
          <w:lang w:val="es-VE"/>
        </w:rPr>
        <w:softHyphen/>
        <w:t xml:space="preserve">DOR” </w:t>
      </w:r>
      <w:r w:rsidRPr="00C15BE0">
        <w:rPr>
          <w:rFonts w:ascii="Calibri" w:eastAsia="Calibri" w:hAnsi="Calibri" w:cs="Times New Roman"/>
          <w:iCs/>
          <w:sz w:val="28"/>
          <w:lang w:val="es-VE"/>
        </w:rPr>
        <w:t xml:space="preserve">tendrá derecho a percibir por cada día transcurrido, el precio diario del arrendamiento, más una cantidad adicional equivalente al cincuenta por </w:t>
      </w:r>
      <w:r w:rsidRPr="00C15BE0">
        <w:rPr>
          <w:rFonts w:ascii="Calibri" w:eastAsia="Calibri" w:hAnsi="Calibri" w:cs="Times New Roman"/>
          <w:iCs/>
          <w:sz w:val="28"/>
          <w:lang w:val="es-VE"/>
        </w:rPr>
        <w:lastRenderedPageBreak/>
        <w:t xml:space="preserve">ciento (50%) de dicho monto, hasta la restitución definitiva del inmueble. </w:t>
      </w:r>
      <w:r w:rsidRPr="00C15BE0">
        <w:rPr>
          <w:rFonts w:ascii="Calibri" w:eastAsia="Calibri" w:hAnsi="Calibri" w:cs="Times New Roman"/>
          <w:b/>
          <w:iCs/>
          <w:sz w:val="28"/>
          <w:lang w:val="es-VE"/>
        </w:rPr>
        <w:t>CLÁUSULA DECIMA SEGUNDA</w:t>
      </w:r>
      <w:r w:rsidRPr="00C15BE0">
        <w:rPr>
          <w:rFonts w:ascii="Calibri" w:eastAsia="Calibri" w:hAnsi="Calibri" w:cs="Times New Roman"/>
          <w:iCs/>
          <w:sz w:val="28"/>
          <w:lang w:val="es-VE"/>
        </w:rPr>
        <w:t>:</w:t>
      </w:r>
      <w:r w:rsidRPr="00C15BE0">
        <w:rPr>
          <w:rFonts w:ascii="Calibri" w:eastAsia="Calibri" w:hAnsi="Calibri" w:cs="Times New Roman"/>
          <w:b/>
          <w:iCs/>
          <w:sz w:val="28"/>
          <w:lang w:val="es-VE"/>
        </w:rPr>
        <w:t xml:space="preserve"> </w:t>
      </w:r>
      <w:r w:rsidRPr="00C15BE0">
        <w:rPr>
          <w:rFonts w:ascii="Calibri" w:eastAsia="Calibri" w:hAnsi="Calibri" w:cs="Times New Roman"/>
          <w:iCs/>
          <w:sz w:val="28"/>
          <w:lang w:val="es-VE"/>
        </w:rPr>
        <w:t xml:space="preserve">EL ARRENDATARIO y EL ARRENDADOR manifiestan su conformidad con todas y cada una de las cláusulas que aquí se exponen y en señal de conformidad firman al pie de este contrato. Se hacen tres ejemplares del presente contrato, uno para cada parte y uno a fines de ser consignado ante el Organismo de Inquilinato en el periodo legal, todos a un mismo tenor y un solo efecto. En </w:t>
      </w:r>
      <w:r w:rsidR="00134B96">
        <w:rPr>
          <w:rFonts w:ascii="Calibri" w:eastAsia="Calibri" w:hAnsi="Calibri" w:cs="Times New Roman"/>
          <w:iCs/>
          <w:sz w:val="28"/>
          <w:lang w:val="es-VE"/>
        </w:rPr>
        <w:t>Maracaibo</w:t>
      </w:r>
      <w:r w:rsidRPr="00C15BE0">
        <w:rPr>
          <w:rFonts w:ascii="Calibri" w:eastAsia="Calibri" w:hAnsi="Calibri" w:cs="Times New Roman"/>
          <w:iCs/>
          <w:sz w:val="28"/>
          <w:lang w:val="es-VE"/>
        </w:rPr>
        <w:t xml:space="preserve">, a los </w:t>
      </w:r>
      <w:r w:rsidR="00134B96">
        <w:rPr>
          <w:rFonts w:ascii="Calibri" w:eastAsia="Calibri" w:hAnsi="Calibri" w:cs="Times New Roman"/>
          <w:iCs/>
          <w:sz w:val="28"/>
          <w:lang w:val="es-VE"/>
        </w:rPr>
        <w:t>27</w:t>
      </w:r>
      <w:r w:rsidRPr="00C15BE0">
        <w:rPr>
          <w:rFonts w:ascii="Calibri" w:eastAsia="Calibri" w:hAnsi="Calibri" w:cs="Times New Roman"/>
          <w:iCs/>
          <w:sz w:val="28"/>
          <w:lang w:val="es-VE"/>
        </w:rPr>
        <w:t xml:space="preserve"> días del mes de </w:t>
      </w:r>
      <w:r w:rsidR="00134B96">
        <w:rPr>
          <w:rFonts w:ascii="Calibri" w:eastAsia="Calibri" w:hAnsi="Calibri" w:cs="Times New Roman"/>
          <w:iCs/>
          <w:sz w:val="28"/>
          <w:lang w:val="es-VE"/>
        </w:rPr>
        <w:t>Agosto</w:t>
      </w:r>
      <w:r w:rsidRPr="00C15BE0">
        <w:rPr>
          <w:rFonts w:ascii="Calibri" w:eastAsia="Calibri" w:hAnsi="Calibri" w:cs="Times New Roman"/>
          <w:iCs/>
          <w:sz w:val="28"/>
          <w:lang w:val="es-VE"/>
        </w:rPr>
        <w:t xml:space="preserve"> del dos mil </w:t>
      </w:r>
      <w:r w:rsidR="00134B96">
        <w:rPr>
          <w:rFonts w:ascii="Calibri" w:eastAsia="Calibri" w:hAnsi="Calibri" w:cs="Times New Roman"/>
          <w:iCs/>
          <w:sz w:val="28"/>
          <w:lang w:val="es-VE"/>
        </w:rPr>
        <w:t>dieciocho</w:t>
      </w:r>
      <w:r w:rsidRPr="00C15BE0">
        <w:rPr>
          <w:rFonts w:ascii="Calibri" w:eastAsia="Calibri" w:hAnsi="Calibri" w:cs="Times New Roman"/>
          <w:iCs/>
          <w:sz w:val="28"/>
          <w:lang w:val="es-VE"/>
        </w:rPr>
        <w:t xml:space="preserve">. </w:t>
      </w:r>
    </w:p>
    <w:p w:rsidR="00C15BE0" w:rsidRPr="00C15BE0" w:rsidRDefault="00C15BE0" w:rsidP="00C15BE0">
      <w:pPr>
        <w:spacing w:after="160"/>
        <w:jc w:val="both"/>
        <w:rPr>
          <w:rFonts w:ascii="Calibri" w:eastAsia="Calibri" w:hAnsi="Calibri" w:cs="Times New Roman"/>
          <w:iCs/>
          <w:sz w:val="28"/>
          <w:lang w:val="es-VE"/>
        </w:rPr>
      </w:pPr>
    </w:p>
    <w:p w:rsidR="00C15BE0" w:rsidRPr="00C15BE0" w:rsidRDefault="00C15BE0" w:rsidP="00C15BE0">
      <w:pPr>
        <w:spacing w:after="160"/>
        <w:jc w:val="both"/>
        <w:rPr>
          <w:rFonts w:ascii="Calibri" w:eastAsia="Calibri" w:hAnsi="Calibri" w:cs="Times New Roman"/>
          <w:iCs/>
          <w:sz w:val="28"/>
          <w:lang w:val="es-VE"/>
        </w:rPr>
      </w:pPr>
      <w:r w:rsidRPr="00C15BE0">
        <w:rPr>
          <w:rFonts w:ascii="Calibri" w:eastAsia="Calibri" w:hAnsi="Calibri" w:cs="Times New Roman"/>
          <w:iCs/>
          <w:sz w:val="28"/>
          <w:lang w:val="es-VE"/>
        </w:rPr>
        <w:t>“EL ARRENDADOR”, “EL ARRENDATARIO”,</w:t>
      </w:r>
    </w:p>
    <w:p w:rsidR="00C15BE0" w:rsidRPr="00C15BE0" w:rsidRDefault="00C15BE0" w:rsidP="00C15BE0">
      <w:pPr>
        <w:spacing w:after="160"/>
        <w:ind w:left="2124"/>
        <w:jc w:val="both"/>
        <w:rPr>
          <w:rFonts w:ascii="Calibri" w:eastAsia="Calibri" w:hAnsi="Calibri" w:cs="Times New Roman"/>
          <w:iCs/>
          <w:sz w:val="28"/>
          <w:lang w:val="es-VE"/>
        </w:rPr>
      </w:pPr>
      <w:r w:rsidRPr="00C15BE0">
        <w:rPr>
          <w:rFonts w:ascii="Calibri" w:eastAsia="Calibri" w:hAnsi="Calibri" w:cs="Times New Roman"/>
          <w:iCs/>
          <w:sz w:val="28"/>
          <w:lang w:val="es-VE"/>
        </w:rPr>
        <w:br/>
        <w:t xml:space="preserve">Firma </w:t>
      </w:r>
      <w:r w:rsidRPr="00C15BE0">
        <w:rPr>
          <w:rFonts w:ascii="Calibri" w:eastAsia="Calibri" w:hAnsi="Calibri" w:cs="Times New Roman"/>
          <w:iCs/>
          <w:sz w:val="28"/>
          <w:lang w:val="es-VE"/>
        </w:rPr>
        <w:tab/>
      </w:r>
      <w:r w:rsidRPr="00C15BE0">
        <w:rPr>
          <w:rFonts w:ascii="Calibri" w:eastAsia="Calibri" w:hAnsi="Calibri" w:cs="Times New Roman"/>
          <w:iCs/>
          <w:sz w:val="28"/>
          <w:lang w:val="es-VE"/>
        </w:rPr>
        <w:tab/>
      </w:r>
      <w:r w:rsidRPr="00C15BE0">
        <w:rPr>
          <w:rFonts w:ascii="Calibri" w:eastAsia="Calibri" w:hAnsi="Calibri" w:cs="Times New Roman"/>
          <w:iCs/>
          <w:sz w:val="28"/>
          <w:lang w:val="es-VE"/>
        </w:rPr>
        <w:tab/>
      </w:r>
      <w:r w:rsidRPr="00C15BE0">
        <w:rPr>
          <w:rFonts w:ascii="Calibri" w:eastAsia="Calibri" w:hAnsi="Calibri" w:cs="Times New Roman"/>
          <w:iCs/>
          <w:sz w:val="28"/>
          <w:lang w:val="es-VE"/>
        </w:rPr>
        <w:tab/>
        <w:t>Firma</w:t>
      </w:r>
    </w:p>
    <w:p w:rsidR="00C15BE0" w:rsidRPr="00C15BE0" w:rsidRDefault="00C15BE0" w:rsidP="00134B96">
      <w:pPr>
        <w:spacing w:after="160"/>
        <w:jc w:val="both"/>
        <w:rPr>
          <w:rFonts w:ascii="Calibri" w:eastAsia="Calibri" w:hAnsi="Calibri" w:cs="Times New Roman"/>
          <w:iCs/>
          <w:sz w:val="28"/>
          <w:lang w:val="es-VE"/>
        </w:rPr>
      </w:pPr>
      <w:r w:rsidRPr="00C15BE0">
        <w:rPr>
          <w:rFonts w:ascii="Calibri" w:eastAsia="Calibri" w:hAnsi="Calibri" w:cs="Times New Roman"/>
          <w:iCs/>
          <w:sz w:val="28"/>
          <w:lang w:val="es-VE"/>
        </w:rPr>
        <w:br/>
      </w:r>
    </w:p>
    <w:p w:rsidR="00F76BF4" w:rsidRPr="00C15BE0" w:rsidRDefault="00F76BF4">
      <w:pPr>
        <w:rPr>
          <w:lang w:val="es-VE"/>
        </w:rPr>
      </w:pPr>
    </w:p>
    <w:sectPr w:rsidR="00F76BF4" w:rsidRPr="00C15BE0" w:rsidSect="00526BA3">
      <w:pgSz w:w="12240" w:h="15840"/>
      <w:pgMar w:top="1417" w:right="1701" w:bottom="1417" w:left="1701" w:header="0"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BE0"/>
    <w:rsid w:val="00134B96"/>
    <w:rsid w:val="007844A1"/>
    <w:rsid w:val="00BF0F61"/>
    <w:rsid w:val="00C15BE0"/>
    <w:rsid w:val="00F76B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4</Pages>
  <Words>1160</Words>
  <Characters>6382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MONTE HOREB</cp:lastModifiedBy>
  <cp:revision>2</cp:revision>
  <dcterms:created xsi:type="dcterms:W3CDTF">2015-07-21T15:55:00Z</dcterms:created>
  <dcterms:modified xsi:type="dcterms:W3CDTF">2018-08-24T23:47:00Z</dcterms:modified>
</cp:coreProperties>
</file>