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60" w:rsidRPr="00B50F60" w:rsidRDefault="00B50F60" w:rsidP="00B50F60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B50F6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SOLICITUD DE INTERDICCIÓN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 </w:t>
      </w:r>
      <w:r w:rsidRPr="00B50F6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DE PARTE DE LA CÓNYUGE</w:t>
      </w:r>
    </w:p>
    <w:p w:rsidR="00B50F60" w:rsidRPr="00B50F60" w:rsidRDefault="00B50F60" w:rsidP="00B50F6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B50F60" w:rsidRPr="00B50F60" w:rsidRDefault="00B50F60" w:rsidP="00B50F6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B50F60">
        <w:rPr>
          <w:rFonts w:ascii="Arial" w:eastAsia="Times New Roman" w:hAnsi="Arial" w:cs="Arial"/>
          <w:b/>
          <w:sz w:val="24"/>
          <w:szCs w:val="24"/>
          <w:lang w:val="es-MX" w:eastAsia="es-ES"/>
        </w:rPr>
        <w:t>Ciudadano</w:t>
      </w:r>
    </w:p>
    <w:p w:rsidR="00B50F60" w:rsidRPr="00B50F60" w:rsidRDefault="00B50F60" w:rsidP="00B50F60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B50F60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Juez_______ de Primera Instancia en lo Civil de_______    </w:t>
      </w:r>
    </w:p>
    <w:p w:rsidR="00B50F60" w:rsidRPr="00B50F60" w:rsidRDefault="00B50F60" w:rsidP="00B50F60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2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B50F60">
        <w:rPr>
          <w:rFonts w:ascii="Arial" w:eastAsia="Times New Roman" w:hAnsi="Arial" w:cs="Arial"/>
          <w:b/>
          <w:sz w:val="24"/>
          <w:szCs w:val="24"/>
          <w:lang w:val="es-MX" w:eastAsia="es-ES"/>
        </w:rPr>
        <w:t>Su Despacho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.-</w:t>
      </w:r>
      <w:bookmarkStart w:id="0" w:name="_GoBack"/>
      <w:bookmarkEnd w:id="0"/>
    </w:p>
    <w:p w:rsidR="00B50F60" w:rsidRPr="00B50F60" w:rsidRDefault="00B50F60" w:rsidP="00B50F6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B50F60" w:rsidRPr="00B50F60" w:rsidRDefault="00B50F60" w:rsidP="00B50F6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>Yo, _______ mayor de edad, de este domicilio, de nacionalidad_______, de estado civil_______, de profesión_______, y titular de la Cédula de Identidad No. _______, asistida en este acto por el Doctor_______, abo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gado venezolano en ejercicio, de este domicilio, inscrito en el Inpreabo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gado bajo el No. _______, con la venia de estilo; ocurro y expongo: Soy casada con el Ciudadano_______, quien es mayor de edad, de este domicilio, de nacionalidad_______, de profesión_______, portador de la Cédula de Identidad No. _______, según se evidencia de la copia certifi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cada que acompaña marcada con la letra “A”. Desgraciadamente mi cónyuge ya identificado padece </w:t>
      </w:r>
      <w:proofErr w:type="gramStart"/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gramEnd"/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un defecto intelectual habitual, se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gún consta de certificación médica que acompaño marcada con la le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tra “B”, el cual le imposibilita la administración de los Bienes conyuga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les, es por lo cual ruego al Tribunal a su digno cargo que se traslade a la Clínica hogar_______, en donde se encuentra mi cónyuge a fin de que el mismo sea interrogado en cumplimiento del 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>artículo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396 del Códi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go Civil Vigente. Pido también, y para dar cumplimiento al mismo ar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tículo se oiga a los señores_______ (identificarlo con sus seis características), _______ (identificarlo con sus seis características), _______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 con sus seis características) _______ y _______, (identificarlo con sus seis características) siendo los prenombrados señores cuatro tíos de mi cónyuge y ruego sean citados en la siguiente dirección: El primero en_______, el segundo en_______, el tercero en_______ y el cuarto en_______. Es por lo expuesto y en resguardo de nuestro patrimo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nio conyugal que </w:t>
      </w:r>
      <w:proofErr w:type="spellStart"/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>solicito</w:t>
      </w:r>
      <w:proofErr w:type="spellEnd"/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formalmente se abra el juicio de interdicción correspondiente y al tenor de los artículos 397 y 398 del 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Código Civil Vigente, pido se promueva la Tutela correspondiente. Es Justicia que espero en la ciudad de_______ a los_______ días del mes de_______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del dos mil Quince</w:t>
      </w: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</w:t>
      </w:r>
    </w:p>
    <w:p w:rsidR="00B50F60" w:rsidRPr="00B50F60" w:rsidRDefault="00B50F60" w:rsidP="00B50F60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B50F60" w:rsidRPr="00B50F60" w:rsidRDefault="00B50F60" w:rsidP="00B50F60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B50F60">
        <w:rPr>
          <w:rFonts w:ascii="Arial" w:eastAsia="Times New Roman" w:hAnsi="Arial" w:cs="Arial"/>
          <w:sz w:val="24"/>
          <w:szCs w:val="24"/>
          <w:lang w:val="es-MX" w:eastAsia="es-ES"/>
        </w:rPr>
        <w:t>La solicitante y su abogado asistente,</w:t>
      </w:r>
    </w:p>
    <w:p w:rsidR="000345C7" w:rsidRPr="00B50F60" w:rsidRDefault="000345C7">
      <w:pPr>
        <w:rPr>
          <w:rFonts w:ascii="Arial" w:hAnsi="Arial" w:cs="Arial"/>
          <w:sz w:val="24"/>
          <w:szCs w:val="24"/>
          <w:lang w:val="es-MX"/>
        </w:rPr>
      </w:pPr>
    </w:p>
    <w:sectPr w:rsidR="000345C7" w:rsidRPr="00B50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60"/>
    <w:rsid w:val="000345C7"/>
    <w:rsid w:val="00B5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2015-09-29T01:21:00Z</dcterms:created>
  <dcterms:modified xsi:type="dcterms:W3CDTF">2015-09-29T01:23:00Z</dcterms:modified>
</cp:coreProperties>
</file>