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Solicitud Interdicción de Parte de Cónyuge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ARTÍCULOS 393, 395, 396 y 397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DEL CÓDIGO CIVIL VIGENTE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Ciudadano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Juez_______ de Primera Instancia en lo Civil de_______   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Su Despacho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Yo, _______ mayor de edad, de este domicilio, de nacionalidad_______, de estado civil_______, de profesión_______, y titular de la Cédula de Identidad No. _______, asistida en este acto por el Doctor_______, abo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gado venezolano en ejercicio, de este domicilio, inscrito en el </w:t>
      </w:r>
      <w:proofErr w:type="spellStart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Inpreabo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gado</w:t>
      </w:r>
      <w:proofErr w:type="spellEnd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bajo el No. _______, con la venia de estilo; ocurro y expongo: Soy casada con el Ciudadano_______, quien es mayor de edad, de este domicilio, de nacionalidad_______, de profesión_______, portador de la Cédula de Identidad No. _______, según se evidencia de la copia certifi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cada que acompaña marcada con la letra “A”. Desgraciadamente mi cónyuge ya identificado padece de un defecto intelectual habitual, se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gún consta de certificación médica que acompaño marcada con la le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tra “B”, el cual le imposibilita la administración de los Bienes conyuga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les, es por lo cual ruego al Tribunal a su digno cargo que se traslade a la Clínica hogar_______, en donde se encuentra mi cónyuge a fin de que el mismo sea interrogado en cumplimiento del </w:t>
      </w:r>
      <w:proofErr w:type="spellStart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articulo</w:t>
      </w:r>
      <w:proofErr w:type="spellEnd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396 del Códi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go Civil Vigente. Pido también, y para dar cumplimiento al mismo ar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tículo se oiga a los señores_______ (identificarlo con sus seis características), _______ (identificarlo con sus seis características), _______ (identificarlo con sus seis características) _______ y _______, (identificarlo con sus seis características) siendo los prenombrados señores cuatro tíos de mi cónyuge y ruego sean citados en la siguiente dirección: El primero en_______, el segundo en_______, el tercero en_______ y el cuarto en_______. Es por lo expuesto y en resguardo de nuestro patrimo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nio conyugal que </w:t>
      </w:r>
      <w:proofErr w:type="spellStart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solicito</w:t>
      </w:r>
      <w:proofErr w:type="spellEnd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formalmente se abra el juicio de interdicción correspondiente y al tenor de los artículos 397 y 398 del Código Civil Vigente, pido se promueva la Tutela correspondiente. Es Justicia que espero en la ciudad de_______ a los_______ días del mes de_______ del --.    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La solicitante y su abogado asistente,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NOTA: La base legal de esta solicitud es el Capítulo II, del Título X, Libro 1, de nuestro Código Civil Vigente.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Artículo 393 del Código Civil. El mayor de edad y el menor emancipado que se encuentren en estado habitual de defecto intelectual que los haga incapaces de proveer a sus propios intereses, serán sometidos a interdicción, aunque tengan intervalos lúcidos.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Artículo 395 ejusdem. Pueden promover la interdicción: el </w:t>
      </w:r>
      <w:proofErr w:type="spellStart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cényuge</w:t>
      </w:r>
      <w:proofErr w:type="spellEnd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, cualquier pariente del in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capaz, el Síndico Procurador Municipal y cualquier persona a quien le interese. El Juez puede </w:t>
      </w:r>
      <w:proofErr w:type="spellStart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promoiverla</w:t>
      </w:r>
      <w:proofErr w:type="spellEnd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de oficio.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Artículo 396. La interdicción no se declarará sin haberse interrogado a la persona de quien se trate, y oído a cuatro dc sus parientes inmediatos, y en defecto de éstos, amigos de su familia.</w:t>
      </w: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Después del interrogatorio podrá el Juez decretar la interdicción provisional y nombrar un tu</w:t>
      </w: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tor interino.</w:t>
      </w:r>
    </w:p>
    <w:p w:rsidR="00994F38" w:rsidRPr="00994F38" w:rsidRDefault="00994F38" w:rsidP="00994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4F38" w:rsidRPr="00994F38" w:rsidRDefault="00994F38" w:rsidP="00994F3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lastRenderedPageBreak/>
        <w:t xml:space="preserve">Artículo 397 </w:t>
      </w:r>
      <w:proofErr w:type="spellStart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ejusdcm</w:t>
      </w:r>
      <w:proofErr w:type="spellEnd"/>
      <w:r w:rsidRPr="00994F38">
        <w:rPr>
          <w:rFonts w:ascii="Trebuchet MS" w:eastAsia="Times New Roman" w:hAnsi="Trebuchet MS" w:cs="Times New Roman"/>
          <w:sz w:val="20"/>
          <w:szCs w:val="20"/>
          <w:lang w:eastAsia="es-ES"/>
        </w:rPr>
        <w:t>. El entredicho queda bajo tu tela y las disposiciones relativas a tutela de los menores, son comunes a la dc los entredichos, en cuanto sean adaptables a la naturaleza de ésta.</w:t>
      </w:r>
    </w:p>
    <w:bookmarkEnd w:id="0"/>
    <w:p w:rsidR="004A5F04" w:rsidRPr="00994F38" w:rsidRDefault="004A5F04" w:rsidP="00994F38">
      <w:pPr>
        <w:jc w:val="both"/>
      </w:pPr>
    </w:p>
    <w:sectPr w:rsidR="004A5F04" w:rsidRPr="0099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38"/>
    <w:rsid w:val="004A5F04"/>
    <w:rsid w:val="0099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2015-09-13T15:35:00Z</dcterms:created>
  <dcterms:modified xsi:type="dcterms:W3CDTF">2015-09-13T15:47:00Z</dcterms:modified>
</cp:coreProperties>
</file>