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FB" w:rsidRPr="001934FB" w:rsidRDefault="001934FB" w:rsidP="001934FB">
      <w:pPr>
        <w:keepNext/>
        <w:spacing w:after="0" w:line="360" w:lineRule="auto"/>
        <w:jc w:val="center"/>
        <w:outlineLvl w:val="0"/>
        <w:rPr>
          <w:rFonts w:ascii="Tahoma" w:eastAsia="Times New Roman" w:hAnsi="Tahoma" w:cs="Times New Roman"/>
          <w:b/>
          <w:bCs/>
          <w:color w:val="0000FF"/>
          <w:sz w:val="24"/>
          <w:szCs w:val="24"/>
          <w:lang w:eastAsia="es-ES"/>
        </w:rPr>
      </w:pPr>
      <w:r w:rsidRPr="001934FB">
        <w:rPr>
          <w:rFonts w:ascii="Tahoma" w:eastAsia="Times New Roman" w:hAnsi="Tahoma" w:cs="Times New Roman"/>
          <w:b/>
          <w:bCs/>
          <w:color w:val="0000FF"/>
          <w:sz w:val="24"/>
          <w:szCs w:val="24"/>
          <w:lang w:eastAsia="es-ES"/>
        </w:rPr>
        <w:t>CONSTITUCIÓN DEL TRIBUNAL DE RATASA</w:t>
      </w:r>
    </w:p>
    <w:p w:rsidR="001934FB" w:rsidRPr="001934FB" w:rsidRDefault="001934FB" w:rsidP="001934FB">
      <w:pPr>
        <w:spacing w:after="0" w:line="360" w:lineRule="auto"/>
        <w:jc w:val="center"/>
        <w:rPr>
          <w:rFonts w:ascii="Tahoma" w:eastAsia="Times New Roman" w:hAnsi="Tahoma" w:cs="Times New Roman"/>
          <w:sz w:val="24"/>
          <w:szCs w:val="24"/>
          <w:lang w:eastAsia="es-ES"/>
        </w:rPr>
      </w:pP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ind w:firstLine="708"/>
        <w:jc w:val="both"/>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En horas de Despacho del día de hoy .................. de ......................... de ..............................., siendo las ..................... a.m. oportunidad legal para que se constituya el Tribunal de Retasa se anunció dicho acto en la forma legal a las puertas del Tribunal y comparecieron los Dres. ....................................................................... domiciliado en Caracas, titular de la Cédula de Identidad No. Inscrito en el Impreabogado bajo el no. ......... y el Dr.  ..............., abogado en ejercicio, inscrito en el Impreabogado bajo el No. ......................, en su carácter de Jueces Retasadores designados y encontrándose presente así mismo el Juez Natural de ese Despacho Dr. ...................................., se declaró constituido el Tribunal de Retasa; se designó como Secretaria a la Dra. .................................. y como Alguacil al ciudadano ......................................, los mismos del Tribunal natural. Igualmente se designó Ponente al Juez Retasador Dr. ...................................... anteriormente identificado; y se ordena dictar la sentencia dentro de ................ (....) días siguientes de hoy, todo de conformidad con lo dispuesto por la última parte del artículo 29 de la Ley de Abogados.</w:t>
      </w:r>
    </w:p>
    <w:p w:rsidR="001934FB" w:rsidRPr="001934FB" w:rsidRDefault="001934FB" w:rsidP="001934FB">
      <w:pPr>
        <w:spacing w:after="0" w:line="360" w:lineRule="auto"/>
        <w:jc w:val="both"/>
        <w:rPr>
          <w:rFonts w:ascii="Tahoma" w:eastAsia="Times New Roman" w:hAnsi="Tahoma" w:cs="Times New Roman"/>
          <w:sz w:val="24"/>
          <w:szCs w:val="24"/>
          <w:lang w:eastAsia="es-ES"/>
        </w:rPr>
      </w:pPr>
    </w:p>
    <w:p w:rsidR="001934FB" w:rsidRPr="001934FB" w:rsidRDefault="001934FB" w:rsidP="001934FB">
      <w:pPr>
        <w:spacing w:after="0" w:line="360" w:lineRule="auto"/>
        <w:jc w:val="both"/>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ab/>
        <w:t>Es todo, terminó, se leyó y conformes firman.</w:t>
      </w: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EL JUEZ</w:t>
      </w: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jc w:val="right"/>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EL JUEZ RETASADOR</w:t>
      </w: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LA SECRETARIA</w:t>
      </w: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jc w:val="right"/>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EL JUEZ RETASADOR PONENTE</w:t>
      </w:r>
    </w:p>
    <w:p w:rsidR="001934FB" w:rsidRPr="001934FB" w:rsidRDefault="001934FB" w:rsidP="001934FB">
      <w:pPr>
        <w:spacing w:after="0" w:line="360" w:lineRule="auto"/>
        <w:rPr>
          <w:rFonts w:ascii="Tahoma" w:eastAsia="Times New Roman" w:hAnsi="Tahoma" w:cs="Times New Roman"/>
          <w:sz w:val="24"/>
          <w:szCs w:val="24"/>
          <w:lang w:eastAsia="es-ES"/>
        </w:rPr>
      </w:pPr>
    </w:p>
    <w:p w:rsidR="001934FB" w:rsidRPr="001934FB" w:rsidRDefault="001934FB" w:rsidP="001934FB">
      <w:pPr>
        <w:spacing w:after="0" w:line="360" w:lineRule="auto"/>
        <w:rPr>
          <w:rFonts w:ascii="Tahoma" w:eastAsia="Times New Roman" w:hAnsi="Tahoma" w:cs="Times New Roman"/>
          <w:sz w:val="24"/>
          <w:szCs w:val="24"/>
          <w:lang w:eastAsia="es-ES"/>
        </w:rPr>
      </w:pPr>
      <w:r w:rsidRPr="001934FB">
        <w:rPr>
          <w:rFonts w:ascii="Tahoma" w:eastAsia="Times New Roman" w:hAnsi="Tahoma" w:cs="Times New Roman"/>
          <w:sz w:val="24"/>
          <w:szCs w:val="24"/>
          <w:lang w:eastAsia="es-ES"/>
        </w:rPr>
        <w:t>EL ALGUACIL</w:t>
      </w:r>
    </w:p>
    <w:p w:rsidR="0045452F" w:rsidRDefault="0045452F">
      <w:bookmarkStart w:id="0" w:name="_GoBack"/>
      <w:bookmarkEnd w:id="0"/>
    </w:p>
    <w:sectPr w:rsidR="00454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4FB"/>
    <w:rsid w:val="001934FB"/>
    <w:rsid w:val="004545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03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1238</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2015-09-29T20:05:00Z</dcterms:created>
  <dcterms:modified xsi:type="dcterms:W3CDTF">2015-09-29T20:05:00Z</dcterms:modified>
</cp:coreProperties>
</file>