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8C5" w:rsidRPr="008608C5" w:rsidRDefault="008608C5" w:rsidP="008608C5">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8608C5">
        <w:rPr>
          <w:rFonts w:ascii="Arial" w:eastAsia="Times New Roman" w:hAnsi="Arial" w:cs="Arial"/>
          <w:b/>
          <w:sz w:val="24"/>
          <w:szCs w:val="24"/>
          <w:lang w:val="es-MX" w:eastAsia="es-ES"/>
        </w:rPr>
        <w:t>ESCRITO DEL TUTOR PARA UN EXPEDIENTE DE</w:t>
      </w:r>
    </w:p>
    <w:p w:rsidR="008608C5" w:rsidRPr="008608C5" w:rsidRDefault="008608C5" w:rsidP="008608C5">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8608C5">
        <w:rPr>
          <w:rFonts w:ascii="Arial" w:eastAsia="Times New Roman" w:hAnsi="Arial" w:cs="Arial"/>
          <w:b/>
          <w:sz w:val="24"/>
          <w:szCs w:val="24"/>
          <w:lang w:val="es-MX" w:eastAsia="es-ES"/>
        </w:rPr>
        <w:t>INTERDICCIÓN QUE SE LE SIGUE A SUS REPRESENTADAS,</w:t>
      </w:r>
    </w:p>
    <w:p w:rsidR="008608C5" w:rsidRPr="008608C5" w:rsidRDefault="008608C5" w:rsidP="008608C5">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8608C5">
        <w:rPr>
          <w:rFonts w:ascii="Arial" w:eastAsia="Times New Roman" w:hAnsi="Arial" w:cs="Arial"/>
          <w:b/>
          <w:sz w:val="24"/>
          <w:szCs w:val="24"/>
          <w:lang w:val="es-MX" w:eastAsia="es-ES"/>
        </w:rPr>
        <w:t>SOLICITANDO AUTORIZACIÓN PARA SUSCRIBIR EN</w:t>
      </w:r>
    </w:p>
    <w:p w:rsidR="008608C5" w:rsidRPr="008608C5" w:rsidRDefault="008608C5" w:rsidP="008608C5">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8608C5">
        <w:rPr>
          <w:rFonts w:ascii="Arial" w:eastAsia="Times New Roman" w:hAnsi="Arial" w:cs="Arial"/>
          <w:b/>
          <w:sz w:val="24"/>
          <w:szCs w:val="24"/>
          <w:lang w:val="es-MX" w:eastAsia="es-ES"/>
        </w:rPr>
        <w:t>NOMBRE DE LAS MISMAS EL PROYECTO DE PARTICIÓN</w:t>
      </w:r>
    </w:p>
    <w:p w:rsidR="008608C5" w:rsidRPr="008608C5" w:rsidRDefault="008608C5" w:rsidP="008608C5">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8608C5">
        <w:rPr>
          <w:rFonts w:ascii="Arial" w:eastAsia="Times New Roman" w:hAnsi="Arial" w:cs="Arial"/>
          <w:b/>
          <w:sz w:val="24"/>
          <w:szCs w:val="24"/>
          <w:lang w:val="es-MX" w:eastAsia="es-ES"/>
        </w:rPr>
        <w:t>GENERAL DE BIENES</w:t>
      </w:r>
    </w:p>
    <w:p w:rsidR="008608C5" w:rsidRPr="008608C5" w:rsidRDefault="008608C5" w:rsidP="008608C5">
      <w:pPr>
        <w:widowControl w:val="0"/>
        <w:autoSpaceDE w:val="0"/>
        <w:autoSpaceDN w:val="0"/>
        <w:adjustRightInd w:val="0"/>
        <w:spacing w:after="0" w:line="480" w:lineRule="exact"/>
        <w:rPr>
          <w:rFonts w:ascii="Arial" w:eastAsia="Times New Roman" w:hAnsi="Arial" w:cs="Arial"/>
          <w:b/>
          <w:sz w:val="24"/>
          <w:szCs w:val="24"/>
          <w:lang w:val="es-MX" w:eastAsia="es-ES"/>
        </w:rPr>
      </w:pPr>
    </w:p>
    <w:p w:rsidR="008608C5" w:rsidRPr="008608C5" w:rsidRDefault="008608C5" w:rsidP="008608C5">
      <w:pPr>
        <w:widowControl w:val="0"/>
        <w:autoSpaceDE w:val="0"/>
        <w:autoSpaceDN w:val="0"/>
        <w:adjustRightInd w:val="0"/>
        <w:spacing w:after="0" w:line="480" w:lineRule="exact"/>
        <w:rPr>
          <w:rFonts w:ascii="Arial" w:eastAsia="Times New Roman" w:hAnsi="Arial" w:cs="Arial"/>
          <w:b/>
          <w:sz w:val="24"/>
          <w:szCs w:val="24"/>
          <w:lang w:val="es-MX" w:eastAsia="es-ES"/>
        </w:rPr>
      </w:pPr>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8608C5">
        <w:rPr>
          <w:rFonts w:ascii="Arial" w:eastAsia="Times New Roman" w:hAnsi="Arial" w:cs="Arial"/>
          <w:b/>
          <w:bCs/>
          <w:sz w:val="24"/>
          <w:szCs w:val="24"/>
          <w:lang w:val="es-MX" w:eastAsia="es-ES"/>
        </w:rPr>
        <w:t>CIUDADANO</w:t>
      </w:r>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8608C5">
        <w:rPr>
          <w:rFonts w:ascii="Arial" w:eastAsia="Times New Roman" w:hAnsi="Arial" w:cs="Arial"/>
          <w:b/>
          <w:bCs/>
          <w:sz w:val="24"/>
          <w:szCs w:val="24"/>
          <w:lang w:val="es-MX" w:eastAsia="es-ES"/>
        </w:rPr>
        <w:t>JUEZ     DE PRIMERA INSTANCIA EN LO CIVIL</w:t>
      </w:r>
    </w:p>
    <w:p w:rsidR="008608C5" w:rsidRDefault="008608C5" w:rsidP="008608C5">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8608C5">
        <w:rPr>
          <w:rFonts w:ascii="Arial" w:eastAsia="Times New Roman" w:hAnsi="Arial" w:cs="Arial"/>
          <w:b/>
          <w:bCs/>
          <w:sz w:val="24"/>
          <w:szCs w:val="24"/>
          <w:lang w:val="es-MX" w:eastAsia="es-ES"/>
        </w:rPr>
        <w:t>SU DESPACHO</w:t>
      </w:r>
      <w:r>
        <w:rPr>
          <w:rFonts w:ascii="Arial" w:eastAsia="Times New Roman" w:hAnsi="Arial" w:cs="Arial"/>
          <w:b/>
          <w:bCs/>
          <w:sz w:val="24"/>
          <w:szCs w:val="24"/>
          <w:lang w:val="es-MX" w:eastAsia="es-ES"/>
        </w:rPr>
        <w:t>.-</w:t>
      </w:r>
      <w:bookmarkStart w:id="0" w:name="_GoBack"/>
      <w:bookmarkEnd w:id="0"/>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8608C5">
        <w:rPr>
          <w:rFonts w:ascii="Arial" w:eastAsia="Times New Roman" w:hAnsi="Arial" w:cs="Arial"/>
          <w:sz w:val="24"/>
          <w:szCs w:val="24"/>
          <w:lang w:val="es-MX" w:eastAsia="es-ES"/>
        </w:rPr>
        <w:t>Yo</w:t>
      </w:r>
      <w:r w:rsidRPr="008608C5">
        <w:rPr>
          <w:rFonts w:ascii="Arial" w:eastAsia="Times New Roman" w:hAnsi="Arial" w:cs="Arial"/>
          <w:sz w:val="24"/>
          <w:szCs w:val="24"/>
          <w:lang w:val="es-MX" w:eastAsia="es-ES"/>
        </w:rPr>
        <w:tab/>
        <w:t>, de nacionalidad</w:t>
      </w:r>
      <w:r w:rsidRPr="008608C5">
        <w:rPr>
          <w:rFonts w:ascii="Arial" w:eastAsia="Times New Roman" w:hAnsi="Arial" w:cs="Arial"/>
          <w:sz w:val="24"/>
          <w:szCs w:val="24"/>
          <w:lang w:val="es-MX" w:eastAsia="es-ES"/>
        </w:rPr>
        <w:tab/>
        <w:t>, de Profesión</w:t>
      </w:r>
      <w:r w:rsidRPr="008608C5">
        <w:rPr>
          <w:rFonts w:ascii="Arial" w:eastAsia="Times New Roman" w:hAnsi="Arial" w:cs="Arial"/>
          <w:sz w:val="24"/>
          <w:szCs w:val="24"/>
          <w:lang w:val="es-MX" w:eastAsia="es-ES"/>
        </w:rPr>
        <w:tab/>
        <w:t>, mayor de edad, de estado civil</w:t>
      </w:r>
      <w:r w:rsidRPr="008608C5">
        <w:rPr>
          <w:rFonts w:ascii="Arial" w:eastAsia="Times New Roman" w:hAnsi="Arial" w:cs="Arial"/>
          <w:sz w:val="24"/>
          <w:szCs w:val="24"/>
          <w:lang w:val="es-MX" w:eastAsia="es-ES"/>
        </w:rPr>
        <w:tab/>
        <w:t>, de este domicilio y titular de la Cédula de Identidad No    , procediendo en mi carácter de Tutor Interino de     y   , cargo para el cual fui designado por el Ciudadano Juez en el procedimiento de Interdicción que se sigue a mis prenombradas re</w:t>
      </w:r>
      <w:r w:rsidRPr="008608C5">
        <w:rPr>
          <w:rFonts w:ascii="Arial" w:eastAsia="Times New Roman" w:hAnsi="Arial" w:cs="Arial"/>
          <w:sz w:val="24"/>
          <w:szCs w:val="24"/>
          <w:lang w:val="es-MX" w:eastAsia="es-ES"/>
        </w:rPr>
        <w:softHyphen/>
        <w:t>presentadas, su sobrino el señor   , ante Ud., respetuosamente ocurro y expongo: El señor   , casado con la señora     de    domiciliado en</w:t>
      </w:r>
      <w:r w:rsidRPr="008608C5">
        <w:rPr>
          <w:rFonts w:ascii="Arial" w:eastAsia="Times New Roman" w:hAnsi="Arial" w:cs="Arial"/>
          <w:sz w:val="24"/>
          <w:szCs w:val="24"/>
          <w:lang w:val="es-MX" w:eastAsia="es-ES"/>
        </w:rPr>
        <w:tab/>
        <w:t>, falleció el día</w:t>
      </w:r>
      <w:r w:rsidRPr="008608C5">
        <w:rPr>
          <w:rFonts w:ascii="Arial" w:eastAsia="Times New Roman" w:hAnsi="Arial" w:cs="Arial"/>
          <w:sz w:val="24"/>
          <w:szCs w:val="24"/>
          <w:lang w:val="es-MX" w:eastAsia="es-ES"/>
        </w:rPr>
        <w:tab/>
        <w:t>del mes</w:t>
      </w:r>
      <w:r w:rsidRPr="008608C5">
        <w:rPr>
          <w:rFonts w:ascii="Arial" w:eastAsia="Times New Roman" w:hAnsi="Arial" w:cs="Arial"/>
          <w:sz w:val="24"/>
          <w:szCs w:val="24"/>
          <w:lang w:val="es-MX" w:eastAsia="es-ES"/>
        </w:rPr>
        <w:tab/>
        <w:t>del año</w:t>
      </w:r>
      <w:r w:rsidRPr="008608C5">
        <w:rPr>
          <w:rFonts w:ascii="Arial" w:eastAsia="Times New Roman" w:hAnsi="Arial" w:cs="Arial"/>
          <w:sz w:val="24"/>
          <w:szCs w:val="24"/>
          <w:lang w:val="es-MX" w:eastAsia="es-ES"/>
        </w:rPr>
        <w:tab/>
        <w:t>en la ciu</w:t>
      </w:r>
      <w:r w:rsidRPr="008608C5">
        <w:rPr>
          <w:rFonts w:ascii="Arial" w:eastAsia="Times New Roman" w:hAnsi="Arial" w:cs="Arial"/>
          <w:sz w:val="24"/>
          <w:szCs w:val="24"/>
          <w:lang w:val="es-MX" w:eastAsia="es-ES"/>
        </w:rPr>
        <w:softHyphen/>
        <w:t>dad     ; dejó Testamento cerrado que luego de abierto con toda formalidad legal, fue registrado en la Oficina Subalterna del     Cir</w:t>
      </w:r>
      <w:r w:rsidRPr="008608C5">
        <w:rPr>
          <w:rFonts w:ascii="Arial" w:eastAsia="Times New Roman" w:hAnsi="Arial" w:cs="Arial"/>
          <w:sz w:val="24"/>
          <w:szCs w:val="24"/>
          <w:lang w:val="es-MX" w:eastAsia="es-ES"/>
        </w:rPr>
        <w:softHyphen/>
        <w:t>cuito de Registro de este Departamento Libertador el día    del mes    del mismo año; anotado dicho testamento bajo el No      al</w:t>
      </w:r>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8608C5">
        <w:rPr>
          <w:rFonts w:ascii="Arial" w:eastAsia="Times New Roman" w:hAnsi="Arial" w:cs="Arial"/>
          <w:sz w:val="24"/>
          <w:szCs w:val="24"/>
          <w:lang w:val="es-MX" w:eastAsia="es-ES"/>
        </w:rPr>
        <w:tab/>
      </w:r>
      <w:proofErr w:type="gramStart"/>
      <w:r w:rsidRPr="008608C5">
        <w:rPr>
          <w:rFonts w:ascii="Arial" w:eastAsia="Times New Roman" w:hAnsi="Arial" w:cs="Arial"/>
          <w:sz w:val="24"/>
          <w:szCs w:val="24"/>
          <w:lang w:val="es-MX" w:eastAsia="es-ES"/>
        </w:rPr>
        <w:t>folio</w:t>
      </w:r>
      <w:proofErr w:type="gramEnd"/>
      <w:r w:rsidRPr="008608C5">
        <w:rPr>
          <w:rFonts w:ascii="Arial" w:eastAsia="Times New Roman" w:hAnsi="Arial" w:cs="Arial"/>
          <w:sz w:val="24"/>
          <w:szCs w:val="24"/>
          <w:lang w:val="es-MX" w:eastAsia="es-ES"/>
        </w:rPr>
        <w:tab/>
        <w:t>, del Protocolo</w:t>
      </w:r>
      <w:r w:rsidRPr="008608C5">
        <w:rPr>
          <w:rFonts w:ascii="Arial" w:eastAsia="Times New Roman" w:hAnsi="Arial" w:cs="Arial"/>
          <w:sz w:val="24"/>
          <w:szCs w:val="24"/>
          <w:lang w:val="es-MX" w:eastAsia="es-ES"/>
        </w:rPr>
        <w:tab/>
        <w:t>, Tomo</w:t>
      </w:r>
      <w:r w:rsidRPr="008608C5">
        <w:rPr>
          <w:rFonts w:ascii="Arial" w:eastAsia="Times New Roman" w:hAnsi="Arial" w:cs="Arial"/>
          <w:sz w:val="24"/>
          <w:szCs w:val="24"/>
          <w:lang w:val="es-MX" w:eastAsia="es-ES"/>
        </w:rPr>
        <w:tab/>
        <w:t>Instituyó a su esposa co</w:t>
      </w:r>
      <w:r w:rsidRPr="008608C5">
        <w:rPr>
          <w:rFonts w:ascii="Arial" w:eastAsia="Times New Roman" w:hAnsi="Arial" w:cs="Arial"/>
          <w:sz w:val="24"/>
          <w:szCs w:val="24"/>
          <w:lang w:val="es-MX" w:eastAsia="es-ES"/>
        </w:rPr>
        <w:softHyphen/>
        <w:t>mo única y universal testamentaria, señalando también para la parte disponible de su herencia, a doce personas de su familia según consta del ya referido instrumento en el cual manifiesta expresamente, que sus herederos ya mencionados han de recibir la parte de herencia que les determina, sólo después de la muerte de su cónyuge y sin reclama</w:t>
      </w:r>
      <w:r w:rsidRPr="008608C5">
        <w:rPr>
          <w:rFonts w:ascii="Arial" w:eastAsia="Times New Roman" w:hAnsi="Arial" w:cs="Arial"/>
          <w:sz w:val="24"/>
          <w:szCs w:val="24"/>
          <w:lang w:val="es-MX" w:eastAsia="es-ES"/>
        </w:rPr>
        <w:softHyphen/>
        <w:t xml:space="preserve">ción alguna contra ella. Presento “Ad </w:t>
      </w:r>
      <w:proofErr w:type="spellStart"/>
      <w:r w:rsidRPr="008608C5">
        <w:rPr>
          <w:rFonts w:ascii="Arial" w:eastAsia="Times New Roman" w:hAnsi="Arial" w:cs="Arial"/>
          <w:sz w:val="24"/>
          <w:szCs w:val="24"/>
          <w:lang w:val="es-MX" w:eastAsia="es-ES"/>
        </w:rPr>
        <w:t>efectum</w:t>
      </w:r>
      <w:proofErr w:type="spellEnd"/>
      <w:r w:rsidRPr="008608C5">
        <w:rPr>
          <w:rFonts w:ascii="Arial" w:eastAsia="Times New Roman" w:hAnsi="Arial" w:cs="Arial"/>
          <w:sz w:val="24"/>
          <w:szCs w:val="24"/>
          <w:lang w:val="es-MX" w:eastAsia="es-ES"/>
        </w:rPr>
        <w:t xml:space="preserve"> </w:t>
      </w:r>
      <w:proofErr w:type="spellStart"/>
      <w:r w:rsidRPr="008608C5">
        <w:rPr>
          <w:rFonts w:ascii="Arial" w:eastAsia="Times New Roman" w:hAnsi="Arial" w:cs="Arial"/>
          <w:sz w:val="24"/>
          <w:szCs w:val="24"/>
          <w:lang w:val="es-MX" w:eastAsia="es-ES"/>
        </w:rPr>
        <w:t>videndi</w:t>
      </w:r>
      <w:proofErr w:type="spellEnd"/>
      <w:r w:rsidRPr="008608C5">
        <w:rPr>
          <w:rFonts w:ascii="Arial" w:eastAsia="Times New Roman" w:hAnsi="Arial" w:cs="Arial"/>
          <w:sz w:val="24"/>
          <w:szCs w:val="24"/>
          <w:lang w:val="es-MX" w:eastAsia="es-ES"/>
        </w:rPr>
        <w:t>” copia certifica</w:t>
      </w:r>
      <w:r w:rsidRPr="008608C5">
        <w:rPr>
          <w:rFonts w:ascii="Arial" w:eastAsia="Times New Roman" w:hAnsi="Arial" w:cs="Arial"/>
          <w:sz w:val="24"/>
          <w:szCs w:val="24"/>
          <w:lang w:val="es-MX" w:eastAsia="es-ES"/>
        </w:rPr>
        <w:softHyphen/>
        <w:t xml:space="preserve">da del Testamento otorgado por el </w:t>
      </w:r>
      <w:r w:rsidRPr="008608C5">
        <w:rPr>
          <w:rFonts w:ascii="Arial" w:eastAsia="Times New Roman" w:hAnsi="Arial" w:cs="Arial"/>
          <w:sz w:val="24"/>
          <w:szCs w:val="24"/>
          <w:lang w:val="es-MX" w:eastAsia="es-ES"/>
        </w:rPr>
        <w:lastRenderedPageBreak/>
        <w:t xml:space="preserve">pre-nombrado de </w:t>
      </w:r>
      <w:proofErr w:type="spellStart"/>
      <w:r w:rsidRPr="008608C5">
        <w:rPr>
          <w:rFonts w:ascii="Arial" w:eastAsia="Times New Roman" w:hAnsi="Arial" w:cs="Arial"/>
          <w:sz w:val="24"/>
          <w:szCs w:val="24"/>
          <w:lang w:val="es-MX" w:eastAsia="es-ES"/>
        </w:rPr>
        <w:t>Cujus</w:t>
      </w:r>
      <w:proofErr w:type="spellEnd"/>
      <w:r w:rsidRPr="008608C5">
        <w:rPr>
          <w:rFonts w:ascii="Arial" w:eastAsia="Times New Roman" w:hAnsi="Arial" w:cs="Arial"/>
          <w:sz w:val="24"/>
          <w:szCs w:val="24"/>
          <w:lang w:val="es-MX" w:eastAsia="es-ES"/>
        </w:rPr>
        <w:t xml:space="preserve">. Su esposa entró en posesión de los bienes de la herencia e hizo la correspondiente declaratoria ante la </w:t>
      </w:r>
      <w:proofErr w:type="spellStart"/>
      <w:r w:rsidRPr="008608C5">
        <w:rPr>
          <w:rFonts w:ascii="Arial" w:eastAsia="Times New Roman" w:hAnsi="Arial" w:cs="Arial"/>
          <w:sz w:val="24"/>
          <w:szCs w:val="24"/>
          <w:lang w:val="es-MX" w:eastAsia="es-ES"/>
        </w:rPr>
        <w:t>Inspectoria</w:t>
      </w:r>
      <w:proofErr w:type="spellEnd"/>
      <w:r w:rsidRPr="008608C5">
        <w:rPr>
          <w:rFonts w:ascii="Arial" w:eastAsia="Times New Roman" w:hAnsi="Arial" w:cs="Arial"/>
          <w:sz w:val="24"/>
          <w:szCs w:val="24"/>
          <w:lang w:val="es-MX" w:eastAsia="es-ES"/>
        </w:rPr>
        <w:t xml:space="preserve"> General de Sucesiones (Ministerio de Hacienda), cumpliendo con el pago del Impuesto Sucesoral. </w:t>
      </w:r>
      <w:proofErr w:type="gramStart"/>
      <w:r w:rsidRPr="008608C5">
        <w:rPr>
          <w:rFonts w:ascii="Arial" w:eastAsia="Times New Roman" w:hAnsi="Arial" w:cs="Arial"/>
          <w:sz w:val="24"/>
          <w:szCs w:val="24"/>
          <w:lang w:val="es-MX" w:eastAsia="es-ES"/>
        </w:rPr>
        <w:t>según</w:t>
      </w:r>
      <w:proofErr w:type="gramEnd"/>
      <w:r w:rsidRPr="008608C5">
        <w:rPr>
          <w:rFonts w:ascii="Arial" w:eastAsia="Times New Roman" w:hAnsi="Arial" w:cs="Arial"/>
          <w:sz w:val="24"/>
          <w:szCs w:val="24"/>
          <w:lang w:val="es-MX" w:eastAsia="es-ES"/>
        </w:rPr>
        <w:t xml:space="preserve"> se evidencia de Planilla de Liquidación que presentó “ad </w:t>
      </w:r>
      <w:proofErr w:type="spellStart"/>
      <w:r w:rsidRPr="008608C5">
        <w:rPr>
          <w:rFonts w:ascii="Arial" w:eastAsia="Times New Roman" w:hAnsi="Arial" w:cs="Arial"/>
          <w:sz w:val="24"/>
          <w:szCs w:val="24"/>
          <w:lang w:val="es-MX" w:eastAsia="es-ES"/>
        </w:rPr>
        <w:t>efectum</w:t>
      </w:r>
      <w:proofErr w:type="spellEnd"/>
      <w:r w:rsidRPr="008608C5">
        <w:rPr>
          <w:rFonts w:ascii="Arial" w:eastAsia="Times New Roman" w:hAnsi="Arial" w:cs="Arial"/>
          <w:sz w:val="24"/>
          <w:szCs w:val="24"/>
          <w:lang w:val="es-MX" w:eastAsia="es-ES"/>
        </w:rPr>
        <w:t xml:space="preserve"> </w:t>
      </w:r>
      <w:proofErr w:type="spellStart"/>
      <w:r w:rsidRPr="008608C5">
        <w:rPr>
          <w:rFonts w:ascii="Arial" w:eastAsia="Times New Roman" w:hAnsi="Arial" w:cs="Arial"/>
          <w:sz w:val="24"/>
          <w:szCs w:val="24"/>
          <w:lang w:val="es-MX" w:eastAsia="es-ES"/>
        </w:rPr>
        <w:t>videndi</w:t>
      </w:r>
      <w:proofErr w:type="spellEnd"/>
      <w:r w:rsidRPr="008608C5">
        <w:rPr>
          <w:rFonts w:ascii="Arial" w:eastAsia="Times New Roman" w:hAnsi="Arial" w:cs="Arial"/>
          <w:sz w:val="24"/>
          <w:szCs w:val="24"/>
          <w:lang w:val="es-MX" w:eastAsia="es-ES"/>
        </w:rPr>
        <w:t>”. Durante el matrimonio no fueron procreados hijos, por lo cual a la se</w:t>
      </w:r>
      <w:r w:rsidRPr="008608C5">
        <w:rPr>
          <w:rFonts w:ascii="Arial" w:eastAsia="Times New Roman" w:hAnsi="Arial" w:cs="Arial"/>
          <w:sz w:val="24"/>
          <w:szCs w:val="24"/>
          <w:lang w:val="es-MX" w:eastAsia="es-ES"/>
        </w:rPr>
        <w:softHyphen/>
        <w:t>ñora     correspondió, a la muerte de su esposo, la mitad por su Haber en la sociedad conyugal  y, en la herencia de su esposo, igualmente la mitad por su carácter de única heredera universal. Tal como lo espe</w:t>
      </w:r>
      <w:r w:rsidRPr="008608C5">
        <w:rPr>
          <w:rFonts w:ascii="Arial" w:eastAsia="Times New Roman" w:hAnsi="Arial" w:cs="Arial"/>
          <w:sz w:val="24"/>
          <w:szCs w:val="24"/>
          <w:lang w:val="es-MX" w:eastAsia="es-ES"/>
        </w:rPr>
        <w:softHyphen/>
        <w:t>cifica la Liquidación Fiscal le corresponden en total de la herencia tres cuartas partes. Para los otros herederos      quedó una cuarta parte bajo las condiciones del Testamento. Poco tiempo después, el día    de      del mismo año, la señora      falleció en esta ciudad. Dejó Testamento cerrado que luego de abierto con todas las formalidades de Ley fue registrado en la Oficina Subalterna del      Circuito del Re</w:t>
      </w:r>
      <w:r w:rsidRPr="008608C5">
        <w:rPr>
          <w:rFonts w:ascii="Arial" w:eastAsia="Times New Roman" w:hAnsi="Arial" w:cs="Arial"/>
          <w:sz w:val="24"/>
          <w:szCs w:val="24"/>
          <w:lang w:val="es-MX" w:eastAsia="es-ES"/>
        </w:rPr>
        <w:softHyphen/>
        <w:t xml:space="preserve">gistro de este Departamento Libertador el día     de    </w:t>
      </w:r>
      <w:proofErr w:type="spellStart"/>
      <w:r w:rsidRPr="008608C5">
        <w:rPr>
          <w:rFonts w:ascii="Arial" w:eastAsia="Times New Roman" w:hAnsi="Arial" w:cs="Arial"/>
          <w:sz w:val="24"/>
          <w:szCs w:val="24"/>
          <w:lang w:val="es-MX" w:eastAsia="es-ES"/>
        </w:rPr>
        <w:t>de</w:t>
      </w:r>
      <w:proofErr w:type="spellEnd"/>
      <w:r w:rsidRPr="008608C5">
        <w:rPr>
          <w:rFonts w:ascii="Arial" w:eastAsia="Times New Roman" w:hAnsi="Arial" w:cs="Arial"/>
          <w:sz w:val="24"/>
          <w:szCs w:val="24"/>
          <w:lang w:val="es-MX" w:eastAsia="es-ES"/>
        </w:rPr>
        <w:t xml:space="preserve"> 200____   bajo el No</w:t>
      </w:r>
      <w:r w:rsidRPr="008608C5">
        <w:rPr>
          <w:rFonts w:ascii="Arial" w:eastAsia="Times New Roman" w:hAnsi="Arial" w:cs="Arial"/>
          <w:sz w:val="24"/>
          <w:szCs w:val="24"/>
          <w:lang w:val="es-MX" w:eastAsia="es-ES"/>
        </w:rPr>
        <w:tab/>
        <w:t>, al folio</w:t>
      </w:r>
      <w:r w:rsidRPr="008608C5">
        <w:rPr>
          <w:rFonts w:ascii="Arial" w:eastAsia="Times New Roman" w:hAnsi="Arial" w:cs="Arial"/>
          <w:sz w:val="24"/>
          <w:szCs w:val="24"/>
          <w:lang w:val="es-MX" w:eastAsia="es-ES"/>
        </w:rPr>
        <w:tab/>
        <w:t>del Protocolo</w:t>
      </w:r>
      <w:r w:rsidRPr="008608C5">
        <w:rPr>
          <w:rFonts w:ascii="Arial" w:eastAsia="Times New Roman" w:hAnsi="Arial" w:cs="Arial"/>
          <w:sz w:val="24"/>
          <w:szCs w:val="24"/>
          <w:lang w:val="es-MX" w:eastAsia="es-ES"/>
        </w:rPr>
        <w:tab/>
        <w:t>Tomo       .</w:t>
      </w:r>
      <w:r w:rsidRPr="008608C5">
        <w:rPr>
          <w:rFonts w:ascii="Arial" w:eastAsia="Times New Roman" w:hAnsi="Arial" w:cs="Arial"/>
          <w:sz w:val="24"/>
          <w:szCs w:val="24"/>
          <w:lang w:val="es-MX" w:eastAsia="es-ES"/>
        </w:rPr>
        <w:tab/>
        <w:t>En el referido Testamento instituyó como sus herederos universales a las si</w:t>
      </w:r>
      <w:r w:rsidRPr="008608C5">
        <w:rPr>
          <w:rFonts w:ascii="Arial" w:eastAsia="Times New Roman" w:hAnsi="Arial" w:cs="Arial"/>
          <w:sz w:val="24"/>
          <w:szCs w:val="24"/>
          <w:lang w:val="es-MX" w:eastAsia="es-ES"/>
        </w:rPr>
        <w:softHyphen/>
        <w:t>guientes personas de su familia   , viuda del señor     e hija    y de</w:t>
      </w:r>
      <w:r w:rsidRPr="008608C5">
        <w:rPr>
          <w:rFonts w:ascii="Arial" w:eastAsia="Times New Roman" w:hAnsi="Arial" w:cs="Arial"/>
          <w:sz w:val="24"/>
          <w:szCs w:val="24"/>
          <w:lang w:val="es-MX" w:eastAsia="es-ES"/>
        </w:rPr>
        <w:tab/>
      </w:r>
      <w:proofErr w:type="spellStart"/>
      <w:r w:rsidRPr="008608C5">
        <w:rPr>
          <w:rFonts w:ascii="Arial" w:eastAsia="Times New Roman" w:hAnsi="Arial" w:cs="Arial"/>
          <w:sz w:val="24"/>
          <w:szCs w:val="24"/>
          <w:lang w:val="es-MX" w:eastAsia="es-ES"/>
        </w:rPr>
        <w:t>de</w:t>
      </w:r>
      <w:proofErr w:type="spellEnd"/>
      <w:r w:rsidRPr="008608C5">
        <w:rPr>
          <w:rFonts w:ascii="Arial" w:eastAsia="Times New Roman" w:hAnsi="Arial" w:cs="Arial"/>
          <w:sz w:val="24"/>
          <w:szCs w:val="24"/>
          <w:lang w:val="es-MX" w:eastAsia="es-ES"/>
        </w:rPr>
        <w:tab/>
        <w:t>, solteras, hijas las tres últi</w:t>
      </w:r>
      <w:r w:rsidRPr="008608C5">
        <w:rPr>
          <w:rFonts w:ascii="Arial" w:eastAsia="Times New Roman" w:hAnsi="Arial" w:cs="Arial"/>
          <w:sz w:val="24"/>
          <w:szCs w:val="24"/>
          <w:lang w:val="es-MX" w:eastAsia="es-ES"/>
        </w:rPr>
        <w:softHyphen/>
        <w:t>mas del señor</w:t>
      </w:r>
      <w:r w:rsidRPr="008608C5">
        <w:rPr>
          <w:rFonts w:ascii="Arial" w:eastAsia="Times New Roman" w:hAnsi="Arial" w:cs="Arial"/>
          <w:sz w:val="24"/>
          <w:szCs w:val="24"/>
          <w:lang w:val="es-MX" w:eastAsia="es-ES"/>
        </w:rPr>
        <w:tab/>
        <w:t>y de la señora</w:t>
      </w:r>
      <w:r w:rsidRPr="008608C5">
        <w:rPr>
          <w:rFonts w:ascii="Arial" w:eastAsia="Times New Roman" w:hAnsi="Arial" w:cs="Arial"/>
          <w:sz w:val="24"/>
          <w:szCs w:val="24"/>
          <w:lang w:val="es-MX" w:eastAsia="es-ES"/>
        </w:rPr>
        <w:tab/>
        <w:t>de</w:t>
      </w:r>
      <w:r w:rsidRPr="008608C5">
        <w:rPr>
          <w:rFonts w:ascii="Arial" w:eastAsia="Times New Roman" w:hAnsi="Arial" w:cs="Arial"/>
          <w:sz w:val="24"/>
          <w:szCs w:val="24"/>
          <w:lang w:val="es-MX" w:eastAsia="es-ES"/>
        </w:rPr>
        <w:tab/>
        <w:t>, finados, y     soltero (a) hijo (a) de</w:t>
      </w:r>
      <w:r w:rsidRPr="008608C5">
        <w:rPr>
          <w:rFonts w:ascii="Arial" w:eastAsia="Times New Roman" w:hAnsi="Arial" w:cs="Arial"/>
          <w:sz w:val="24"/>
          <w:szCs w:val="24"/>
          <w:lang w:val="es-MX" w:eastAsia="es-ES"/>
        </w:rPr>
        <w:tab/>
        <w:t xml:space="preserve">y de      </w:t>
      </w:r>
      <w:proofErr w:type="spellStart"/>
      <w:r w:rsidRPr="008608C5">
        <w:rPr>
          <w:rFonts w:ascii="Arial" w:eastAsia="Times New Roman" w:hAnsi="Arial" w:cs="Arial"/>
          <w:sz w:val="24"/>
          <w:szCs w:val="24"/>
          <w:lang w:val="es-MX" w:eastAsia="es-ES"/>
        </w:rPr>
        <w:t>de</w:t>
      </w:r>
      <w:proofErr w:type="spellEnd"/>
      <w:r w:rsidRPr="008608C5">
        <w:rPr>
          <w:rFonts w:ascii="Arial" w:eastAsia="Times New Roman" w:hAnsi="Arial" w:cs="Arial"/>
          <w:sz w:val="24"/>
          <w:szCs w:val="24"/>
          <w:lang w:val="es-MX" w:eastAsia="es-ES"/>
        </w:rPr>
        <w:t xml:space="preserve">      finados. Presento “Ad </w:t>
      </w:r>
      <w:proofErr w:type="spellStart"/>
      <w:r w:rsidRPr="008608C5">
        <w:rPr>
          <w:rFonts w:ascii="Arial" w:eastAsia="Times New Roman" w:hAnsi="Arial" w:cs="Arial"/>
          <w:sz w:val="24"/>
          <w:szCs w:val="24"/>
          <w:lang w:val="es-MX" w:eastAsia="es-ES"/>
        </w:rPr>
        <w:t>efectum</w:t>
      </w:r>
      <w:proofErr w:type="spellEnd"/>
      <w:r w:rsidRPr="008608C5">
        <w:rPr>
          <w:rFonts w:ascii="Arial" w:eastAsia="Times New Roman" w:hAnsi="Arial" w:cs="Arial"/>
          <w:sz w:val="24"/>
          <w:szCs w:val="24"/>
          <w:lang w:val="es-MX" w:eastAsia="es-ES"/>
        </w:rPr>
        <w:t xml:space="preserve"> </w:t>
      </w:r>
      <w:proofErr w:type="spellStart"/>
      <w:r w:rsidRPr="008608C5">
        <w:rPr>
          <w:rFonts w:ascii="Arial" w:eastAsia="Times New Roman" w:hAnsi="Arial" w:cs="Arial"/>
          <w:sz w:val="24"/>
          <w:szCs w:val="24"/>
          <w:lang w:val="es-MX" w:eastAsia="es-ES"/>
        </w:rPr>
        <w:t>videndi</w:t>
      </w:r>
      <w:proofErr w:type="spellEnd"/>
      <w:r w:rsidRPr="008608C5">
        <w:rPr>
          <w:rFonts w:ascii="Arial" w:eastAsia="Times New Roman" w:hAnsi="Arial" w:cs="Arial"/>
          <w:sz w:val="24"/>
          <w:szCs w:val="24"/>
          <w:lang w:val="es-MX" w:eastAsia="es-ES"/>
        </w:rPr>
        <w:t>” copia certificada del Testamento otorgado por la señora       de      Igualmente, con el mismo efecto, presento la Planilla de Liquidación de Impuesto sobre Sucesiones No      can</w:t>
      </w:r>
      <w:r w:rsidRPr="008608C5">
        <w:rPr>
          <w:rFonts w:ascii="Arial" w:eastAsia="Times New Roman" w:hAnsi="Arial" w:cs="Arial"/>
          <w:sz w:val="24"/>
          <w:szCs w:val="24"/>
          <w:lang w:val="es-MX" w:eastAsia="es-ES"/>
        </w:rPr>
        <w:softHyphen/>
        <w:t xml:space="preserve">celada por los herederos testamentarios de la de </w:t>
      </w:r>
      <w:proofErr w:type="spellStart"/>
      <w:r w:rsidRPr="008608C5">
        <w:rPr>
          <w:rFonts w:ascii="Arial" w:eastAsia="Times New Roman" w:hAnsi="Arial" w:cs="Arial"/>
          <w:sz w:val="24"/>
          <w:szCs w:val="24"/>
          <w:lang w:val="es-MX" w:eastAsia="es-ES"/>
        </w:rPr>
        <w:t>Cujus</w:t>
      </w:r>
      <w:proofErr w:type="spellEnd"/>
      <w:r w:rsidRPr="008608C5">
        <w:rPr>
          <w:rFonts w:ascii="Arial" w:eastAsia="Times New Roman" w:hAnsi="Arial" w:cs="Arial"/>
          <w:sz w:val="24"/>
          <w:szCs w:val="24"/>
          <w:lang w:val="es-MX" w:eastAsia="es-ES"/>
        </w:rPr>
        <w:t>, habiendo te</w:t>
      </w:r>
      <w:r w:rsidRPr="008608C5">
        <w:rPr>
          <w:rFonts w:ascii="Arial" w:eastAsia="Times New Roman" w:hAnsi="Arial" w:cs="Arial"/>
          <w:sz w:val="24"/>
          <w:szCs w:val="24"/>
          <w:lang w:val="es-MX" w:eastAsia="es-ES"/>
        </w:rPr>
        <w:softHyphen/>
        <w:t>nido que pagar cada uno de ellos como extraño por la sencilla razón de no existir constancia de su parentesco legítimo con la testadora. Conforme con mis obligaciones de Tutor de mis ya nombradas herma</w:t>
      </w:r>
      <w:r w:rsidRPr="008608C5">
        <w:rPr>
          <w:rFonts w:ascii="Arial" w:eastAsia="Times New Roman" w:hAnsi="Arial" w:cs="Arial"/>
          <w:sz w:val="24"/>
          <w:szCs w:val="24"/>
          <w:lang w:val="es-MX" w:eastAsia="es-ES"/>
        </w:rPr>
        <w:softHyphen/>
        <w:t>nas (os)</w:t>
      </w:r>
      <w:r w:rsidRPr="008608C5">
        <w:rPr>
          <w:rFonts w:ascii="Arial" w:eastAsia="Times New Roman" w:hAnsi="Arial" w:cs="Arial"/>
          <w:sz w:val="24"/>
          <w:szCs w:val="24"/>
          <w:lang w:val="es-MX" w:eastAsia="es-ES"/>
        </w:rPr>
        <w:tab/>
        <w:t>y</w:t>
      </w:r>
      <w:r w:rsidRPr="008608C5">
        <w:rPr>
          <w:rFonts w:ascii="Arial" w:eastAsia="Times New Roman" w:hAnsi="Arial" w:cs="Arial"/>
          <w:sz w:val="24"/>
          <w:szCs w:val="24"/>
          <w:lang w:val="es-MX" w:eastAsia="es-ES"/>
        </w:rPr>
        <w:tab/>
        <w:t>, he intervenido en todas las conferencias, discusiones y demás diligencias tendientes a realizar en forma legal, equitativa y justa la Partición General de bienes que someto en proyec</w:t>
      </w:r>
      <w:r w:rsidRPr="008608C5">
        <w:rPr>
          <w:rFonts w:ascii="Arial" w:eastAsia="Times New Roman" w:hAnsi="Arial" w:cs="Arial"/>
          <w:sz w:val="24"/>
          <w:szCs w:val="24"/>
          <w:lang w:val="es-MX" w:eastAsia="es-ES"/>
        </w:rPr>
        <w:softHyphen/>
        <w:t xml:space="preserve">to al Ciudadano Juez para los fines de su estudio y aprobación por lo que respecta a mis representados. La división de </w:t>
      </w:r>
      <w:r w:rsidRPr="008608C5">
        <w:rPr>
          <w:rFonts w:ascii="Arial" w:eastAsia="Times New Roman" w:hAnsi="Arial" w:cs="Arial"/>
          <w:sz w:val="24"/>
          <w:szCs w:val="24"/>
          <w:lang w:val="es-MX" w:eastAsia="es-ES"/>
        </w:rPr>
        <w:lastRenderedPageBreak/>
        <w:t xml:space="preserve">bienes </w:t>
      </w:r>
      <w:proofErr w:type="spellStart"/>
      <w:r w:rsidRPr="008608C5">
        <w:rPr>
          <w:rFonts w:ascii="Arial" w:eastAsia="Times New Roman" w:hAnsi="Arial" w:cs="Arial"/>
          <w:sz w:val="24"/>
          <w:szCs w:val="24"/>
          <w:lang w:val="es-MX" w:eastAsia="es-ES"/>
        </w:rPr>
        <w:t>quedantes</w:t>
      </w:r>
      <w:proofErr w:type="spellEnd"/>
      <w:r w:rsidRPr="008608C5">
        <w:rPr>
          <w:rFonts w:ascii="Arial" w:eastAsia="Times New Roman" w:hAnsi="Arial" w:cs="Arial"/>
          <w:sz w:val="24"/>
          <w:szCs w:val="24"/>
          <w:lang w:val="es-MX" w:eastAsia="es-ES"/>
        </w:rPr>
        <w:t xml:space="preserve"> al fallecimiento del señor     y de su esposa señora     de     se ha verificado cuidadosa, exclusivamente, dentro de las disposiciones vigen</w:t>
      </w:r>
      <w:r w:rsidRPr="008608C5">
        <w:rPr>
          <w:rFonts w:ascii="Arial" w:eastAsia="Times New Roman" w:hAnsi="Arial" w:cs="Arial"/>
          <w:sz w:val="24"/>
          <w:szCs w:val="24"/>
          <w:lang w:val="es-MX" w:eastAsia="es-ES"/>
        </w:rPr>
        <w:softHyphen/>
        <w:t>tes sobre la materia y de acuerdo con la estimación técnica hecha por el Fisco Nacional en la liquidación de las respectivas Planillas de Impues</w:t>
      </w:r>
      <w:r w:rsidRPr="008608C5">
        <w:rPr>
          <w:rFonts w:ascii="Arial" w:eastAsia="Times New Roman" w:hAnsi="Arial" w:cs="Arial"/>
          <w:sz w:val="24"/>
          <w:szCs w:val="24"/>
          <w:lang w:val="es-MX" w:eastAsia="es-ES"/>
        </w:rPr>
        <w:softHyphen/>
        <w:t>to Sucesoral. A cada una de mis representadas corresponde una quinta parte de las tres cuartas parte de lo que toca a los herederos testamenta</w:t>
      </w:r>
      <w:r w:rsidRPr="008608C5">
        <w:rPr>
          <w:rFonts w:ascii="Arial" w:eastAsia="Times New Roman" w:hAnsi="Arial" w:cs="Arial"/>
          <w:sz w:val="24"/>
          <w:szCs w:val="24"/>
          <w:lang w:val="es-MX" w:eastAsia="es-ES"/>
        </w:rPr>
        <w:softHyphen/>
        <w:t>rios de la señora      de      o sea la cantidad de      bolívares con       céntimos. En la adjudicación específica para cada una de ellas encontrará el Ciudadano Juez la distribución bien meditada que en defensa de sus intereses ha hecho. He creído conveniente que se les asignen de por mitad los derechos de propiedad en el inmueble deter</w:t>
      </w:r>
      <w:r w:rsidRPr="008608C5">
        <w:rPr>
          <w:rFonts w:ascii="Arial" w:eastAsia="Times New Roman" w:hAnsi="Arial" w:cs="Arial"/>
          <w:sz w:val="24"/>
          <w:szCs w:val="24"/>
          <w:lang w:val="es-MX" w:eastAsia="es-ES"/>
        </w:rPr>
        <w:softHyphen/>
        <w:t>minado por el No      del Cuerpo de Bienes, o sea la casa de habita</w:t>
      </w:r>
      <w:r w:rsidRPr="008608C5">
        <w:rPr>
          <w:rFonts w:ascii="Arial" w:eastAsia="Times New Roman" w:hAnsi="Arial" w:cs="Arial"/>
          <w:sz w:val="24"/>
          <w:szCs w:val="24"/>
          <w:lang w:val="es-MX" w:eastAsia="es-ES"/>
        </w:rPr>
        <w:softHyphen/>
        <w:t>ción de los cónyuges    , ubicado entre las esquinas de      y    de esta ciudad. Este inmueble está señalado en las declaraciones ante el Fisco Nacional con un valor que pasa de      bolívares (Bs</w:t>
      </w:r>
      <w:proofErr w:type="gramStart"/>
      <w:r w:rsidRPr="008608C5">
        <w:rPr>
          <w:rFonts w:ascii="Arial" w:eastAsia="Times New Roman" w:hAnsi="Arial" w:cs="Arial"/>
          <w:sz w:val="24"/>
          <w:szCs w:val="24"/>
          <w:lang w:val="es-MX" w:eastAsia="es-ES"/>
        </w:rPr>
        <w:t>. )</w:t>
      </w:r>
      <w:proofErr w:type="gramEnd"/>
      <w:r w:rsidRPr="008608C5">
        <w:rPr>
          <w:rFonts w:ascii="Arial" w:eastAsia="Times New Roman" w:hAnsi="Arial" w:cs="Arial"/>
          <w:sz w:val="24"/>
          <w:szCs w:val="24"/>
          <w:lang w:val="es-MX" w:eastAsia="es-ES"/>
        </w:rPr>
        <w:t>. En beneficio de mis representadas, y por considerarlo de equidad las de</w:t>
      </w:r>
      <w:r w:rsidRPr="008608C5">
        <w:rPr>
          <w:rFonts w:ascii="Arial" w:eastAsia="Times New Roman" w:hAnsi="Arial" w:cs="Arial"/>
          <w:sz w:val="24"/>
          <w:szCs w:val="24"/>
          <w:lang w:val="es-MX" w:eastAsia="es-ES"/>
        </w:rPr>
        <w:softHyphen/>
        <w:t>más partes interesadas en la Partición, se ha reducido a la cantidad de     bolívares (Bs</w:t>
      </w:r>
      <w:proofErr w:type="gramStart"/>
      <w:r w:rsidRPr="008608C5">
        <w:rPr>
          <w:rFonts w:ascii="Arial" w:eastAsia="Times New Roman" w:hAnsi="Arial" w:cs="Arial"/>
          <w:sz w:val="24"/>
          <w:szCs w:val="24"/>
          <w:lang w:val="es-MX" w:eastAsia="es-ES"/>
        </w:rPr>
        <w:t>. )</w:t>
      </w:r>
      <w:proofErr w:type="gramEnd"/>
      <w:r w:rsidRPr="008608C5">
        <w:rPr>
          <w:rFonts w:ascii="Arial" w:eastAsia="Times New Roman" w:hAnsi="Arial" w:cs="Arial"/>
          <w:sz w:val="24"/>
          <w:szCs w:val="24"/>
          <w:lang w:val="es-MX" w:eastAsia="es-ES"/>
        </w:rPr>
        <w:t xml:space="preserve"> el valor de dicho inmueble adjudicado. Los demás que a cada una de ellas corresponde hasta completar las respectivas cuotas hereditarias </w:t>
      </w:r>
      <w:proofErr w:type="gramStart"/>
      <w:r w:rsidRPr="008608C5">
        <w:rPr>
          <w:rFonts w:ascii="Arial" w:eastAsia="Times New Roman" w:hAnsi="Arial" w:cs="Arial"/>
          <w:sz w:val="24"/>
          <w:szCs w:val="24"/>
          <w:lang w:val="es-MX" w:eastAsia="es-ES"/>
        </w:rPr>
        <w:t>aparece</w:t>
      </w:r>
      <w:proofErr w:type="gramEnd"/>
      <w:r w:rsidRPr="008608C5">
        <w:rPr>
          <w:rFonts w:ascii="Arial" w:eastAsia="Times New Roman" w:hAnsi="Arial" w:cs="Arial"/>
          <w:sz w:val="24"/>
          <w:szCs w:val="24"/>
          <w:lang w:val="es-MX" w:eastAsia="es-ES"/>
        </w:rPr>
        <w:t xml:space="preserve"> determinado con exactitud de las Adjudica</w:t>
      </w:r>
      <w:r w:rsidRPr="008608C5">
        <w:rPr>
          <w:rFonts w:ascii="Arial" w:eastAsia="Times New Roman" w:hAnsi="Arial" w:cs="Arial"/>
          <w:sz w:val="24"/>
          <w:szCs w:val="24"/>
          <w:lang w:val="es-MX" w:eastAsia="es-ES"/>
        </w:rPr>
        <w:softHyphen/>
        <w:t>ciones. Por todo lo expuesto, por cuanto los intereses que represento resultan considerados y por cuanto esta partición las favorece sin men</w:t>
      </w:r>
      <w:r w:rsidRPr="008608C5">
        <w:rPr>
          <w:rFonts w:ascii="Arial" w:eastAsia="Times New Roman" w:hAnsi="Arial" w:cs="Arial"/>
          <w:sz w:val="24"/>
          <w:szCs w:val="24"/>
          <w:lang w:val="es-MX" w:eastAsia="es-ES"/>
        </w:rPr>
        <w:softHyphen/>
        <w:t>gua de los otros herederos testamentarios, por cuanto es de suma urgen</w:t>
      </w:r>
      <w:r w:rsidRPr="008608C5">
        <w:rPr>
          <w:rFonts w:ascii="Arial" w:eastAsia="Times New Roman" w:hAnsi="Arial" w:cs="Arial"/>
          <w:sz w:val="24"/>
          <w:szCs w:val="24"/>
          <w:lang w:val="es-MX" w:eastAsia="es-ES"/>
        </w:rPr>
        <w:softHyphen/>
        <w:t>cia la aprobación del instrumento que definan los derechos de cada he</w:t>
      </w:r>
      <w:r w:rsidRPr="008608C5">
        <w:rPr>
          <w:rFonts w:ascii="Arial" w:eastAsia="Times New Roman" w:hAnsi="Arial" w:cs="Arial"/>
          <w:sz w:val="24"/>
          <w:szCs w:val="24"/>
          <w:lang w:val="es-MX" w:eastAsia="es-ES"/>
        </w:rPr>
        <w:softHyphen/>
        <w:t>redero dentro del conjunto general, y por cuanto son varios los deudo</w:t>
      </w:r>
      <w:r w:rsidRPr="008608C5">
        <w:rPr>
          <w:rFonts w:ascii="Arial" w:eastAsia="Times New Roman" w:hAnsi="Arial" w:cs="Arial"/>
          <w:sz w:val="24"/>
          <w:szCs w:val="24"/>
          <w:lang w:val="es-MX" w:eastAsia="es-ES"/>
        </w:rPr>
        <w:softHyphen/>
        <w:t>res de Créditos Hipotecarios, indicados en el Cuerpo de Bienes y en las respectivas Adjudicaciones los cuales deudores se encuentran impa</w:t>
      </w:r>
      <w:r w:rsidRPr="008608C5">
        <w:rPr>
          <w:rFonts w:ascii="Arial" w:eastAsia="Times New Roman" w:hAnsi="Arial" w:cs="Arial"/>
          <w:sz w:val="24"/>
          <w:szCs w:val="24"/>
          <w:lang w:val="es-MX" w:eastAsia="es-ES"/>
        </w:rPr>
        <w:softHyphen/>
        <w:t>cientes por cancelar o por efectuar cualquier otra operación sobre los inmuebles garantes de sus obligaciones, perjudicándolos mayores demo</w:t>
      </w:r>
      <w:r w:rsidRPr="008608C5">
        <w:rPr>
          <w:rFonts w:ascii="Arial" w:eastAsia="Times New Roman" w:hAnsi="Arial" w:cs="Arial"/>
          <w:sz w:val="24"/>
          <w:szCs w:val="24"/>
          <w:lang w:val="es-MX" w:eastAsia="es-ES"/>
        </w:rPr>
        <w:softHyphen/>
        <w:t>ras, solicito del Ciudadano Juez con todo respeto y con demostrada ne</w:t>
      </w:r>
      <w:r w:rsidRPr="008608C5">
        <w:rPr>
          <w:rFonts w:ascii="Arial" w:eastAsia="Times New Roman" w:hAnsi="Arial" w:cs="Arial"/>
          <w:sz w:val="24"/>
          <w:szCs w:val="24"/>
          <w:lang w:val="es-MX" w:eastAsia="es-ES"/>
        </w:rPr>
        <w:softHyphen/>
        <w:t>cesidad y utilidad, se sirva otorgar su aprobación en lo que a mis repre</w:t>
      </w:r>
      <w:r w:rsidRPr="008608C5">
        <w:rPr>
          <w:rFonts w:ascii="Arial" w:eastAsia="Times New Roman" w:hAnsi="Arial" w:cs="Arial"/>
          <w:sz w:val="24"/>
          <w:szCs w:val="24"/>
          <w:lang w:val="es-MX" w:eastAsia="es-ES"/>
        </w:rPr>
        <w:softHyphen/>
        <w:t xml:space="preserve">sentados concierne y autorizarme para </w:t>
      </w:r>
      <w:r w:rsidRPr="008608C5">
        <w:rPr>
          <w:rFonts w:ascii="Arial" w:eastAsia="Times New Roman" w:hAnsi="Arial" w:cs="Arial"/>
          <w:sz w:val="24"/>
          <w:szCs w:val="24"/>
          <w:lang w:val="es-MX" w:eastAsia="es-ES"/>
        </w:rPr>
        <w:lastRenderedPageBreak/>
        <w:t>suscribir el documento que en Proyecto he acompañado. No decidido por sentencia firme ejecutoriada el Procedimiento de Interdicción seguido a mis representados rendiré cuenta de la administración que de modo interino ejerzo en la forma co</w:t>
      </w:r>
      <w:r w:rsidRPr="008608C5">
        <w:rPr>
          <w:rFonts w:ascii="Arial" w:eastAsia="Times New Roman" w:hAnsi="Arial" w:cs="Arial"/>
          <w:sz w:val="24"/>
          <w:szCs w:val="24"/>
          <w:lang w:val="es-MX" w:eastAsia="es-ES"/>
        </w:rPr>
        <w:softHyphen/>
        <w:t>mo a bien tenga el Tribunal de su digno cargo. Pido ordene expedir co</w:t>
      </w:r>
      <w:r w:rsidRPr="008608C5">
        <w:rPr>
          <w:rFonts w:ascii="Arial" w:eastAsia="Times New Roman" w:hAnsi="Arial" w:cs="Arial"/>
          <w:sz w:val="24"/>
          <w:szCs w:val="24"/>
          <w:lang w:val="es-MX" w:eastAsia="es-ES"/>
        </w:rPr>
        <w:softHyphen/>
        <w:t xml:space="preserve">pia certificada de la presente solicitud y del decreto que la provea. Es Justicia.        , a los     días del mes de      </w:t>
      </w:r>
      <w:proofErr w:type="spellStart"/>
      <w:r w:rsidRPr="008608C5">
        <w:rPr>
          <w:rFonts w:ascii="Arial" w:eastAsia="Times New Roman" w:hAnsi="Arial" w:cs="Arial"/>
          <w:sz w:val="24"/>
          <w:szCs w:val="24"/>
          <w:lang w:val="es-MX" w:eastAsia="es-ES"/>
        </w:rPr>
        <w:t>de</w:t>
      </w:r>
      <w:proofErr w:type="spellEnd"/>
      <w:r w:rsidRPr="008608C5">
        <w:rPr>
          <w:rFonts w:ascii="Arial" w:eastAsia="Times New Roman" w:hAnsi="Arial" w:cs="Arial"/>
          <w:sz w:val="24"/>
          <w:szCs w:val="24"/>
          <w:lang w:val="es-MX" w:eastAsia="es-ES"/>
        </w:rPr>
        <w:t xml:space="preserve">  Dos Mil.   </w:t>
      </w:r>
    </w:p>
    <w:p w:rsidR="008608C5" w:rsidRPr="008608C5" w:rsidRDefault="008608C5" w:rsidP="008608C5">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8608C5">
        <w:rPr>
          <w:rFonts w:ascii="Arial" w:eastAsia="Times New Roman" w:hAnsi="Arial" w:cs="Arial"/>
          <w:sz w:val="24"/>
          <w:szCs w:val="24"/>
          <w:lang w:val="es-MX" w:eastAsia="es-ES"/>
        </w:rPr>
        <w:t>Firmas.</w:t>
      </w:r>
    </w:p>
    <w:p w:rsidR="00C91242" w:rsidRPr="008608C5" w:rsidRDefault="00C91242">
      <w:pPr>
        <w:rPr>
          <w:rFonts w:ascii="Arial" w:hAnsi="Arial" w:cs="Arial"/>
          <w:sz w:val="24"/>
          <w:szCs w:val="24"/>
        </w:rPr>
      </w:pPr>
    </w:p>
    <w:sectPr w:rsidR="00C91242" w:rsidRPr="00860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8C5"/>
    <w:rsid w:val="008608C5"/>
    <w:rsid w:val="00C91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988</Words>
  <Characters>5434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2015-09-24T02:35:00Z</dcterms:created>
  <dcterms:modified xsi:type="dcterms:W3CDTF">2015-09-24T02:36:00Z</dcterms:modified>
</cp:coreProperties>
</file>