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15B" w:rsidRDefault="0098115B" w:rsidP="00877E78">
      <w:pPr>
        <w:pStyle w:val="Textoindependiente3"/>
        <w:spacing w:line="240" w:lineRule="auto"/>
        <w:rPr>
          <w:b w:val="0"/>
          <w:bCs/>
          <w:color w:val="000000"/>
          <w:sz w:val="28"/>
          <w:szCs w:val="28"/>
        </w:rPr>
      </w:pPr>
      <w:bookmarkStart w:id="0" w:name="_GoBack"/>
      <w:bookmarkEnd w:id="0"/>
      <w:r w:rsidRPr="0027491C">
        <w:rPr>
          <w:b w:val="0"/>
          <w:bCs/>
          <w:color w:val="000000"/>
          <w:sz w:val="28"/>
          <w:szCs w:val="28"/>
        </w:rPr>
        <w:t>Ciudadan</w:t>
      </w:r>
      <w:r w:rsidR="00263215">
        <w:rPr>
          <w:b w:val="0"/>
          <w:bCs/>
          <w:color w:val="000000"/>
          <w:sz w:val="28"/>
          <w:szCs w:val="28"/>
        </w:rPr>
        <w:t>o</w:t>
      </w:r>
    </w:p>
    <w:p w:rsidR="00C46EF1" w:rsidRPr="0027491C" w:rsidRDefault="00C46EF1" w:rsidP="00877E78">
      <w:pPr>
        <w:pStyle w:val="Textoindependiente3"/>
        <w:spacing w:line="240" w:lineRule="auto"/>
        <w:rPr>
          <w:b w:val="0"/>
          <w:bCs/>
          <w:color w:val="000000"/>
          <w:sz w:val="28"/>
          <w:szCs w:val="28"/>
        </w:rPr>
      </w:pPr>
    </w:p>
    <w:p w:rsidR="00263215" w:rsidRPr="00EC6C7D" w:rsidRDefault="00263215" w:rsidP="00EC6C7D">
      <w:pPr>
        <w:pStyle w:val="Textoindependiente3"/>
        <w:rPr>
          <w:b w:val="0"/>
          <w:bCs/>
          <w:color w:val="000000"/>
          <w:sz w:val="28"/>
          <w:szCs w:val="28"/>
        </w:rPr>
      </w:pPr>
      <w:r w:rsidRPr="00EC6C7D">
        <w:rPr>
          <w:b w:val="0"/>
          <w:bCs/>
          <w:color w:val="000000"/>
          <w:sz w:val="28"/>
          <w:szCs w:val="28"/>
        </w:rPr>
        <w:t>Juez Segundo de Sustanciación, Mediación y Ejecución del Trabajo del Segundo Circuito de la Circunscripción Judicial del estado Sucre.</w:t>
      </w:r>
    </w:p>
    <w:p w:rsidR="0098115B" w:rsidRPr="0027491C" w:rsidRDefault="0098115B" w:rsidP="00877E78">
      <w:pPr>
        <w:pStyle w:val="Textoindependiente3"/>
        <w:spacing w:line="240" w:lineRule="auto"/>
        <w:rPr>
          <w:b w:val="0"/>
          <w:bCs/>
          <w:color w:val="000000"/>
          <w:sz w:val="28"/>
          <w:szCs w:val="28"/>
        </w:rPr>
      </w:pPr>
      <w:r w:rsidRPr="0027491C">
        <w:rPr>
          <w:b w:val="0"/>
          <w:bCs/>
          <w:color w:val="000000"/>
          <w:sz w:val="28"/>
          <w:szCs w:val="28"/>
        </w:rPr>
        <w:t>Su Despacho.</w:t>
      </w:r>
    </w:p>
    <w:p w:rsidR="0098115B" w:rsidRPr="0027491C" w:rsidRDefault="0098115B" w:rsidP="00877E78">
      <w:pPr>
        <w:pStyle w:val="Textoindependiente3"/>
        <w:rPr>
          <w:b w:val="0"/>
          <w:bCs/>
          <w:color w:val="000000"/>
          <w:sz w:val="28"/>
          <w:szCs w:val="28"/>
        </w:rPr>
      </w:pPr>
    </w:p>
    <w:p w:rsidR="007B7BCD" w:rsidRPr="0027491C" w:rsidRDefault="00693000" w:rsidP="00A80A10">
      <w:pPr>
        <w:pStyle w:val="Textoindependiente3"/>
        <w:ind w:firstLine="708"/>
        <w:rPr>
          <w:b w:val="0"/>
          <w:bCs/>
          <w:color w:val="333333"/>
          <w:sz w:val="28"/>
          <w:szCs w:val="28"/>
        </w:rPr>
      </w:pPr>
      <w:r>
        <w:rPr>
          <w:b w:val="0"/>
          <w:bCs/>
          <w:color w:val="000000"/>
          <w:sz w:val="28"/>
          <w:szCs w:val="28"/>
        </w:rPr>
        <w:t>Quienes suscriben</w:t>
      </w:r>
      <w:r w:rsidR="0098115B" w:rsidRPr="0027491C">
        <w:rPr>
          <w:b w:val="0"/>
          <w:bCs/>
          <w:color w:val="000000"/>
          <w:sz w:val="28"/>
          <w:szCs w:val="28"/>
        </w:rPr>
        <w:t xml:space="preserve">, </w:t>
      </w:r>
      <w:r w:rsidR="00263215">
        <w:rPr>
          <w:b w:val="0"/>
          <w:bCs/>
          <w:color w:val="000000"/>
          <w:sz w:val="28"/>
          <w:szCs w:val="28"/>
        </w:rPr>
        <w:t xml:space="preserve">Pedro Manzano Chacín y </w:t>
      </w:r>
      <w:proofErr w:type="spellStart"/>
      <w:r w:rsidR="00263215">
        <w:rPr>
          <w:b w:val="0"/>
          <w:bCs/>
          <w:color w:val="000000"/>
          <w:sz w:val="28"/>
          <w:szCs w:val="28"/>
        </w:rPr>
        <w:t>Tahisbelys</w:t>
      </w:r>
      <w:proofErr w:type="spellEnd"/>
      <w:r w:rsidR="00263215">
        <w:rPr>
          <w:b w:val="0"/>
          <w:bCs/>
          <w:color w:val="000000"/>
          <w:sz w:val="28"/>
          <w:szCs w:val="28"/>
        </w:rPr>
        <w:t xml:space="preserve"> Ordoñez Vargas, </w:t>
      </w:r>
      <w:r w:rsidR="0098115B" w:rsidRPr="0027491C">
        <w:rPr>
          <w:b w:val="0"/>
          <w:bCs/>
          <w:color w:val="000000"/>
          <w:sz w:val="28"/>
          <w:szCs w:val="28"/>
        </w:rPr>
        <w:t>domiciliado</w:t>
      </w:r>
      <w:r w:rsidR="00263215">
        <w:rPr>
          <w:b w:val="0"/>
          <w:bCs/>
          <w:color w:val="000000"/>
          <w:sz w:val="28"/>
          <w:szCs w:val="28"/>
        </w:rPr>
        <w:t>s</w:t>
      </w:r>
      <w:r w:rsidR="0098115B" w:rsidRPr="0027491C">
        <w:rPr>
          <w:b w:val="0"/>
          <w:bCs/>
          <w:color w:val="000000"/>
          <w:sz w:val="28"/>
          <w:szCs w:val="28"/>
        </w:rPr>
        <w:t xml:space="preserve"> en la ciudad de Puerto Ordaz estado Bolívar</w:t>
      </w:r>
      <w:r w:rsidR="00263215">
        <w:rPr>
          <w:b w:val="0"/>
          <w:bCs/>
          <w:color w:val="000000"/>
          <w:sz w:val="28"/>
          <w:szCs w:val="28"/>
        </w:rPr>
        <w:t xml:space="preserve"> y aquí de tránsito</w:t>
      </w:r>
      <w:r w:rsidR="0098115B" w:rsidRPr="0027491C">
        <w:rPr>
          <w:b w:val="0"/>
          <w:bCs/>
          <w:color w:val="000000"/>
          <w:sz w:val="28"/>
          <w:szCs w:val="28"/>
        </w:rPr>
        <w:t>, titular</w:t>
      </w:r>
      <w:r w:rsidR="00263215">
        <w:rPr>
          <w:b w:val="0"/>
          <w:bCs/>
          <w:color w:val="000000"/>
          <w:sz w:val="28"/>
          <w:szCs w:val="28"/>
        </w:rPr>
        <w:t>es</w:t>
      </w:r>
      <w:r w:rsidR="0098115B" w:rsidRPr="0027491C">
        <w:rPr>
          <w:b w:val="0"/>
          <w:bCs/>
          <w:color w:val="000000"/>
          <w:sz w:val="28"/>
          <w:szCs w:val="28"/>
        </w:rPr>
        <w:t xml:space="preserve"> de la</w:t>
      </w:r>
      <w:r w:rsidR="00263215">
        <w:rPr>
          <w:b w:val="0"/>
          <w:bCs/>
          <w:color w:val="000000"/>
          <w:sz w:val="28"/>
          <w:szCs w:val="28"/>
        </w:rPr>
        <w:t>s</w:t>
      </w:r>
      <w:r w:rsidR="0098115B" w:rsidRPr="0027491C">
        <w:rPr>
          <w:b w:val="0"/>
          <w:bCs/>
          <w:color w:val="000000"/>
          <w:sz w:val="28"/>
          <w:szCs w:val="28"/>
        </w:rPr>
        <w:t xml:space="preserve"> cédula</w:t>
      </w:r>
      <w:r w:rsidR="00263215">
        <w:rPr>
          <w:b w:val="0"/>
          <w:bCs/>
          <w:color w:val="000000"/>
          <w:sz w:val="28"/>
          <w:szCs w:val="28"/>
        </w:rPr>
        <w:t>s</w:t>
      </w:r>
      <w:r w:rsidR="0098115B" w:rsidRPr="0027491C">
        <w:rPr>
          <w:b w:val="0"/>
          <w:bCs/>
          <w:color w:val="000000"/>
          <w:sz w:val="28"/>
          <w:szCs w:val="28"/>
        </w:rPr>
        <w:t xml:space="preserve"> de  Identidad No.- V-</w:t>
      </w:r>
      <w:r w:rsidR="00263215">
        <w:rPr>
          <w:b w:val="0"/>
          <w:bCs/>
          <w:color w:val="000000"/>
          <w:sz w:val="28"/>
          <w:szCs w:val="28"/>
        </w:rPr>
        <w:t xml:space="preserve">8.472.797 y </w:t>
      </w:r>
      <w:r w:rsidR="00263215" w:rsidRPr="00263215">
        <w:rPr>
          <w:b w:val="0"/>
          <w:bCs/>
          <w:color w:val="000000"/>
          <w:sz w:val="28"/>
          <w:szCs w:val="28"/>
        </w:rPr>
        <w:t>14.682.555</w:t>
      </w:r>
      <w:r w:rsidR="0098115B" w:rsidRPr="0027491C">
        <w:rPr>
          <w:b w:val="0"/>
          <w:bCs/>
          <w:color w:val="000000"/>
          <w:sz w:val="28"/>
          <w:szCs w:val="28"/>
        </w:rPr>
        <w:t>, inscrito</w:t>
      </w:r>
      <w:r w:rsidR="00263215">
        <w:rPr>
          <w:b w:val="0"/>
          <w:bCs/>
          <w:color w:val="000000"/>
          <w:sz w:val="28"/>
          <w:szCs w:val="28"/>
        </w:rPr>
        <w:t xml:space="preserve">s </w:t>
      </w:r>
      <w:r w:rsidR="0098115B" w:rsidRPr="0027491C">
        <w:rPr>
          <w:b w:val="0"/>
          <w:bCs/>
          <w:color w:val="000000"/>
          <w:sz w:val="28"/>
          <w:szCs w:val="28"/>
        </w:rPr>
        <w:t xml:space="preserve">en el </w:t>
      </w:r>
      <w:proofErr w:type="spellStart"/>
      <w:r w:rsidR="0098115B" w:rsidRPr="0027491C">
        <w:rPr>
          <w:b w:val="0"/>
          <w:bCs/>
          <w:color w:val="000000"/>
          <w:sz w:val="28"/>
          <w:szCs w:val="28"/>
        </w:rPr>
        <w:t>Inpreabogado</w:t>
      </w:r>
      <w:proofErr w:type="spellEnd"/>
      <w:r w:rsidR="0098115B" w:rsidRPr="0027491C">
        <w:rPr>
          <w:b w:val="0"/>
          <w:bCs/>
          <w:color w:val="000000"/>
          <w:sz w:val="28"/>
          <w:szCs w:val="28"/>
        </w:rPr>
        <w:t xml:space="preserve"> bajo el No.- </w:t>
      </w:r>
      <w:r w:rsidR="00263215">
        <w:rPr>
          <w:b w:val="0"/>
          <w:bCs/>
          <w:color w:val="000000"/>
          <w:sz w:val="28"/>
          <w:szCs w:val="28"/>
        </w:rPr>
        <w:t xml:space="preserve">30.350 y 103.083 respectivamente, actuando en este acto </w:t>
      </w:r>
      <w:r>
        <w:rPr>
          <w:b w:val="0"/>
          <w:bCs/>
          <w:color w:val="000000"/>
          <w:sz w:val="28"/>
          <w:szCs w:val="28"/>
        </w:rPr>
        <w:t>con el</w:t>
      </w:r>
      <w:r w:rsidR="00263215">
        <w:rPr>
          <w:b w:val="0"/>
          <w:bCs/>
          <w:color w:val="000000"/>
          <w:sz w:val="28"/>
          <w:szCs w:val="28"/>
        </w:rPr>
        <w:t xml:space="preserve"> carácter de apoderados judiciales de la sociedad mercantil C.A. CERVECERIA REGIONAL, según de documento poder que se consigna en este acto en original y copia</w:t>
      </w:r>
      <w:r>
        <w:rPr>
          <w:b w:val="0"/>
          <w:bCs/>
          <w:color w:val="000000"/>
          <w:sz w:val="28"/>
          <w:szCs w:val="28"/>
        </w:rPr>
        <w:t>,</w:t>
      </w:r>
      <w:r w:rsidR="00263215">
        <w:rPr>
          <w:b w:val="0"/>
          <w:bCs/>
          <w:color w:val="000000"/>
          <w:sz w:val="28"/>
          <w:szCs w:val="28"/>
        </w:rPr>
        <w:t xml:space="preserve"> para que previa su certificación en autos sea devuelta la original, </w:t>
      </w:r>
      <w:r w:rsidR="0027491C">
        <w:rPr>
          <w:b w:val="0"/>
          <w:bCs/>
          <w:color w:val="000000"/>
          <w:sz w:val="28"/>
          <w:szCs w:val="28"/>
        </w:rPr>
        <w:t>quien a</w:t>
      </w:r>
      <w:r w:rsidR="00F90506">
        <w:rPr>
          <w:b w:val="0"/>
          <w:bCs/>
          <w:color w:val="000000"/>
          <w:sz w:val="28"/>
          <w:szCs w:val="28"/>
        </w:rPr>
        <w:t xml:space="preserve"> </w:t>
      </w:r>
      <w:r w:rsidR="0027491C">
        <w:rPr>
          <w:b w:val="0"/>
          <w:bCs/>
          <w:color w:val="000000"/>
          <w:sz w:val="28"/>
          <w:szCs w:val="28"/>
        </w:rPr>
        <w:t>los efectos de este escrito se denominará LA ENTIDAD DE TRABAJO</w:t>
      </w:r>
      <w:r w:rsidR="00646F44">
        <w:rPr>
          <w:b w:val="0"/>
          <w:bCs/>
          <w:color w:val="000000"/>
          <w:sz w:val="28"/>
          <w:szCs w:val="28"/>
        </w:rPr>
        <w:t xml:space="preserve">, por una parte, y por la otra </w:t>
      </w:r>
      <w:r w:rsidR="003E28B9">
        <w:rPr>
          <w:b w:val="0"/>
          <w:bCs/>
          <w:color w:val="000000"/>
          <w:sz w:val="28"/>
          <w:szCs w:val="28"/>
        </w:rPr>
        <w:t>la</w:t>
      </w:r>
      <w:r w:rsidR="00646F44">
        <w:rPr>
          <w:b w:val="0"/>
          <w:bCs/>
          <w:color w:val="000000"/>
          <w:sz w:val="28"/>
          <w:szCs w:val="28"/>
        </w:rPr>
        <w:t xml:space="preserve"> ciudadan</w:t>
      </w:r>
      <w:r w:rsidR="006A23DA">
        <w:rPr>
          <w:b w:val="0"/>
          <w:bCs/>
          <w:color w:val="000000"/>
          <w:sz w:val="28"/>
          <w:szCs w:val="28"/>
        </w:rPr>
        <w:t>a</w:t>
      </w:r>
      <w:r w:rsidR="0098115B" w:rsidRPr="0027491C">
        <w:rPr>
          <w:b w:val="0"/>
          <w:bCs/>
          <w:color w:val="000000"/>
          <w:sz w:val="28"/>
          <w:szCs w:val="28"/>
        </w:rPr>
        <w:t xml:space="preserve"> </w:t>
      </w:r>
      <w:r w:rsidR="00263215">
        <w:rPr>
          <w:b w:val="0"/>
          <w:bCs/>
          <w:color w:val="000000"/>
          <w:sz w:val="28"/>
          <w:szCs w:val="28"/>
        </w:rPr>
        <w:t>abogad</w:t>
      </w:r>
      <w:r w:rsidR="006A23DA">
        <w:rPr>
          <w:b w:val="0"/>
          <w:bCs/>
          <w:color w:val="000000"/>
          <w:sz w:val="28"/>
          <w:szCs w:val="28"/>
        </w:rPr>
        <w:t>a</w:t>
      </w:r>
      <w:r w:rsidR="00263215">
        <w:rPr>
          <w:b w:val="0"/>
          <w:bCs/>
          <w:color w:val="000000"/>
          <w:sz w:val="28"/>
          <w:szCs w:val="28"/>
        </w:rPr>
        <w:t xml:space="preserve"> </w:t>
      </w:r>
      <w:r w:rsidR="006A23DA">
        <w:rPr>
          <w:b w:val="0"/>
          <w:bCs/>
          <w:color w:val="000000"/>
          <w:sz w:val="28"/>
          <w:szCs w:val="28"/>
        </w:rPr>
        <w:t>Dayana Frank</w:t>
      </w:r>
      <w:r w:rsidR="0098115B" w:rsidRPr="0027491C">
        <w:rPr>
          <w:b w:val="0"/>
          <w:bCs/>
          <w:color w:val="000000"/>
          <w:sz w:val="28"/>
          <w:szCs w:val="28"/>
        </w:rPr>
        <w:t>, domiciliad</w:t>
      </w:r>
      <w:r w:rsidR="006A23DA">
        <w:rPr>
          <w:b w:val="0"/>
          <w:bCs/>
          <w:color w:val="000000"/>
          <w:sz w:val="28"/>
          <w:szCs w:val="28"/>
        </w:rPr>
        <w:t>a</w:t>
      </w:r>
      <w:r w:rsidR="0098115B" w:rsidRPr="0027491C">
        <w:rPr>
          <w:b w:val="0"/>
          <w:bCs/>
          <w:color w:val="000000"/>
          <w:sz w:val="28"/>
          <w:szCs w:val="28"/>
        </w:rPr>
        <w:t xml:space="preserve"> en la ciudad de </w:t>
      </w:r>
      <w:r w:rsidR="00263215">
        <w:rPr>
          <w:b w:val="0"/>
          <w:bCs/>
          <w:color w:val="000000"/>
          <w:sz w:val="28"/>
          <w:szCs w:val="28"/>
        </w:rPr>
        <w:t xml:space="preserve">Cumaná </w:t>
      </w:r>
      <w:r w:rsidR="0098115B" w:rsidRPr="0027491C">
        <w:rPr>
          <w:b w:val="0"/>
          <w:bCs/>
          <w:color w:val="000000"/>
          <w:sz w:val="28"/>
          <w:szCs w:val="28"/>
        </w:rPr>
        <w:t xml:space="preserve">estado </w:t>
      </w:r>
      <w:r w:rsidR="009A3021">
        <w:rPr>
          <w:b w:val="0"/>
          <w:bCs/>
          <w:color w:val="000000"/>
          <w:sz w:val="28"/>
          <w:szCs w:val="28"/>
        </w:rPr>
        <w:t>Sucre</w:t>
      </w:r>
      <w:r w:rsidR="0098115B" w:rsidRPr="0027491C">
        <w:rPr>
          <w:b w:val="0"/>
          <w:bCs/>
          <w:color w:val="000000"/>
          <w:sz w:val="28"/>
          <w:szCs w:val="28"/>
        </w:rPr>
        <w:t xml:space="preserve">, titular de la cédula de  </w:t>
      </w:r>
      <w:r w:rsidR="009A3021">
        <w:rPr>
          <w:b w:val="0"/>
          <w:bCs/>
          <w:color w:val="000000"/>
          <w:sz w:val="28"/>
          <w:szCs w:val="28"/>
        </w:rPr>
        <w:t>i</w:t>
      </w:r>
      <w:r w:rsidR="0098115B" w:rsidRPr="0027491C">
        <w:rPr>
          <w:b w:val="0"/>
          <w:bCs/>
          <w:color w:val="000000"/>
          <w:sz w:val="28"/>
          <w:szCs w:val="28"/>
        </w:rPr>
        <w:t xml:space="preserve">dentidad No.- </w:t>
      </w:r>
      <w:r w:rsidR="00263215">
        <w:rPr>
          <w:b w:val="0"/>
          <w:bCs/>
          <w:color w:val="000000"/>
          <w:sz w:val="28"/>
          <w:szCs w:val="28"/>
        </w:rPr>
        <w:t xml:space="preserve">………… </w:t>
      </w:r>
      <w:r w:rsidR="0098115B" w:rsidRPr="0027491C">
        <w:rPr>
          <w:b w:val="0"/>
          <w:bCs/>
          <w:color w:val="000000"/>
          <w:sz w:val="28"/>
          <w:szCs w:val="28"/>
        </w:rPr>
        <w:t xml:space="preserve">, </w:t>
      </w:r>
      <w:r w:rsidR="00263215">
        <w:rPr>
          <w:b w:val="0"/>
          <w:bCs/>
          <w:color w:val="000000"/>
          <w:sz w:val="28"/>
          <w:szCs w:val="28"/>
        </w:rPr>
        <w:t xml:space="preserve">e inscrito en el </w:t>
      </w:r>
      <w:proofErr w:type="spellStart"/>
      <w:r w:rsidR="009A3021">
        <w:rPr>
          <w:b w:val="0"/>
          <w:bCs/>
          <w:color w:val="000000"/>
          <w:sz w:val="28"/>
          <w:szCs w:val="28"/>
        </w:rPr>
        <w:t>Inpreabogado</w:t>
      </w:r>
      <w:proofErr w:type="spellEnd"/>
      <w:r w:rsidR="00263215">
        <w:rPr>
          <w:b w:val="0"/>
          <w:bCs/>
          <w:color w:val="000000"/>
          <w:sz w:val="28"/>
          <w:szCs w:val="28"/>
        </w:rPr>
        <w:t xml:space="preserve"> bajo el Nro. ………, actuando en este acto en representación del </w:t>
      </w:r>
      <w:r w:rsidR="009A3021">
        <w:rPr>
          <w:b w:val="0"/>
          <w:bCs/>
          <w:color w:val="000000"/>
          <w:sz w:val="28"/>
          <w:szCs w:val="28"/>
        </w:rPr>
        <w:t xml:space="preserve">ciudadano </w:t>
      </w:r>
      <w:r>
        <w:rPr>
          <w:b w:val="0"/>
          <w:bCs/>
          <w:color w:val="000000"/>
          <w:sz w:val="28"/>
          <w:szCs w:val="28"/>
        </w:rPr>
        <w:t>DUZAN ALBERTO CLAVIJO MATA</w:t>
      </w:r>
      <w:r w:rsidR="0098115B" w:rsidRPr="0027491C">
        <w:rPr>
          <w:b w:val="0"/>
          <w:bCs/>
          <w:color w:val="000000"/>
          <w:sz w:val="28"/>
          <w:szCs w:val="28"/>
        </w:rPr>
        <w:t xml:space="preserve">, domiciliado en la ciudad de </w:t>
      </w:r>
      <w:r w:rsidR="009A3021">
        <w:rPr>
          <w:b w:val="0"/>
          <w:bCs/>
          <w:color w:val="000000"/>
          <w:sz w:val="28"/>
          <w:szCs w:val="28"/>
        </w:rPr>
        <w:t xml:space="preserve">Cumaná </w:t>
      </w:r>
      <w:r w:rsidR="0098115B" w:rsidRPr="0027491C">
        <w:rPr>
          <w:b w:val="0"/>
          <w:bCs/>
          <w:color w:val="000000"/>
          <w:sz w:val="28"/>
          <w:szCs w:val="28"/>
        </w:rPr>
        <w:t xml:space="preserve">estado </w:t>
      </w:r>
      <w:r w:rsidR="009A3021">
        <w:rPr>
          <w:b w:val="0"/>
          <w:bCs/>
          <w:color w:val="000000"/>
          <w:sz w:val="28"/>
          <w:szCs w:val="28"/>
        </w:rPr>
        <w:t>Sucre</w:t>
      </w:r>
      <w:r w:rsidR="0098115B" w:rsidRPr="0027491C">
        <w:rPr>
          <w:b w:val="0"/>
          <w:bCs/>
          <w:color w:val="000000"/>
          <w:sz w:val="28"/>
          <w:szCs w:val="28"/>
        </w:rPr>
        <w:t xml:space="preserve">, titular de la cédula de  Identidad No.- </w:t>
      </w:r>
      <w:r w:rsidR="009A3021">
        <w:rPr>
          <w:b w:val="0"/>
          <w:bCs/>
          <w:color w:val="000000"/>
          <w:sz w:val="28"/>
          <w:szCs w:val="28"/>
        </w:rPr>
        <w:t>15.742.868</w:t>
      </w:r>
      <w:r w:rsidR="0098115B" w:rsidRPr="0027491C">
        <w:rPr>
          <w:b w:val="0"/>
          <w:bCs/>
          <w:color w:val="000000"/>
          <w:sz w:val="28"/>
          <w:szCs w:val="28"/>
        </w:rPr>
        <w:t xml:space="preserve">, </w:t>
      </w:r>
      <w:r w:rsidR="00F90506">
        <w:rPr>
          <w:b w:val="0"/>
          <w:bCs/>
          <w:color w:val="000000"/>
          <w:sz w:val="28"/>
          <w:szCs w:val="28"/>
        </w:rPr>
        <w:t xml:space="preserve"> quien a los efectos de este escrito se denominará EL TRABAJADOR</w:t>
      </w:r>
      <w:r w:rsidR="00A80A10">
        <w:rPr>
          <w:b w:val="0"/>
          <w:bCs/>
          <w:color w:val="000000"/>
          <w:sz w:val="28"/>
          <w:szCs w:val="28"/>
        </w:rPr>
        <w:t>,</w:t>
      </w:r>
      <w:r w:rsidR="0098115B" w:rsidRPr="0027491C">
        <w:rPr>
          <w:b w:val="0"/>
          <w:bCs/>
          <w:color w:val="000000"/>
          <w:sz w:val="28"/>
          <w:szCs w:val="28"/>
        </w:rPr>
        <w:t xml:space="preserve"> </w:t>
      </w:r>
      <w:r w:rsidR="00CC18D4" w:rsidRPr="0027491C">
        <w:rPr>
          <w:b w:val="0"/>
          <w:bCs/>
          <w:color w:val="000000"/>
          <w:sz w:val="28"/>
          <w:szCs w:val="28"/>
        </w:rPr>
        <w:t xml:space="preserve">conjuntamente denominadas las partes; </w:t>
      </w:r>
      <w:r w:rsidR="0098115B" w:rsidRPr="0027491C">
        <w:rPr>
          <w:b w:val="0"/>
          <w:bCs/>
          <w:color w:val="000000"/>
          <w:sz w:val="28"/>
          <w:szCs w:val="28"/>
        </w:rPr>
        <w:t xml:space="preserve">ante usted </w:t>
      </w:r>
      <w:r w:rsidR="0098115B" w:rsidRPr="00F90506">
        <w:rPr>
          <w:b w:val="0"/>
          <w:bCs/>
          <w:color w:val="000000"/>
          <w:sz w:val="28"/>
          <w:szCs w:val="28"/>
          <w:u w:val="single"/>
        </w:rPr>
        <w:t xml:space="preserve">con el debido respeto ocurrimos para consignar escrito </w:t>
      </w:r>
      <w:proofErr w:type="gramStart"/>
      <w:r w:rsidR="00877E78" w:rsidRPr="00F90506">
        <w:rPr>
          <w:b w:val="0"/>
          <w:bCs/>
          <w:color w:val="000000"/>
          <w:sz w:val="28"/>
          <w:szCs w:val="28"/>
          <w:u w:val="single"/>
        </w:rPr>
        <w:t>contentivo</w:t>
      </w:r>
      <w:proofErr w:type="gramEnd"/>
      <w:r w:rsidR="00877E78" w:rsidRPr="00F90506">
        <w:rPr>
          <w:b w:val="0"/>
          <w:bCs/>
          <w:color w:val="000000"/>
          <w:sz w:val="28"/>
          <w:szCs w:val="28"/>
          <w:u w:val="single"/>
        </w:rPr>
        <w:t xml:space="preserve"> del contrato</w:t>
      </w:r>
      <w:r w:rsidR="00877E78" w:rsidRPr="00F90506">
        <w:rPr>
          <w:b w:val="0"/>
          <w:color w:val="auto"/>
          <w:sz w:val="28"/>
          <w:szCs w:val="28"/>
          <w:u w:val="single"/>
        </w:rPr>
        <w:t xml:space="preserve"> de transacción</w:t>
      </w:r>
      <w:r w:rsidR="00877E78" w:rsidRPr="0027491C">
        <w:rPr>
          <w:b w:val="0"/>
          <w:color w:val="auto"/>
          <w:sz w:val="28"/>
          <w:szCs w:val="28"/>
        </w:rPr>
        <w:t xml:space="preserve">,  </w:t>
      </w:r>
      <w:r w:rsidR="0027491C" w:rsidRPr="0027491C">
        <w:rPr>
          <w:b w:val="0"/>
          <w:color w:val="auto"/>
          <w:sz w:val="28"/>
          <w:szCs w:val="28"/>
        </w:rPr>
        <w:t xml:space="preserve">con el fin de dar por terminado </w:t>
      </w:r>
      <w:r w:rsidR="009A3021">
        <w:rPr>
          <w:b w:val="0"/>
          <w:color w:val="auto"/>
          <w:sz w:val="28"/>
          <w:szCs w:val="28"/>
        </w:rPr>
        <w:t>en presente litigio y los r</w:t>
      </w:r>
      <w:r w:rsidR="0027491C" w:rsidRPr="0027491C">
        <w:rPr>
          <w:b w:val="0"/>
          <w:color w:val="auto"/>
          <w:sz w:val="28"/>
          <w:szCs w:val="28"/>
        </w:rPr>
        <w:t>eclamo</w:t>
      </w:r>
      <w:r w:rsidR="009A3021">
        <w:rPr>
          <w:b w:val="0"/>
          <w:color w:val="auto"/>
          <w:sz w:val="28"/>
          <w:szCs w:val="28"/>
        </w:rPr>
        <w:t>s</w:t>
      </w:r>
      <w:r w:rsidR="0027491C" w:rsidRPr="0027491C">
        <w:rPr>
          <w:b w:val="0"/>
          <w:color w:val="auto"/>
          <w:sz w:val="28"/>
          <w:szCs w:val="28"/>
        </w:rPr>
        <w:t xml:space="preserve"> pendiente</w:t>
      </w:r>
      <w:r w:rsidR="009A3021">
        <w:rPr>
          <w:b w:val="0"/>
          <w:color w:val="auto"/>
          <w:sz w:val="28"/>
          <w:szCs w:val="28"/>
        </w:rPr>
        <w:t>s</w:t>
      </w:r>
      <w:r w:rsidR="0027491C" w:rsidRPr="0027491C">
        <w:rPr>
          <w:b w:val="0"/>
          <w:color w:val="auto"/>
          <w:sz w:val="28"/>
          <w:szCs w:val="28"/>
        </w:rPr>
        <w:t xml:space="preserve"> que tiene planteado EL TRABAJADOR, por </w:t>
      </w:r>
      <w:r w:rsidR="006A23DA">
        <w:rPr>
          <w:b w:val="0"/>
          <w:color w:val="auto"/>
          <w:sz w:val="28"/>
          <w:szCs w:val="28"/>
        </w:rPr>
        <w:t>d</w:t>
      </w:r>
      <w:r w:rsidR="0027491C" w:rsidRPr="0027491C">
        <w:rPr>
          <w:b w:val="0"/>
          <w:color w:val="auto"/>
          <w:sz w:val="28"/>
          <w:szCs w:val="28"/>
        </w:rPr>
        <w:t xml:space="preserve">erechos discutidos a </w:t>
      </w:r>
      <w:r w:rsidR="00F90506">
        <w:rPr>
          <w:b w:val="0"/>
          <w:color w:val="auto"/>
          <w:sz w:val="28"/>
          <w:szCs w:val="28"/>
        </w:rPr>
        <w:t>LA ENTIDAD DE TRABAJO</w:t>
      </w:r>
      <w:r w:rsidR="0027491C" w:rsidRPr="0027491C">
        <w:rPr>
          <w:b w:val="0"/>
          <w:color w:val="auto"/>
          <w:sz w:val="28"/>
          <w:szCs w:val="28"/>
        </w:rPr>
        <w:t xml:space="preserve"> </w:t>
      </w:r>
      <w:r w:rsidR="00877E78" w:rsidRPr="0027491C">
        <w:rPr>
          <w:b w:val="0"/>
          <w:color w:val="auto"/>
          <w:sz w:val="28"/>
          <w:szCs w:val="28"/>
        </w:rPr>
        <w:t xml:space="preserve">de conformidad con los previsto artículo 19 de la Ley Orgánica del Trabajo, de Los Trabajadores y Las Trabajadoras, en concordancia con los </w:t>
      </w:r>
      <w:r w:rsidR="00CC18D4" w:rsidRPr="0027491C">
        <w:rPr>
          <w:b w:val="0"/>
          <w:color w:val="auto"/>
          <w:sz w:val="28"/>
          <w:szCs w:val="28"/>
        </w:rPr>
        <w:t>a</w:t>
      </w:r>
      <w:r w:rsidR="00877E78" w:rsidRPr="0027491C">
        <w:rPr>
          <w:b w:val="0"/>
          <w:color w:val="auto"/>
          <w:sz w:val="28"/>
          <w:szCs w:val="28"/>
        </w:rPr>
        <w:t xml:space="preserve">rtículos 9 y 10 del Reglamento de la Ley Orgánica del Trabajo y el </w:t>
      </w:r>
      <w:r w:rsidR="00CC18D4" w:rsidRPr="0027491C">
        <w:rPr>
          <w:b w:val="0"/>
          <w:color w:val="auto"/>
          <w:sz w:val="28"/>
          <w:szCs w:val="28"/>
        </w:rPr>
        <w:t>A</w:t>
      </w:r>
      <w:r w:rsidR="00877E78" w:rsidRPr="0027491C">
        <w:rPr>
          <w:b w:val="0"/>
          <w:color w:val="auto"/>
          <w:sz w:val="28"/>
          <w:szCs w:val="28"/>
        </w:rPr>
        <w:t>rtículo 1</w:t>
      </w:r>
      <w:r w:rsidR="00CC18D4" w:rsidRPr="0027491C">
        <w:rPr>
          <w:b w:val="0"/>
          <w:color w:val="auto"/>
          <w:sz w:val="28"/>
          <w:szCs w:val="28"/>
        </w:rPr>
        <w:t>.</w:t>
      </w:r>
      <w:r w:rsidR="00877E78" w:rsidRPr="0027491C">
        <w:rPr>
          <w:b w:val="0"/>
          <w:color w:val="auto"/>
          <w:sz w:val="28"/>
          <w:szCs w:val="28"/>
        </w:rPr>
        <w:t xml:space="preserve">713 del Código Civil </w:t>
      </w:r>
      <w:r>
        <w:rPr>
          <w:b w:val="0"/>
          <w:color w:val="auto"/>
          <w:sz w:val="28"/>
          <w:szCs w:val="28"/>
        </w:rPr>
        <w:t>v</w:t>
      </w:r>
      <w:r w:rsidR="00877E78" w:rsidRPr="0027491C">
        <w:rPr>
          <w:b w:val="0"/>
          <w:color w:val="auto"/>
          <w:sz w:val="28"/>
          <w:szCs w:val="28"/>
        </w:rPr>
        <w:t>enezolano</w:t>
      </w:r>
      <w:r>
        <w:rPr>
          <w:b w:val="0"/>
          <w:color w:val="auto"/>
          <w:sz w:val="28"/>
          <w:szCs w:val="28"/>
        </w:rPr>
        <w:t>,</w:t>
      </w:r>
      <w:r w:rsidR="009A3021">
        <w:rPr>
          <w:b w:val="0"/>
          <w:bCs/>
          <w:color w:val="000000"/>
          <w:sz w:val="28"/>
          <w:szCs w:val="28"/>
        </w:rPr>
        <w:t xml:space="preserve"> </w:t>
      </w:r>
      <w:r w:rsidR="006A23DA">
        <w:rPr>
          <w:b w:val="0"/>
          <w:bCs/>
          <w:color w:val="000000"/>
          <w:sz w:val="28"/>
          <w:szCs w:val="28"/>
        </w:rPr>
        <w:t xml:space="preserve">cuyos </w:t>
      </w:r>
      <w:r w:rsidR="009A3021">
        <w:rPr>
          <w:b w:val="0"/>
          <w:bCs/>
          <w:color w:val="000000"/>
          <w:sz w:val="28"/>
          <w:szCs w:val="28"/>
        </w:rPr>
        <w:t xml:space="preserve">términos son los </w:t>
      </w:r>
      <w:r w:rsidR="007B7BCD" w:rsidRPr="0027491C">
        <w:rPr>
          <w:b w:val="0"/>
          <w:bCs/>
          <w:color w:val="333333"/>
          <w:sz w:val="28"/>
          <w:szCs w:val="28"/>
        </w:rPr>
        <w:t>siguientes:</w:t>
      </w:r>
    </w:p>
    <w:p w:rsidR="007B7BCD" w:rsidRPr="0027491C" w:rsidRDefault="007B7BCD">
      <w:pPr>
        <w:pStyle w:val="Textoindependiente3"/>
        <w:rPr>
          <w:b w:val="0"/>
          <w:bCs/>
          <w:color w:val="333333"/>
          <w:sz w:val="28"/>
          <w:szCs w:val="28"/>
        </w:rPr>
      </w:pPr>
    </w:p>
    <w:p w:rsidR="0027491C" w:rsidRPr="0027491C" w:rsidRDefault="0027491C" w:rsidP="0027491C">
      <w:pPr>
        <w:spacing w:line="360" w:lineRule="auto"/>
        <w:ind w:firstLine="708"/>
        <w:jc w:val="both"/>
        <w:rPr>
          <w:color w:val="000000"/>
          <w:sz w:val="28"/>
          <w:szCs w:val="28"/>
          <w:lang w:val="es-ES_tradnl"/>
        </w:rPr>
      </w:pPr>
      <w:r w:rsidRPr="0027491C">
        <w:rPr>
          <w:color w:val="000000"/>
          <w:sz w:val="28"/>
          <w:szCs w:val="28"/>
        </w:rPr>
        <w:t>PRIMERA:</w:t>
      </w:r>
      <w:r w:rsidRPr="0027491C">
        <w:rPr>
          <w:color w:val="000000"/>
          <w:sz w:val="28"/>
          <w:szCs w:val="28"/>
          <w:lang w:val="es-ES_tradnl"/>
        </w:rPr>
        <w:t xml:space="preserve"> “EL TRABAJADOR” y </w:t>
      </w:r>
      <w:r w:rsidR="00F90506">
        <w:rPr>
          <w:color w:val="000000"/>
          <w:sz w:val="28"/>
          <w:szCs w:val="28"/>
          <w:lang w:val="es-ES_tradnl"/>
        </w:rPr>
        <w:t>LA ENTIDAD DE TRABAJO</w:t>
      </w:r>
      <w:r w:rsidRPr="0027491C">
        <w:rPr>
          <w:color w:val="000000"/>
          <w:sz w:val="28"/>
          <w:szCs w:val="28"/>
          <w:lang w:val="es-ES_tradnl"/>
        </w:rPr>
        <w:t xml:space="preserve"> declaran que el presente acuerdo es producto de haber sostenido diversas conversaciones con ocasión de la celebración de la presente transacción, luego de superadas las diferencias que existen en ocasión a la existencias de los derechos laborales discutidos entre las partes sobre las circunstancias de modo, tiempo y lugar como se desarrolló y como ha finalizado la relación laboral, decidiendo  terminarla por voluntad común de ambas partes, según  lo previsto </w:t>
      </w:r>
      <w:r w:rsidRPr="0027491C">
        <w:rPr>
          <w:color w:val="000000"/>
          <w:sz w:val="28"/>
          <w:szCs w:val="28"/>
          <w:lang w:val="es-ES_tradnl"/>
        </w:rPr>
        <w:lastRenderedPageBreak/>
        <w:t xml:space="preserve">en el Artículo 76 de la Ley Orgánica del Trabajo, Los Trabajadores y Las Trabajadoras, para poner fin al reclamo que mantiene EL TRABAJADOR contra  </w:t>
      </w:r>
      <w:r w:rsidR="00F90506">
        <w:rPr>
          <w:color w:val="000000"/>
          <w:sz w:val="28"/>
          <w:szCs w:val="28"/>
          <w:lang w:val="es-ES_tradnl"/>
        </w:rPr>
        <w:t>LA ENTIDAD DE TRABAJO</w:t>
      </w:r>
      <w:r w:rsidRPr="0027491C">
        <w:rPr>
          <w:color w:val="000000"/>
          <w:sz w:val="28"/>
          <w:szCs w:val="28"/>
          <w:lang w:val="es-ES_tradnl"/>
        </w:rPr>
        <w:t xml:space="preserve">. </w:t>
      </w:r>
    </w:p>
    <w:p w:rsidR="00693000" w:rsidRDefault="00A80A10" w:rsidP="0027491C">
      <w:pPr>
        <w:spacing w:line="360" w:lineRule="auto"/>
        <w:ind w:firstLine="708"/>
        <w:jc w:val="both"/>
        <w:rPr>
          <w:color w:val="000000"/>
          <w:sz w:val="28"/>
          <w:szCs w:val="28"/>
          <w:lang w:val="es-ES_tradnl"/>
        </w:rPr>
      </w:pPr>
      <w:r>
        <w:rPr>
          <w:color w:val="000000"/>
          <w:sz w:val="28"/>
          <w:szCs w:val="28"/>
          <w:lang w:val="es-ES_tradnl"/>
        </w:rPr>
        <w:t xml:space="preserve">SEGUNDA: </w:t>
      </w:r>
      <w:r w:rsidR="0027491C" w:rsidRPr="0027491C">
        <w:rPr>
          <w:color w:val="000000"/>
          <w:sz w:val="28"/>
          <w:szCs w:val="28"/>
          <w:lang w:val="es-ES_tradnl"/>
        </w:rPr>
        <w:t xml:space="preserve">Ahora bien, como producto de estas conversaciones EL TRABAJADOR manifiesta: a) que comenzó a prestar servicios para </w:t>
      </w:r>
      <w:r w:rsidR="00F90506">
        <w:rPr>
          <w:color w:val="000000"/>
          <w:sz w:val="28"/>
          <w:szCs w:val="28"/>
          <w:lang w:val="es-ES_tradnl"/>
        </w:rPr>
        <w:t>LA ENTIDAD DE TRABAJO</w:t>
      </w:r>
      <w:r w:rsidR="0027491C" w:rsidRPr="0027491C">
        <w:rPr>
          <w:color w:val="000000"/>
          <w:sz w:val="28"/>
          <w:szCs w:val="28"/>
          <w:lang w:val="es-ES_tradnl"/>
        </w:rPr>
        <w:t xml:space="preserve"> en fecha </w:t>
      </w:r>
      <w:r w:rsidR="009A3021">
        <w:rPr>
          <w:color w:val="000000"/>
          <w:sz w:val="28"/>
          <w:szCs w:val="28"/>
          <w:lang w:val="es-ES_tradnl"/>
        </w:rPr>
        <w:t>22-08-2016</w:t>
      </w:r>
      <w:r w:rsidR="0027491C" w:rsidRPr="0027491C">
        <w:rPr>
          <w:color w:val="000000"/>
          <w:sz w:val="28"/>
          <w:szCs w:val="28"/>
          <w:lang w:val="es-ES_tradnl"/>
        </w:rPr>
        <w:t xml:space="preserve">, por lo </w:t>
      </w:r>
      <w:r w:rsidR="001C7C84" w:rsidRPr="0027491C">
        <w:rPr>
          <w:color w:val="000000"/>
          <w:sz w:val="28"/>
          <w:szCs w:val="28"/>
          <w:lang w:val="es-ES_tradnl"/>
        </w:rPr>
        <w:t>que hasta</w:t>
      </w:r>
      <w:r w:rsidR="0027491C" w:rsidRPr="0027491C">
        <w:rPr>
          <w:color w:val="000000"/>
          <w:sz w:val="28"/>
          <w:szCs w:val="28"/>
          <w:lang w:val="es-ES_tradnl"/>
        </w:rPr>
        <w:t xml:space="preserve"> el día </w:t>
      </w:r>
      <w:r w:rsidR="009A3021">
        <w:rPr>
          <w:color w:val="000000"/>
          <w:sz w:val="28"/>
          <w:szCs w:val="28"/>
          <w:lang w:val="es-ES_tradnl"/>
        </w:rPr>
        <w:t>12-04-2023</w:t>
      </w:r>
      <w:proofErr w:type="gramStart"/>
      <w:r w:rsidR="00F90506">
        <w:rPr>
          <w:color w:val="000000"/>
          <w:sz w:val="28"/>
          <w:szCs w:val="28"/>
          <w:lang w:val="es-ES_tradnl"/>
        </w:rPr>
        <w:t>,</w:t>
      </w:r>
      <w:r w:rsidR="0027491C" w:rsidRPr="0027491C">
        <w:rPr>
          <w:color w:val="000000"/>
          <w:sz w:val="28"/>
          <w:szCs w:val="28"/>
          <w:lang w:val="es-ES_tradnl"/>
        </w:rPr>
        <w:t xml:space="preserve">  tiene</w:t>
      </w:r>
      <w:proofErr w:type="gramEnd"/>
      <w:r w:rsidR="0027491C" w:rsidRPr="0027491C">
        <w:rPr>
          <w:color w:val="000000"/>
          <w:sz w:val="28"/>
          <w:szCs w:val="28"/>
          <w:lang w:val="es-ES_tradnl"/>
        </w:rPr>
        <w:t xml:space="preserve"> un tiempo de servicio de  </w:t>
      </w:r>
      <w:r w:rsidR="001C7C84">
        <w:rPr>
          <w:color w:val="000000"/>
          <w:sz w:val="28"/>
          <w:szCs w:val="28"/>
          <w:lang w:val="es-ES_tradnl"/>
        </w:rPr>
        <w:t xml:space="preserve">6 </w:t>
      </w:r>
      <w:r w:rsidR="007D6008">
        <w:rPr>
          <w:color w:val="000000"/>
          <w:sz w:val="28"/>
          <w:szCs w:val="28"/>
          <w:lang w:val="es-ES_tradnl"/>
        </w:rPr>
        <w:t>años</w:t>
      </w:r>
      <w:r w:rsidR="001C7C84">
        <w:rPr>
          <w:color w:val="000000"/>
          <w:sz w:val="28"/>
          <w:szCs w:val="28"/>
          <w:lang w:val="es-ES_tradnl"/>
        </w:rPr>
        <w:t>,</w:t>
      </w:r>
      <w:r w:rsidR="002E5F98">
        <w:rPr>
          <w:color w:val="000000"/>
          <w:sz w:val="28"/>
          <w:szCs w:val="28"/>
          <w:lang w:val="es-ES_tradnl"/>
        </w:rPr>
        <w:t xml:space="preserve"> </w:t>
      </w:r>
      <w:r w:rsidR="001C7C84">
        <w:rPr>
          <w:color w:val="000000"/>
          <w:sz w:val="28"/>
          <w:szCs w:val="28"/>
          <w:lang w:val="es-ES_tradnl"/>
        </w:rPr>
        <w:t>7</w:t>
      </w:r>
      <w:r w:rsidR="002E5F98">
        <w:rPr>
          <w:color w:val="000000"/>
          <w:sz w:val="28"/>
          <w:szCs w:val="28"/>
          <w:lang w:val="es-ES_tradnl"/>
        </w:rPr>
        <w:t xml:space="preserve"> meses</w:t>
      </w:r>
      <w:r w:rsidR="001C7C84">
        <w:rPr>
          <w:color w:val="000000"/>
          <w:sz w:val="28"/>
          <w:szCs w:val="28"/>
          <w:lang w:val="es-ES_tradnl"/>
        </w:rPr>
        <w:t xml:space="preserve"> y 21 días</w:t>
      </w:r>
      <w:r w:rsidR="0027491C" w:rsidRPr="0027491C">
        <w:rPr>
          <w:color w:val="000000"/>
          <w:sz w:val="28"/>
          <w:szCs w:val="28"/>
          <w:lang w:val="es-ES_tradnl"/>
        </w:rPr>
        <w:t xml:space="preserve">; desempeñándose en el cargo de </w:t>
      </w:r>
      <w:r w:rsidR="001C7C84">
        <w:rPr>
          <w:color w:val="000000"/>
          <w:sz w:val="28"/>
          <w:szCs w:val="28"/>
          <w:lang w:val="es-ES_tradnl"/>
        </w:rPr>
        <w:t>Jefe de Almac</w:t>
      </w:r>
      <w:r w:rsidR="002F2F63">
        <w:rPr>
          <w:color w:val="000000"/>
          <w:sz w:val="28"/>
          <w:szCs w:val="28"/>
          <w:lang w:val="es-ES_tradnl"/>
        </w:rPr>
        <w:t>é</w:t>
      </w:r>
      <w:r w:rsidR="001C7C84">
        <w:rPr>
          <w:color w:val="000000"/>
          <w:sz w:val="28"/>
          <w:szCs w:val="28"/>
          <w:lang w:val="es-ES_tradnl"/>
        </w:rPr>
        <w:t>n</w:t>
      </w:r>
      <w:r w:rsidR="0027491C" w:rsidRPr="0027491C">
        <w:rPr>
          <w:color w:val="000000"/>
          <w:sz w:val="28"/>
          <w:szCs w:val="28"/>
          <w:lang w:val="es-ES_tradnl"/>
        </w:rPr>
        <w:t xml:space="preserve">. b) que devenga un salario básico </w:t>
      </w:r>
      <w:r w:rsidR="007D6008">
        <w:rPr>
          <w:color w:val="000000"/>
          <w:sz w:val="28"/>
          <w:szCs w:val="28"/>
          <w:lang w:val="es-ES_tradnl"/>
        </w:rPr>
        <w:t>diario</w:t>
      </w:r>
      <w:r w:rsidR="0027491C" w:rsidRPr="0027491C">
        <w:rPr>
          <w:color w:val="000000"/>
          <w:sz w:val="28"/>
          <w:szCs w:val="28"/>
          <w:lang w:val="es-ES_tradnl"/>
        </w:rPr>
        <w:t xml:space="preserve"> </w:t>
      </w:r>
      <w:r w:rsidR="001C7C84">
        <w:rPr>
          <w:color w:val="000000"/>
          <w:sz w:val="28"/>
          <w:szCs w:val="28"/>
          <w:lang w:val="es-ES_tradnl"/>
        </w:rPr>
        <w:t>al momento de terminar la relación laboral</w:t>
      </w:r>
      <w:r w:rsidR="0027491C" w:rsidRPr="0027491C">
        <w:rPr>
          <w:color w:val="000000"/>
          <w:sz w:val="28"/>
          <w:szCs w:val="28"/>
          <w:lang w:val="es-ES_tradnl"/>
        </w:rPr>
        <w:t xml:space="preserve"> </w:t>
      </w:r>
      <w:r w:rsidR="001C7C84">
        <w:rPr>
          <w:color w:val="000000"/>
          <w:sz w:val="28"/>
          <w:szCs w:val="28"/>
          <w:lang w:val="es-ES_tradnl"/>
        </w:rPr>
        <w:t xml:space="preserve">ochenta bolívares </w:t>
      </w:r>
      <w:r w:rsidR="0027491C" w:rsidRPr="0027491C">
        <w:rPr>
          <w:color w:val="000000"/>
          <w:sz w:val="28"/>
          <w:szCs w:val="28"/>
          <w:lang w:val="es-ES_tradnl"/>
        </w:rPr>
        <w:t xml:space="preserve">(Bs. </w:t>
      </w:r>
      <w:r w:rsidR="001C7C84">
        <w:rPr>
          <w:color w:val="000000"/>
          <w:sz w:val="28"/>
          <w:szCs w:val="28"/>
          <w:lang w:val="es-ES_tradnl"/>
        </w:rPr>
        <w:t>80,00</w:t>
      </w:r>
      <w:r w:rsidR="0027491C" w:rsidRPr="0027491C">
        <w:rPr>
          <w:color w:val="000000"/>
          <w:sz w:val="28"/>
          <w:szCs w:val="28"/>
          <w:lang w:val="es-ES_tradnl"/>
        </w:rPr>
        <w:t xml:space="preserve">) </w:t>
      </w:r>
      <w:r w:rsidR="001C7C84">
        <w:rPr>
          <w:color w:val="000000"/>
          <w:sz w:val="28"/>
          <w:szCs w:val="28"/>
          <w:lang w:val="es-ES_tradnl"/>
        </w:rPr>
        <w:t xml:space="preserve">diarios, </w:t>
      </w:r>
      <w:r w:rsidR="002F2F63">
        <w:rPr>
          <w:color w:val="000000"/>
          <w:sz w:val="28"/>
          <w:szCs w:val="28"/>
          <w:lang w:val="es-ES_tradnl"/>
        </w:rPr>
        <w:t xml:space="preserve">c) </w:t>
      </w:r>
      <w:r w:rsidR="0027491C" w:rsidRPr="0027491C">
        <w:rPr>
          <w:color w:val="000000"/>
          <w:sz w:val="28"/>
          <w:szCs w:val="28"/>
          <w:lang w:val="es-ES_tradnl"/>
        </w:rPr>
        <w:t>que ha gozado y se encuentra amparado bajo los beneficios establecidos en la Ley Orgánica del Trabajo, Los Trabajadores y Las Trabajadoras, el Reglamento de la Ley Orgánica del Trabajo</w:t>
      </w:r>
      <w:r w:rsidR="00F92EDE">
        <w:rPr>
          <w:color w:val="000000"/>
          <w:sz w:val="28"/>
          <w:szCs w:val="28"/>
          <w:lang w:val="es-ES_tradnl"/>
        </w:rPr>
        <w:t xml:space="preserve">, la Convención Colectiva de </w:t>
      </w:r>
      <w:r w:rsidR="007D6008">
        <w:rPr>
          <w:color w:val="000000"/>
          <w:sz w:val="28"/>
          <w:szCs w:val="28"/>
          <w:lang w:val="es-ES_tradnl"/>
        </w:rPr>
        <w:t xml:space="preserve">Trabajo, </w:t>
      </w:r>
      <w:r w:rsidR="008D1432">
        <w:rPr>
          <w:color w:val="000000"/>
          <w:sz w:val="28"/>
          <w:szCs w:val="28"/>
          <w:lang w:val="es-ES_tradnl"/>
        </w:rPr>
        <w:t>y estuvo</w:t>
      </w:r>
      <w:r w:rsidR="008D1432" w:rsidRPr="0027491C">
        <w:rPr>
          <w:color w:val="000000"/>
          <w:sz w:val="28"/>
          <w:szCs w:val="28"/>
          <w:lang w:val="es-ES_tradnl"/>
        </w:rPr>
        <w:t xml:space="preserve"> amparado</w:t>
      </w:r>
      <w:r w:rsidR="008D1432">
        <w:rPr>
          <w:color w:val="000000"/>
          <w:sz w:val="28"/>
          <w:szCs w:val="28"/>
          <w:lang w:val="es-ES_tradnl"/>
        </w:rPr>
        <w:t xml:space="preserve"> por la Convención Colectiva de Trabajo, celebrada entre la ENTIDAD DE TRABAJO y el </w:t>
      </w:r>
      <w:r w:rsidR="008D1432" w:rsidRPr="00266887">
        <w:rPr>
          <w:color w:val="000000"/>
          <w:sz w:val="28"/>
          <w:szCs w:val="28"/>
          <w:lang w:val="es-ES_tradnl"/>
        </w:rPr>
        <w:t>SINDICATO DE TRABAJADORES Y TRABAJADORAS</w:t>
      </w:r>
      <w:r w:rsidR="008D1432">
        <w:rPr>
          <w:color w:val="000000"/>
          <w:sz w:val="28"/>
          <w:szCs w:val="28"/>
          <w:lang w:val="es-ES_tradnl"/>
        </w:rPr>
        <w:t xml:space="preserve"> </w:t>
      </w:r>
      <w:r w:rsidR="008D1432" w:rsidRPr="00266887">
        <w:rPr>
          <w:color w:val="000000"/>
          <w:sz w:val="28"/>
          <w:szCs w:val="28"/>
          <w:lang w:val="es-ES_tradnl"/>
        </w:rPr>
        <w:t>DE LA ENTIDAD DE TRABAJO C.A CERVECERIA REGIONAL DEL ESTADO</w:t>
      </w:r>
      <w:r w:rsidR="008D1432">
        <w:rPr>
          <w:color w:val="000000"/>
          <w:sz w:val="28"/>
          <w:szCs w:val="28"/>
          <w:lang w:val="es-ES_tradnl"/>
        </w:rPr>
        <w:t xml:space="preserve"> A</w:t>
      </w:r>
      <w:r w:rsidR="008D1432" w:rsidRPr="00266887">
        <w:rPr>
          <w:color w:val="000000"/>
          <w:sz w:val="28"/>
          <w:szCs w:val="28"/>
          <w:lang w:val="es-ES_tradnl"/>
        </w:rPr>
        <w:t xml:space="preserve">RAGUA (S.I.N.T.R.A.C.A.C.E.R), </w:t>
      </w:r>
      <w:r w:rsidR="008D1432" w:rsidRPr="0027491C">
        <w:rPr>
          <w:color w:val="000000"/>
          <w:sz w:val="28"/>
          <w:szCs w:val="28"/>
          <w:lang w:val="es-ES_tradnl"/>
        </w:rPr>
        <w:t>y demás normativa aplicable a la relación laboral.</w:t>
      </w:r>
    </w:p>
    <w:p w:rsidR="0027491C" w:rsidRDefault="0027491C" w:rsidP="0027491C">
      <w:pPr>
        <w:spacing w:line="360" w:lineRule="auto"/>
        <w:ind w:firstLine="708"/>
        <w:jc w:val="both"/>
        <w:rPr>
          <w:color w:val="000000"/>
          <w:sz w:val="28"/>
          <w:szCs w:val="28"/>
          <w:lang w:val="es-ES_tradnl"/>
        </w:rPr>
      </w:pPr>
      <w:r w:rsidRPr="0027491C">
        <w:rPr>
          <w:color w:val="000000"/>
          <w:sz w:val="28"/>
          <w:szCs w:val="28"/>
          <w:lang w:val="es-ES_tradnl"/>
        </w:rPr>
        <w:t xml:space="preserve">TERCERA:   EL TRABAJADOR, en virtud de la terminación de relación de </w:t>
      </w:r>
      <w:r w:rsidR="002F2F63">
        <w:rPr>
          <w:color w:val="000000"/>
          <w:sz w:val="28"/>
          <w:szCs w:val="28"/>
          <w:lang w:val="es-ES_tradnl"/>
        </w:rPr>
        <w:t xml:space="preserve">laboral </w:t>
      </w:r>
      <w:r w:rsidRPr="0027491C">
        <w:rPr>
          <w:color w:val="000000"/>
          <w:sz w:val="28"/>
          <w:szCs w:val="28"/>
          <w:lang w:val="es-ES_tradnl"/>
        </w:rPr>
        <w:t xml:space="preserve">que mantuvo con </w:t>
      </w:r>
      <w:r w:rsidR="00F90506">
        <w:rPr>
          <w:color w:val="000000"/>
          <w:sz w:val="28"/>
          <w:szCs w:val="28"/>
          <w:lang w:val="es-ES_tradnl"/>
        </w:rPr>
        <w:t>LA ENTIDAD DE TRABAJO</w:t>
      </w:r>
      <w:r w:rsidRPr="0027491C">
        <w:rPr>
          <w:color w:val="000000"/>
          <w:sz w:val="28"/>
          <w:szCs w:val="28"/>
          <w:lang w:val="es-ES_tradnl"/>
        </w:rPr>
        <w:t xml:space="preserve"> desde el día de su </w:t>
      </w:r>
      <w:proofErr w:type="gramStart"/>
      <w:r w:rsidRPr="0027491C">
        <w:rPr>
          <w:color w:val="000000"/>
          <w:sz w:val="28"/>
          <w:szCs w:val="28"/>
          <w:lang w:val="es-ES_tradnl"/>
        </w:rPr>
        <w:t>ingreso</w:t>
      </w:r>
      <w:r w:rsidR="002F2F63">
        <w:rPr>
          <w:color w:val="000000"/>
          <w:sz w:val="28"/>
          <w:szCs w:val="28"/>
          <w:lang w:val="es-ES_tradnl"/>
        </w:rPr>
        <w:t xml:space="preserve">  22</w:t>
      </w:r>
      <w:proofErr w:type="gramEnd"/>
      <w:r w:rsidR="002F2F63">
        <w:rPr>
          <w:color w:val="000000"/>
          <w:sz w:val="28"/>
          <w:szCs w:val="28"/>
          <w:lang w:val="es-ES_tradnl"/>
        </w:rPr>
        <w:t xml:space="preserve">-8-2016, </w:t>
      </w:r>
      <w:r w:rsidRPr="0027491C">
        <w:rPr>
          <w:color w:val="000000"/>
          <w:sz w:val="28"/>
          <w:szCs w:val="28"/>
          <w:lang w:val="es-ES_tradnl"/>
        </w:rPr>
        <w:t xml:space="preserve">hasta el día </w:t>
      </w:r>
      <w:r w:rsidR="002F2F63">
        <w:rPr>
          <w:color w:val="000000"/>
          <w:sz w:val="28"/>
          <w:szCs w:val="28"/>
          <w:lang w:val="es-ES_tradnl"/>
        </w:rPr>
        <w:t>12-04-2023</w:t>
      </w:r>
      <w:r w:rsidR="00F92EDE">
        <w:rPr>
          <w:color w:val="000000"/>
          <w:sz w:val="28"/>
          <w:szCs w:val="28"/>
          <w:lang w:val="es-ES_tradnl"/>
        </w:rPr>
        <w:t>,</w:t>
      </w:r>
      <w:r w:rsidRPr="0027491C">
        <w:rPr>
          <w:color w:val="000000"/>
          <w:sz w:val="28"/>
          <w:szCs w:val="28"/>
          <w:lang w:val="es-ES_tradnl"/>
        </w:rPr>
        <w:t xml:space="preserve">  reclama a </w:t>
      </w:r>
      <w:r w:rsidR="00F90506">
        <w:rPr>
          <w:color w:val="000000"/>
          <w:sz w:val="28"/>
          <w:szCs w:val="28"/>
          <w:lang w:val="es-ES_tradnl"/>
        </w:rPr>
        <w:t>LA ENTIDAD DE TRABAJO</w:t>
      </w:r>
      <w:r w:rsidRPr="0027491C">
        <w:rPr>
          <w:color w:val="000000"/>
          <w:sz w:val="28"/>
          <w:szCs w:val="28"/>
          <w:lang w:val="es-ES_tradnl"/>
        </w:rPr>
        <w:t xml:space="preserve"> por vía transaccional de conformidad con el Artículo 19 de la  Ley Orgánica del Trabajo, Los Trabajadores y Las Trabajadoras en concordancia con los Artículos 9 y 10 del Reglamento de la Ley  Orgánica del Trabajo, los siguientes conceptos:</w:t>
      </w:r>
    </w:p>
    <w:p w:rsidR="008D1432" w:rsidRDefault="008D1432" w:rsidP="0027491C">
      <w:pPr>
        <w:spacing w:line="360" w:lineRule="auto"/>
        <w:ind w:firstLine="708"/>
        <w:jc w:val="both"/>
        <w:rPr>
          <w:color w:val="000000"/>
          <w:sz w:val="28"/>
          <w:szCs w:val="28"/>
          <w:lang w:val="es-ES_tradnl"/>
        </w:rPr>
      </w:pPr>
    </w:p>
    <w:tbl>
      <w:tblPr>
        <w:tblW w:w="8924" w:type="dxa"/>
        <w:tblInd w:w="56" w:type="dxa"/>
        <w:tblCellMar>
          <w:left w:w="70" w:type="dxa"/>
          <w:right w:w="70" w:type="dxa"/>
        </w:tblCellMar>
        <w:tblLook w:val="04A0" w:firstRow="1" w:lastRow="0" w:firstColumn="1" w:lastColumn="0" w:noHBand="0" w:noVBand="1"/>
      </w:tblPr>
      <w:tblGrid>
        <w:gridCol w:w="19"/>
        <w:gridCol w:w="1321"/>
        <w:gridCol w:w="1540"/>
        <w:gridCol w:w="1440"/>
        <w:gridCol w:w="76"/>
        <w:gridCol w:w="190"/>
        <w:gridCol w:w="190"/>
        <w:gridCol w:w="1055"/>
        <w:gridCol w:w="1695"/>
        <w:gridCol w:w="190"/>
        <w:gridCol w:w="1208"/>
      </w:tblGrid>
      <w:tr w:rsidR="008D1432" w:rsidTr="008D1432">
        <w:trPr>
          <w:gridBefore w:val="1"/>
          <w:wBefore w:w="19" w:type="dxa"/>
          <w:trHeight w:val="300"/>
        </w:trPr>
        <w:tc>
          <w:tcPr>
            <w:tcW w:w="8905" w:type="dxa"/>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1432" w:rsidRDefault="008D1432">
            <w:pPr>
              <w:jc w:val="center"/>
              <w:rPr>
                <w:rFonts w:ascii="Calibri" w:hAnsi="Calibri" w:cs="Calibri"/>
                <w:color w:val="000000"/>
                <w:sz w:val="22"/>
                <w:szCs w:val="22"/>
                <w:lang w:val="es-VE" w:eastAsia="es-VE"/>
              </w:rPr>
            </w:pPr>
            <w:r>
              <w:rPr>
                <w:rFonts w:ascii="Calibri" w:hAnsi="Calibri" w:cs="Calibri"/>
                <w:color w:val="000000"/>
                <w:sz w:val="22"/>
                <w:szCs w:val="22"/>
              </w:rPr>
              <w:t>Propuesta de  Pago</w:t>
            </w:r>
          </w:p>
        </w:tc>
      </w:tr>
      <w:tr w:rsidR="008D1432" w:rsidTr="008D1432">
        <w:trPr>
          <w:gridBefore w:val="1"/>
          <w:wBefore w:w="19" w:type="dxa"/>
          <w:trHeight w:val="300"/>
        </w:trPr>
        <w:tc>
          <w:tcPr>
            <w:tcW w:w="4757"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1432" w:rsidRDefault="008D1432">
            <w:pPr>
              <w:jc w:val="center"/>
              <w:rPr>
                <w:rFonts w:ascii="Calibri" w:hAnsi="Calibri" w:cs="Calibri"/>
                <w:color w:val="000000"/>
                <w:sz w:val="22"/>
                <w:szCs w:val="22"/>
              </w:rPr>
            </w:pPr>
            <w:r>
              <w:rPr>
                <w:rFonts w:ascii="Calibri" w:hAnsi="Calibri" w:cs="Calibri"/>
                <w:color w:val="000000"/>
                <w:sz w:val="22"/>
                <w:szCs w:val="22"/>
              </w:rPr>
              <w:t>Concepto</w:t>
            </w:r>
          </w:p>
        </w:tc>
        <w:tc>
          <w:tcPr>
            <w:tcW w:w="1055" w:type="dxa"/>
            <w:tcBorders>
              <w:top w:val="nil"/>
              <w:left w:val="nil"/>
              <w:bottom w:val="single" w:sz="4" w:space="0" w:color="auto"/>
              <w:right w:val="single" w:sz="4" w:space="0" w:color="auto"/>
            </w:tcBorders>
            <w:shd w:val="clear" w:color="auto" w:fill="auto"/>
            <w:noWrap/>
            <w:vAlign w:val="bottom"/>
            <w:hideMark/>
          </w:tcPr>
          <w:p w:rsidR="008D1432" w:rsidRDefault="008D1432">
            <w:pPr>
              <w:jc w:val="center"/>
              <w:rPr>
                <w:rFonts w:ascii="Calibri" w:hAnsi="Calibri" w:cs="Calibri"/>
                <w:color w:val="000000"/>
                <w:sz w:val="22"/>
                <w:szCs w:val="22"/>
              </w:rPr>
            </w:pPr>
            <w:r>
              <w:rPr>
                <w:rFonts w:ascii="Calibri" w:hAnsi="Calibri" w:cs="Calibri"/>
                <w:color w:val="000000"/>
                <w:sz w:val="22"/>
                <w:szCs w:val="22"/>
              </w:rPr>
              <w:t>Cantidad</w:t>
            </w:r>
          </w:p>
        </w:tc>
        <w:tc>
          <w:tcPr>
            <w:tcW w:w="1695" w:type="dxa"/>
            <w:tcBorders>
              <w:top w:val="nil"/>
              <w:left w:val="nil"/>
              <w:bottom w:val="single" w:sz="4" w:space="0" w:color="auto"/>
              <w:right w:val="single" w:sz="4" w:space="0" w:color="auto"/>
            </w:tcBorders>
            <w:shd w:val="clear" w:color="auto" w:fill="auto"/>
            <w:noWrap/>
            <w:vAlign w:val="bottom"/>
            <w:hideMark/>
          </w:tcPr>
          <w:p w:rsidR="008D1432" w:rsidRDefault="008D1432">
            <w:pPr>
              <w:jc w:val="center"/>
              <w:rPr>
                <w:rFonts w:ascii="Calibri" w:hAnsi="Calibri" w:cs="Calibri"/>
                <w:color w:val="000000"/>
                <w:sz w:val="22"/>
                <w:szCs w:val="22"/>
              </w:rPr>
            </w:pPr>
            <w:r>
              <w:rPr>
                <w:rFonts w:ascii="Calibri" w:hAnsi="Calibri" w:cs="Calibri"/>
                <w:color w:val="000000"/>
                <w:sz w:val="22"/>
                <w:szCs w:val="22"/>
              </w:rPr>
              <w:t>Salario Cálculo</w:t>
            </w:r>
          </w:p>
        </w:tc>
        <w:tc>
          <w:tcPr>
            <w:tcW w:w="190" w:type="dxa"/>
            <w:tcBorders>
              <w:top w:val="nil"/>
              <w:left w:val="nil"/>
              <w:bottom w:val="single" w:sz="4" w:space="0" w:color="auto"/>
              <w:right w:val="single" w:sz="4" w:space="0" w:color="auto"/>
            </w:tcBorders>
            <w:shd w:val="clear" w:color="auto" w:fill="auto"/>
            <w:noWrap/>
            <w:vAlign w:val="bottom"/>
            <w:hideMark/>
          </w:tcPr>
          <w:p w:rsidR="008D1432" w:rsidRDefault="008D1432">
            <w:pPr>
              <w:jc w:val="center"/>
              <w:rPr>
                <w:rFonts w:ascii="Calibri" w:hAnsi="Calibri" w:cs="Calibri"/>
                <w:color w:val="000000"/>
                <w:sz w:val="22"/>
                <w:szCs w:val="22"/>
              </w:rPr>
            </w:pPr>
            <w:r>
              <w:rPr>
                <w:rFonts w:ascii="Calibri" w:hAnsi="Calibri" w:cs="Calibri"/>
                <w:color w:val="000000"/>
                <w:sz w:val="22"/>
                <w:szCs w:val="22"/>
              </w:rPr>
              <w:t> </w:t>
            </w:r>
          </w:p>
        </w:tc>
        <w:tc>
          <w:tcPr>
            <w:tcW w:w="1208" w:type="dxa"/>
            <w:tcBorders>
              <w:top w:val="nil"/>
              <w:left w:val="nil"/>
              <w:bottom w:val="single" w:sz="4" w:space="0" w:color="auto"/>
              <w:right w:val="single" w:sz="4" w:space="0" w:color="auto"/>
            </w:tcBorders>
            <w:shd w:val="clear" w:color="auto" w:fill="auto"/>
            <w:noWrap/>
            <w:vAlign w:val="bottom"/>
            <w:hideMark/>
          </w:tcPr>
          <w:p w:rsidR="008D1432" w:rsidRDefault="008D1432">
            <w:pPr>
              <w:jc w:val="center"/>
              <w:rPr>
                <w:rFonts w:ascii="Calibri" w:hAnsi="Calibri" w:cs="Calibri"/>
                <w:color w:val="000000"/>
                <w:sz w:val="22"/>
                <w:szCs w:val="22"/>
              </w:rPr>
            </w:pPr>
            <w:r>
              <w:rPr>
                <w:rFonts w:ascii="Calibri" w:hAnsi="Calibri" w:cs="Calibri"/>
                <w:color w:val="000000"/>
                <w:sz w:val="22"/>
                <w:szCs w:val="22"/>
              </w:rPr>
              <w:t>Monto Bs.</w:t>
            </w:r>
          </w:p>
        </w:tc>
      </w:tr>
      <w:tr w:rsidR="008D1432" w:rsidTr="008D1432">
        <w:trPr>
          <w:gridBefore w:val="1"/>
          <w:wBefore w:w="19" w:type="dxa"/>
          <w:trHeight w:val="300"/>
        </w:trPr>
        <w:tc>
          <w:tcPr>
            <w:tcW w:w="4377" w:type="dxa"/>
            <w:gridSpan w:val="4"/>
            <w:tcBorders>
              <w:top w:val="nil"/>
              <w:left w:val="single" w:sz="4" w:space="0" w:color="auto"/>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Salario</w:t>
            </w:r>
          </w:p>
        </w:tc>
        <w:tc>
          <w:tcPr>
            <w:tcW w:w="190"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90"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055" w:type="dxa"/>
            <w:tcBorders>
              <w:top w:val="nil"/>
              <w:left w:val="nil"/>
              <w:bottom w:val="single" w:sz="4" w:space="0" w:color="auto"/>
              <w:right w:val="single" w:sz="4" w:space="0" w:color="auto"/>
            </w:tcBorders>
            <w:shd w:val="clear" w:color="auto" w:fill="auto"/>
            <w:noWrap/>
            <w:vAlign w:val="center"/>
            <w:hideMark/>
          </w:tcPr>
          <w:p w:rsidR="008D1432" w:rsidRDefault="008D1432">
            <w:pPr>
              <w:jc w:val="center"/>
              <w:rPr>
                <w:rFonts w:ascii="Calibri" w:hAnsi="Calibri" w:cs="Calibri"/>
                <w:color w:val="000000"/>
                <w:sz w:val="22"/>
                <w:szCs w:val="22"/>
              </w:rPr>
            </w:pPr>
            <w:r>
              <w:rPr>
                <w:rFonts w:ascii="Calibri" w:hAnsi="Calibri" w:cs="Calibri"/>
                <w:color w:val="000000"/>
                <w:sz w:val="22"/>
                <w:szCs w:val="22"/>
              </w:rPr>
              <w:t>12,00</w:t>
            </w:r>
          </w:p>
        </w:tc>
        <w:tc>
          <w:tcPr>
            <w:tcW w:w="1695" w:type="dxa"/>
            <w:tcBorders>
              <w:top w:val="nil"/>
              <w:left w:val="nil"/>
              <w:bottom w:val="single" w:sz="4" w:space="0" w:color="auto"/>
              <w:right w:val="single" w:sz="4" w:space="0" w:color="auto"/>
            </w:tcBorders>
            <w:shd w:val="clear" w:color="auto" w:fill="auto"/>
            <w:noWrap/>
            <w:vAlign w:val="center"/>
            <w:hideMark/>
          </w:tcPr>
          <w:p w:rsidR="008D1432" w:rsidRDefault="008D1432">
            <w:pPr>
              <w:jc w:val="right"/>
              <w:rPr>
                <w:rFonts w:ascii="Calibri" w:hAnsi="Calibri" w:cs="Calibri"/>
                <w:color w:val="000000"/>
                <w:sz w:val="22"/>
                <w:szCs w:val="22"/>
              </w:rPr>
            </w:pPr>
            <w:r>
              <w:rPr>
                <w:rFonts w:ascii="Calibri" w:hAnsi="Calibri" w:cs="Calibri"/>
                <w:color w:val="000000"/>
                <w:sz w:val="22"/>
                <w:szCs w:val="22"/>
              </w:rPr>
              <w:t>80,00</w:t>
            </w:r>
          </w:p>
        </w:tc>
        <w:tc>
          <w:tcPr>
            <w:tcW w:w="190"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208" w:type="dxa"/>
            <w:tcBorders>
              <w:top w:val="nil"/>
              <w:left w:val="nil"/>
              <w:bottom w:val="single" w:sz="4" w:space="0" w:color="auto"/>
              <w:right w:val="single" w:sz="4" w:space="0" w:color="auto"/>
            </w:tcBorders>
            <w:shd w:val="clear" w:color="auto" w:fill="auto"/>
            <w:noWrap/>
            <w:vAlign w:val="bottom"/>
            <w:hideMark/>
          </w:tcPr>
          <w:p w:rsidR="008D1432" w:rsidRDefault="008D1432">
            <w:pPr>
              <w:jc w:val="right"/>
              <w:rPr>
                <w:rFonts w:ascii="Calibri" w:hAnsi="Calibri" w:cs="Calibri"/>
                <w:color w:val="000000"/>
                <w:sz w:val="22"/>
                <w:szCs w:val="22"/>
              </w:rPr>
            </w:pPr>
            <w:r>
              <w:rPr>
                <w:rFonts w:ascii="Calibri" w:hAnsi="Calibri" w:cs="Calibri"/>
                <w:color w:val="000000"/>
                <w:sz w:val="22"/>
                <w:szCs w:val="22"/>
              </w:rPr>
              <w:t>960,00</w:t>
            </w:r>
          </w:p>
        </w:tc>
      </w:tr>
      <w:tr w:rsidR="008D1432" w:rsidTr="008D1432">
        <w:trPr>
          <w:gridBefore w:val="1"/>
          <w:wBefore w:w="19" w:type="dxa"/>
          <w:trHeight w:val="300"/>
        </w:trPr>
        <w:tc>
          <w:tcPr>
            <w:tcW w:w="4377" w:type="dxa"/>
            <w:gridSpan w:val="4"/>
            <w:tcBorders>
              <w:top w:val="nil"/>
              <w:left w:val="single" w:sz="4" w:space="0" w:color="auto"/>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Pago Intereses de Prest S. en Finiquito</w:t>
            </w:r>
          </w:p>
        </w:tc>
        <w:tc>
          <w:tcPr>
            <w:tcW w:w="190"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90"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055" w:type="dxa"/>
            <w:tcBorders>
              <w:top w:val="nil"/>
              <w:left w:val="nil"/>
              <w:bottom w:val="single" w:sz="4" w:space="0" w:color="auto"/>
              <w:right w:val="single" w:sz="4" w:space="0" w:color="auto"/>
            </w:tcBorders>
            <w:shd w:val="clear" w:color="auto" w:fill="auto"/>
            <w:noWrap/>
            <w:vAlign w:val="center"/>
            <w:hideMark/>
          </w:tcPr>
          <w:p w:rsidR="008D1432" w:rsidRDefault="008D1432">
            <w:pPr>
              <w:jc w:val="center"/>
              <w:rPr>
                <w:rFonts w:ascii="Calibri" w:hAnsi="Calibri" w:cs="Calibri"/>
                <w:color w:val="000000"/>
                <w:sz w:val="22"/>
                <w:szCs w:val="22"/>
              </w:rPr>
            </w:pPr>
            <w:r>
              <w:rPr>
                <w:rFonts w:ascii="Calibri" w:hAnsi="Calibri" w:cs="Calibri"/>
                <w:color w:val="000000"/>
                <w:sz w:val="22"/>
                <w:szCs w:val="22"/>
              </w:rPr>
              <w:t> </w:t>
            </w:r>
          </w:p>
        </w:tc>
        <w:tc>
          <w:tcPr>
            <w:tcW w:w="1695" w:type="dxa"/>
            <w:tcBorders>
              <w:top w:val="nil"/>
              <w:left w:val="nil"/>
              <w:bottom w:val="single" w:sz="4" w:space="0" w:color="auto"/>
              <w:right w:val="single" w:sz="4" w:space="0" w:color="auto"/>
            </w:tcBorders>
            <w:shd w:val="clear" w:color="auto" w:fill="auto"/>
            <w:noWrap/>
            <w:vAlign w:val="center"/>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90"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208" w:type="dxa"/>
            <w:tcBorders>
              <w:top w:val="nil"/>
              <w:left w:val="nil"/>
              <w:bottom w:val="single" w:sz="4" w:space="0" w:color="auto"/>
              <w:right w:val="single" w:sz="4" w:space="0" w:color="auto"/>
            </w:tcBorders>
            <w:shd w:val="clear" w:color="auto" w:fill="auto"/>
            <w:noWrap/>
            <w:vAlign w:val="bottom"/>
            <w:hideMark/>
          </w:tcPr>
          <w:p w:rsidR="008D1432" w:rsidRDefault="008D1432">
            <w:pPr>
              <w:jc w:val="right"/>
              <w:rPr>
                <w:rFonts w:ascii="Calibri" w:hAnsi="Calibri" w:cs="Calibri"/>
                <w:color w:val="000000"/>
                <w:sz w:val="22"/>
                <w:szCs w:val="22"/>
              </w:rPr>
            </w:pPr>
            <w:r>
              <w:rPr>
                <w:rFonts w:ascii="Calibri" w:hAnsi="Calibri" w:cs="Calibri"/>
                <w:color w:val="000000"/>
                <w:sz w:val="22"/>
                <w:szCs w:val="22"/>
              </w:rPr>
              <w:t>324,92</w:t>
            </w:r>
          </w:p>
        </w:tc>
      </w:tr>
      <w:tr w:rsidR="008D1432" w:rsidTr="008D1432">
        <w:trPr>
          <w:gridBefore w:val="1"/>
          <w:wBefore w:w="19" w:type="dxa"/>
          <w:trHeight w:val="300"/>
        </w:trPr>
        <w:tc>
          <w:tcPr>
            <w:tcW w:w="4377" w:type="dxa"/>
            <w:gridSpan w:val="4"/>
            <w:tcBorders>
              <w:top w:val="nil"/>
              <w:left w:val="single" w:sz="4" w:space="0" w:color="auto"/>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xml:space="preserve">Vacaciones </w:t>
            </w:r>
            <w:proofErr w:type="spellStart"/>
            <w:r>
              <w:rPr>
                <w:rFonts w:ascii="Calibri" w:hAnsi="Calibri" w:cs="Calibri"/>
                <w:color w:val="000000"/>
                <w:sz w:val="22"/>
                <w:szCs w:val="22"/>
              </w:rPr>
              <w:t>Fracionadas</w:t>
            </w:r>
            <w:proofErr w:type="spellEnd"/>
          </w:p>
        </w:tc>
        <w:tc>
          <w:tcPr>
            <w:tcW w:w="190"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90"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055" w:type="dxa"/>
            <w:tcBorders>
              <w:top w:val="nil"/>
              <w:left w:val="nil"/>
              <w:bottom w:val="single" w:sz="4" w:space="0" w:color="auto"/>
              <w:right w:val="single" w:sz="4" w:space="0" w:color="auto"/>
            </w:tcBorders>
            <w:shd w:val="clear" w:color="auto" w:fill="auto"/>
            <w:noWrap/>
            <w:vAlign w:val="center"/>
            <w:hideMark/>
          </w:tcPr>
          <w:p w:rsidR="008D1432" w:rsidRDefault="008D1432">
            <w:pPr>
              <w:jc w:val="center"/>
              <w:rPr>
                <w:rFonts w:ascii="Calibri" w:hAnsi="Calibri" w:cs="Calibri"/>
                <w:color w:val="000000"/>
                <w:sz w:val="22"/>
                <w:szCs w:val="22"/>
              </w:rPr>
            </w:pPr>
            <w:r>
              <w:rPr>
                <w:rFonts w:ascii="Calibri" w:hAnsi="Calibri" w:cs="Calibri"/>
                <w:color w:val="000000"/>
                <w:sz w:val="22"/>
                <w:szCs w:val="22"/>
              </w:rPr>
              <w:t>16,91</w:t>
            </w:r>
          </w:p>
        </w:tc>
        <w:tc>
          <w:tcPr>
            <w:tcW w:w="1695" w:type="dxa"/>
            <w:tcBorders>
              <w:top w:val="nil"/>
              <w:left w:val="nil"/>
              <w:bottom w:val="single" w:sz="4" w:space="0" w:color="auto"/>
              <w:right w:val="single" w:sz="4" w:space="0" w:color="auto"/>
            </w:tcBorders>
            <w:shd w:val="clear" w:color="auto" w:fill="auto"/>
            <w:noWrap/>
            <w:vAlign w:val="center"/>
            <w:hideMark/>
          </w:tcPr>
          <w:p w:rsidR="008D1432" w:rsidRDefault="008D1432">
            <w:pPr>
              <w:jc w:val="right"/>
              <w:rPr>
                <w:rFonts w:ascii="Calibri" w:hAnsi="Calibri" w:cs="Calibri"/>
                <w:color w:val="000000"/>
                <w:sz w:val="22"/>
                <w:szCs w:val="22"/>
              </w:rPr>
            </w:pPr>
            <w:r>
              <w:rPr>
                <w:rFonts w:ascii="Calibri" w:hAnsi="Calibri" w:cs="Calibri"/>
                <w:color w:val="000000"/>
                <w:sz w:val="22"/>
                <w:szCs w:val="22"/>
              </w:rPr>
              <w:t>80,00</w:t>
            </w:r>
          </w:p>
        </w:tc>
        <w:tc>
          <w:tcPr>
            <w:tcW w:w="190"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208" w:type="dxa"/>
            <w:tcBorders>
              <w:top w:val="nil"/>
              <w:left w:val="nil"/>
              <w:bottom w:val="single" w:sz="4" w:space="0" w:color="auto"/>
              <w:right w:val="single" w:sz="4" w:space="0" w:color="auto"/>
            </w:tcBorders>
            <w:shd w:val="clear" w:color="auto" w:fill="auto"/>
            <w:noWrap/>
            <w:vAlign w:val="bottom"/>
            <w:hideMark/>
          </w:tcPr>
          <w:p w:rsidR="008D1432" w:rsidRDefault="008D1432">
            <w:pPr>
              <w:jc w:val="right"/>
              <w:rPr>
                <w:rFonts w:ascii="Calibri" w:hAnsi="Calibri" w:cs="Calibri"/>
                <w:color w:val="000000"/>
                <w:sz w:val="22"/>
                <w:szCs w:val="22"/>
              </w:rPr>
            </w:pPr>
            <w:r>
              <w:rPr>
                <w:rFonts w:ascii="Calibri" w:hAnsi="Calibri" w:cs="Calibri"/>
                <w:color w:val="000000"/>
                <w:sz w:val="22"/>
                <w:szCs w:val="22"/>
              </w:rPr>
              <w:t>1.352,80</w:t>
            </w:r>
          </w:p>
        </w:tc>
      </w:tr>
      <w:tr w:rsidR="008D1432" w:rsidTr="008D1432">
        <w:trPr>
          <w:gridBefore w:val="1"/>
          <w:wBefore w:w="19" w:type="dxa"/>
          <w:trHeight w:val="300"/>
        </w:trPr>
        <w:tc>
          <w:tcPr>
            <w:tcW w:w="4377" w:type="dxa"/>
            <w:gridSpan w:val="4"/>
            <w:tcBorders>
              <w:top w:val="nil"/>
              <w:left w:val="single" w:sz="4" w:space="0" w:color="auto"/>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Bono Vacacional Fraccionado</w:t>
            </w:r>
          </w:p>
        </w:tc>
        <w:tc>
          <w:tcPr>
            <w:tcW w:w="190"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90"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055" w:type="dxa"/>
            <w:tcBorders>
              <w:top w:val="nil"/>
              <w:left w:val="nil"/>
              <w:bottom w:val="single" w:sz="4" w:space="0" w:color="auto"/>
              <w:right w:val="single" w:sz="4" w:space="0" w:color="auto"/>
            </w:tcBorders>
            <w:shd w:val="clear" w:color="auto" w:fill="auto"/>
            <w:noWrap/>
            <w:vAlign w:val="center"/>
            <w:hideMark/>
          </w:tcPr>
          <w:p w:rsidR="008D1432" w:rsidRDefault="008D1432">
            <w:pPr>
              <w:jc w:val="center"/>
              <w:rPr>
                <w:rFonts w:ascii="Calibri" w:hAnsi="Calibri" w:cs="Calibri"/>
                <w:color w:val="000000"/>
                <w:sz w:val="22"/>
                <w:szCs w:val="22"/>
              </w:rPr>
            </w:pPr>
            <w:r>
              <w:rPr>
                <w:rFonts w:ascii="Calibri" w:hAnsi="Calibri" w:cs="Calibri"/>
                <w:color w:val="000000"/>
                <w:sz w:val="22"/>
                <w:szCs w:val="22"/>
              </w:rPr>
              <w:t>29,16</w:t>
            </w:r>
          </w:p>
        </w:tc>
        <w:tc>
          <w:tcPr>
            <w:tcW w:w="1695" w:type="dxa"/>
            <w:tcBorders>
              <w:top w:val="nil"/>
              <w:left w:val="nil"/>
              <w:bottom w:val="single" w:sz="4" w:space="0" w:color="auto"/>
              <w:right w:val="single" w:sz="4" w:space="0" w:color="auto"/>
            </w:tcBorders>
            <w:shd w:val="clear" w:color="auto" w:fill="auto"/>
            <w:noWrap/>
            <w:vAlign w:val="center"/>
            <w:hideMark/>
          </w:tcPr>
          <w:p w:rsidR="008D1432" w:rsidRDefault="008D1432">
            <w:pPr>
              <w:jc w:val="right"/>
              <w:rPr>
                <w:rFonts w:ascii="Calibri" w:hAnsi="Calibri" w:cs="Calibri"/>
                <w:color w:val="000000"/>
                <w:sz w:val="22"/>
                <w:szCs w:val="22"/>
              </w:rPr>
            </w:pPr>
            <w:r>
              <w:rPr>
                <w:rFonts w:ascii="Calibri" w:hAnsi="Calibri" w:cs="Calibri"/>
                <w:color w:val="000000"/>
                <w:sz w:val="22"/>
                <w:szCs w:val="22"/>
              </w:rPr>
              <w:t>80,00</w:t>
            </w:r>
          </w:p>
        </w:tc>
        <w:tc>
          <w:tcPr>
            <w:tcW w:w="190"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208" w:type="dxa"/>
            <w:tcBorders>
              <w:top w:val="nil"/>
              <w:left w:val="nil"/>
              <w:bottom w:val="single" w:sz="4" w:space="0" w:color="auto"/>
              <w:right w:val="single" w:sz="4" w:space="0" w:color="auto"/>
            </w:tcBorders>
            <w:shd w:val="clear" w:color="auto" w:fill="auto"/>
            <w:noWrap/>
            <w:vAlign w:val="bottom"/>
            <w:hideMark/>
          </w:tcPr>
          <w:p w:rsidR="008D1432" w:rsidRDefault="008D1432">
            <w:pPr>
              <w:jc w:val="right"/>
              <w:rPr>
                <w:rFonts w:ascii="Calibri" w:hAnsi="Calibri" w:cs="Calibri"/>
                <w:color w:val="000000"/>
                <w:sz w:val="22"/>
                <w:szCs w:val="22"/>
              </w:rPr>
            </w:pPr>
            <w:r>
              <w:rPr>
                <w:rFonts w:ascii="Calibri" w:hAnsi="Calibri" w:cs="Calibri"/>
                <w:color w:val="000000"/>
                <w:sz w:val="22"/>
                <w:szCs w:val="22"/>
              </w:rPr>
              <w:t>2.332,80</w:t>
            </w:r>
          </w:p>
        </w:tc>
      </w:tr>
      <w:tr w:rsidR="008D1432" w:rsidTr="008D1432">
        <w:trPr>
          <w:gridBefore w:val="1"/>
          <w:wBefore w:w="19" w:type="dxa"/>
          <w:trHeight w:val="300"/>
        </w:trPr>
        <w:tc>
          <w:tcPr>
            <w:tcW w:w="4377" w:type="dxa"/>
            <w:gridSpan w:val="4"/>
            <w:tcBorders>
              <w:top w:val="nil"/>
              <w:left w:val="single" w:sz="4" w:space="0" w:color="auto"/>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Utilidades en finiquito</w:t>
            </w:r>
          </w:p>
        </w:tc>
        <w:tc>
          <w:tcPr>
            <w:tcW w:w="190"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90"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055" w:type="dxa"/>
            <w:tcBorders>
              <w:top w:val="nil"/>
              <w:left w:val="nil"/>
              <w:bottom w:val="single" w:sz="4" w:space="0" w:color="auto"/>
              <w:right w:val="single" w:sz="4" w:space="0" w:color="auto"/>
            </w:tcBorders>
            <w:shd w:val="clear" w:color="auto" w:fill="auto"/>
            <w:noWrap/>
            <w:vAlign w:val="center"/>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695" w:type="dxa"/>
            <w:tcBorders>
              <w:top w:val="nil"/>
              <w:left w:val="nil"/>
              <w:bottom w:val="single" w:sz="4" w:space="0" w:color="auto"/>
              <w:right w:val="single" w:sz="4" w:space="0" w:color="auto"/>
            </w:tcBorders>
            <w:shd w:val="clear" w:color="auto" w:fill="auto"/>
            <w:noWrap/>
            <w:vAlign w:val="center"/>
            <w:hideMark/>
          </w:tcPr>
          <w:p w:rsidR="008D1432" w:rsidRDefault="008D1432">
            <w:pPr>
              <w:jc w:val="right"/>
              <w:rPr>
                <w:rFonts w:ascii="Calibri" w:hAnsi="Calibri" w:cs="Calibri"/>
                <w:color w:val="000000"/>
                <w:sz w:val="22"/>
                <w:szCs w:val="22"/>
              </w:rPr>
            </w:pPr>
            <w:r>
              <w:rPr>
                <w:rFonts w:ascii="Calibri" w:hAnsi="Calibri" w:cs="Calibri"/>
                <w:color w:val="000000"/>
                <w:sz w:val="22"/>
                <w:szCs w:val="22"/>
              </w:rPr>
              <w:t>11.766,72</w:t>
            </w:r>
          </w:p>
        </w:tc>
        <w:tc>
          <w:tcPr>
            <w:tcW w:w="190"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208" w:type="dxa"/>
            <w:tcBorders>
              <w:top w:val="nil"/>
              <w:left w:val="nil"/>
              <w:bottom w:val="single" w:sz="4" w:space="0" w:color="auto"/>
              <w:right w:val="single" w:sz="4" w:space="0" w:color="auto"/>
            </w:tcBorders>
            <w:shd w:val="clear" w:color="auto" w:fill="auto"/>
            <w:noWrap/>
            <w:vAlign w:val="bottom"/>
            <w:hideMark/>
          </w:tcPr>
          <w:p w:rsidR="008D1432" w:rsidRDefault="008D1432">
            <w:pPr>
              <w:jc w:val="right"/>
              <w:rPr>
                <w:rFonts w:ascii="Calibri" w:hAnsi="Calibri" w:cs="Calibri"/>
                <w:color w:val="000000"/>
                <w:sz w:val="22"/>
                <w:szCs w:val="22"/>
              </w:rPr>
            </w:pPr>
            <w:r>
              <w:rPr>
                <w:rFonts w:ascii="Calibri" w:hAnsi="Calibri" w:cs="Calibri"/>
                <w:color w:val="000000"/>
                <w:sz w:val="22"/>
                <w:szCs w:val="22"/>
              </w:rPr>
              <w:t>3.922,24</w:t>
            </w:r>
          </w:p>
        </w:tc>
      </w:tr>
      <w:tr w:rsidR="008D1432" w:rsidTr="008D1432">
        <w:trPr>
          <w:gridBefore w:val="1"/>
          <w:wBefore w:w="19" w:type="dxa"/>
          <w:trHeight w:val="300"/>
        </w:trPr>
        <w:tc>
          <w:tcPr>
            <w:tcW w:w="4377" w:type="dxa"/>
            <w:gridSpan w:val="4"/>
            <w:tcBorders>
              <w:top w:val="nil"/>
              <w:left w:val="single" w:sz="4" w:space="0" w:color="auto"/>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proofErr w:type="spellStart"/>
            <w:r>
              <w:rPr>
                <w:rFonts w:ascii="Calibri" w:hAnsi="Calibri" w:cs="Calibri"/>
                <w:color w:val="000000"/>
                <w:sz w:val="22"/>
                <w:szCs w:val="22"/>
              </w:rPr>
              <w:t>Pestaciones</w:t>
            </w:r>
            <w:proofErr w:type="spellEnd"/>
            <w:r>
              <w:rPr>
                <w:rFonts w:ascii="Calibri" w:hAnsi="Calibri" w:cs="Calibri"/>
                <w:color w:val="000000"/>
                <w:sz w:val="22"/>
                <w:szCs w:val="22"/>
              </w:rPr>
              <w:t xml:space="preserve"> sociales art. 142 literal d</w:t>
            </w:r>
          </w:p>
        </w:tc>
        <w:tc>
          <w:tcPr>
            <w:tcW w:w="190"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90"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055"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695"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90"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208" w:type="dxa"/>
            <w:tcBorders>
              <w:top w:val="nil"/>
              <w:left w:val="nil"/>
              <w:bottom w:val="single" w:sz="4" w:space="0" w:color="auto"/>
              <w:right w:val="single" w:sz="4" w:space="0" w:color="auto"/>
            </w:tcBorders>
            <w:shd w:val="clear" w:color="auto" w:fill="auto"/>
            <w:noWrap/>
            <w:vAlign w:val="bottom"/>
            <w:hideMark/>
          </w:tcPr>
          <w:p w:rsidR="008D1432" w:rsidRDefault="008D1432">
            <w:pPr>
              <w:jc w:val="right"/>
              <w:rPr>
                <w:rFonts w:ascii="Calibri" w:hAnsi="Calibri" w:cs="Calibri"/>
                <w:color w:val="000000"/>
                <w:sz w:val="22"/>
                <w:szCs w:val="22"/>
              </w:rPr>
            </w:pPr>
            <w:r>
              <w:rPr>
                <w:rFonts w:ascii="Calibri" w:hAnsi="Calibri" w:cs="Calibri"/>
                <w:color w:val="000000"/>
                <w:sz w:val="22"/>
                <w:szCs w:val="22"/>
              </w:rPr>
              <w:t>24.733,33</w:t>
            </w:r>
          </w:p>
        </w:tc>
      </w:tr>
      <w:tr w:rsidR="008D1432" w:rsidTr="008D1432">
        <w:trPr>
          <w:gridBefore w:val="1"/>
          <w:wBefore w:w="19" w:type="dxa"/>
          <w:trHeight w:val="300"/>
        </w:trPr>
        <w:tc>
          <w:tcPr>
            <w:tcW w:w="4377" w:type="dxa"/>
            <w:gridSpan w:val="4"/>
            <w:tcBorders>
              <w:top w:val="nil"/>
              <w:left w:val="single" w:sz="4" w:space="0" w:color="auto"/>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Bono Transaccional</w:t>
            </w:r>
          </w:p>
        </w:tc>
        <w:tc>
          <w:tcPr>
            <w:tcW w:w="190"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90"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055"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695"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90"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208" w:type="dxa"/>
            <w:tcBorders>
              <w:top w:val="nil"/>
              <w:left w:val="nil"/>
              <w:bottom w:val="single" w:sz="4" w:space="0" w:color="auto"/>
              <w:right w:val="single" w:sz="4" w:space="0" w:color="auto"/>
            </w:tcBorders>
            <w:shd w:val="clear" w:color="auto" w:fill="auto"/>
            <w:noWrap/>
            <w:vAlign w:val="bottom"/>
            <w:hideMark/>
          </w:tcPr>
          <w:p w:rsidR="008D1432" w:rsidRDefault="008D1432">
            <w:pPr>
              <w:jc w:val="right"/>
              <w:rPr>
                <w:rFonts w:ascii="Calibri" w:hAnsi="Calibri" w:cs="Calibri"/>
                <w:color w:val="000000"/>
                <w:sz w:val="22"/>
                <w:szCs w:val="22"/>
              </w:rPr>
            </w:pPr>
            <w:r>
              <w:rPr>
                <w:rFonts w:ascii="Calibri" w:hAnsi="Calibri" w:cs="Calibri"/>
                <w:color w:val="000000"/>
                <w:sz w:val="22"/>
                <w:szCs w:val="22"/>
              </w:rPr>
              <w:t>3.000,00</w:t>
            </w:r>
          </w:p>
        </w:tc>
      </w:tr>
      <w:tr w:rsidR="008D1432" w:rsidTr="008D1432">
        <w:trPr>
          <w:gridBefore w:val="1"/>
          <w:wBefore w:w="19" w:type="dxa"/>
          <w:trHeight w:val="300"/>
        </w:trPr>
        <w:tc>
          <w:tcPr>
            <w:tcW w:w="4377" w:type="dxa"/>
            <w:gridSpan w:val="4"/>
            <w:tcBorders>
              <w:top w:val="nil"/>
              <w:left w:val="single" w:sz="4" w:space="0" w:color="auto"/>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90"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90"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055"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695" w:type="dxa"/>
            <w:tcBorders>
              <w:top w:val="nil"/>
              <w:left w:val="nil"/>
              <w:bottom w:val="single" w:sz="4" w:space="0" w:color="auto"/>
              <w:right w:val="single" w:sz="4" w:space="0" w:color="auto"/>
            </w:tcBorders>
            <w:shd w:val="clear" w:color="auto" w:fill="auto"/>
            <w:noWrap/>
            <w:vAlign w:val="bottom"/>
            <w:hideMark/>
          </w:tcPr>
          <w:p w:rsidR="008D1432" w:rsidRDefault="008D1432">
            <w:pPr>
              <w:jc w:val="center"/>
              <w:rPr>
                <w:rFonts w:ascii="Calibri" w:hAnsi="Calibri" w:cs="Calibri"/>
                <w:color w:val="000000"/>
                <w:sz w:val="22"/>
                <w:szCs w:val="22"/>
              </w:rPr>
            </w:pPr>
            <w:r>
              <w:rPr>
                <w:rFonts w:ascii="Calibri" w:hAnsi="Calibri" w:cs="Calibri"/>
                <w:color w:val="000000"/>
                <w:sz w:val="22"/>
                <w:szCs w:val="22"/>
              </w:rPr>
              <w:t>Subtotal:</w:t>
            </w:r>
          </w:p>
        </w:tc>
        <w:tc>
          <w:tcPr>
            <w:tcW w:w="190"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208" w:type="dxa"/>
            <w:tcBorders>
              <w:top w:val="nil"/>
              <w:left w:val="nil"/>
              <w:bottom w:val="single" w:sz="4" w:space="0" w:color="auto"/>
              <w:right w:val="single" w:sz="4" w:space="0" w:color="auto"/>
            </w:tcBorders>
            <w:shd w:val="clear" w:color="auto" w:fill="auto"/>
            <w:noWrap/>
            <w:vAlign w:val="bottom"/>
            <w:hideMark/>
          </w:tcPr>
          <w:p w:rsidR="008D1432" w:rsidRDefault="008D1432">
            <w:pPr>
              <w:jc w:val="right"/>
              <w:rPr>
                <w:rFonts w:ascii="Calibri" w:hAnsi="Calibri" w:cs="Calibri"/>
                <w:color w:val="000000"/>
                <w:sz w:val="22"/>
                <w:szCs w:val="22"/>
              </w:rPr>
            </w:pPr>
            <w:r>
              <w:rPr>
                <w:rFonts w:ascii="Calibri" w:hAnsi="Calibri" w:cs="Calibri"/>
                <w:color w:val="000000"/>
                <w:sz w:val="22"/>
                <w:szCs w:val="22"/>
              </w:rPr>
              <w:t>36.626,09</w:t>
            </w:r>
          </w:p>
        </w:tc>
      </w:tr>
      <w:tr w:rsidR="008D1432" w:rsidTr="008D1432">
        <w:trPr>
          <w:gridBefore w:val="1"/>
          <w:wBefore w:w="19" w:type="dxa"/>
          <w:trHeight w:val="300"/>
        </w:trPr>
        <w:tc>
          <w:tcPr>
            <w:tcW w:w="8905" w:type="dxa"/>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1432" w:rsidRDefault="008D1432">
            <w:pPr>
              <w:jc w:val="center"/>
              <w:rPr>
                <w:rFonts w:ascii="Calibri" w:hAnsi="Calibri" w:cs="Calibri"/>
                <w:color w:val="000000"/>
                <w:sz w:val="22"/>
                <w:szCs w:val="22"/>
              </w:rPr>
            </w:pPr>
            <w:r>
              <w:rPr>
                <w:rFonts w:ascii="Calibri" w:hAnsi="Calibri" w:cs="Calibri"/>
                <w:color w:val="000000"/>
                <w:sz w:val="22"/>
                <w:szCs w:val="22"/>
              </w:rPr>
              <w:t>Deducciones</w:t>
            </w:r>
          </w:p>
        </w:tc>
      </w:tr>
      <w:tr w:rsidR="008D1432" w:rsidTr="008D1432">
        <w:trPr>
          <w:gridBefore w:val="1"/>
          <w:wBefore w:w="19" w:type="dxa"/>
          <w:trHeight w:val="300"/>
        </w:trPr>
        <w:tc>
          <w:tcPr>
            <w:tcW w:w="4377" w:type="dxa"/>
            <w:gridSpan w:val="4"/>
            <w:tcBorders>
              <w:top w:val="nil"/>
              <w:left w:val="single" w:sz="4" w:space="0" w:color="auto"/>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Seguro Social</w:t>
            </w:r>
          </w:p>
        </w:tc>
        <w:tc>
          <w:tcPr>
            <w:tcW w:w="190"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90"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055" w:type="dxa"/>
            <w:tcBorders>
              <w:top w:val="nil"/>
              <w:left w:val="nil"/>
              <w:bottom w:val="single" w:sz="4" w:space="0" w:color="auto"/>
              <w:right w:val="single" w:sz="4" w:space="0" w:color="auto"/>
            </w:tcBorders>
            <w:shd w:val="clear" w:color="auto" w:fill="auto"/>
            <w:noWrap/>
            <w:vAlign w:val="bottom"/>
            <w:hideMark/>
          </w:tcPr>
          <w:p w:rsidR="008D1432" w:rsidRDefault="008D1432">
            <w:pPr>
              <w:jc w:val="center"/>
              <w:rPr>
                <w:rFonts w:ascii="Calibri" w:hAnsi="Calibri" w:cs="Calibri"/>
                <w:color w:val="000000"/>
                <w:sz w:val="22"/>
                <w:szCs w:val="22"/>
              </w:rPr>
            </w:pPr>
            <w:r>
              <w:rPr>
                <w:rFonts w:ascii="Calibri" w:hAnsi="Calibri" w:cs="Calibri"/>
                <w:color w:val="000000"/>
                <w:sz w:val="22"/>
                <w:szCs w:val="22"/>
              </w:rPr>
              <w:t>2,00</w:t>
            </w:r>
          </w:p>
        </w:tc>
        <w:tc>
          <w:tcPr>
            <w:tcW w:w="1695" w:type="dxa"/>
            <w:tcBorders>
              <w:top w:val="nil"/>
              <w:left w:val="nil"/>
              <w:bottom w:val="single" w:sz="4" w:space="0" w:color="auto"/>
              <w:right w:val="single" w:sz="4" w:space="0" w:color="auto"/>
            </w:tcBorders>
            <w:shd w:val="clear" w:color="auto" w:fill="auto"/>
            <w:noWrap/>
            <w:vAlign w:val="bottom"/>
            <w:hideMark/>
          </w:tcPr>
          <w:p w:rsidR="008D1432" w:rsidRDefault="008D1432">
            <w:pPr>
              <w:jc w:val="center"/>
              <w:rPr>
                <w:rFonts w:ascii="Calibri" w:hAnsi="Calibri" w:cs="Calibri"/>
                <w:color w:val="000000"/>
                <w:sz w:val="22"/>
                <w:szCs w:val="22"/>
              </w:rPr>
            </w:pPr>
            <w:r>
              <w:rPr>
                <w:rFonts w:ascii="Calibri" w:hAnsi="Calibri" w:cs="Calibri"/>
                <w:color w:val="000000"/>
                <w:sz w:val="22"/>
                <w:szCs w:val="22"/>
              </w:rPr>
              <w:t>21,66</w:t>
            </w:r>
          </w:p>
        </w:tc>
        <w:tc>
          <w:tcPr>
            <w:tcW w:w="190"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208" w:type="dxa"/>
            <w:tcBorders>
              <w:top w:val="nil"/>
              <w:left w:val="nil"/>
              <w:bottom w:val="single" w:sz="4" w:space="0" w:color="auto"/>
              <w:right w:val="single" w:sz="4" w:space="0" w:color="auto"/>
            </w:tcBorders>
            <w:shd w:val="clear" w:color="auto" w:fill="auto"/>
            <w:noWrap/>
            <w:vAlign w:val="bottom"/>
            <w:hideMark/>
          </w:tcPr>
          <w:p w:rsidR="008D1432" w:rsidRDefault="008D1432">
            <w:pPr>
              <w:jc w:val="right"/>
              <w:rPr>
                <w:rFonts w:ascii="Calibri" w:hAnsi="Calibri" w:cs="Calibri"/>
                <w:color w:val="000000"/>
                <w:sz w:val="22"/>
                <w:szCs w:val="22"/>
              </w:rPr>
            </w:pPr>
            <w:r>
              <w:rPr>
                <w:rFonts w:ascii="Calibri" w:hAnsi="Calibri" w:cs="Calibri"/>
                <w:color w:val="000000"/>
                <w:sz w:val="22"/>
                <w:szCs w:val="22"/>
              </w:rPr>
              <w:t>12,00</w:t>
            </w:r>
          </w:p>
        </w:tc>
      </w:tr>
      <w:tr w:rsidR="008D1432" w:rsidTr="008D1432">
        <w:trPr>
          <w:gridBefore w:val="1"/>
          <w:wBefore w:w="19" w:type="dxa"/>
          <w:trHeight w:val="300"/>
        </w:trPr>
        <w:tc>
          <w:tcPr>
            <w:tcW w:w="4377" w:type="dxa"/>
            <w:gridSpan w:val="4"/>
            <w:tcBorders>
              <w:top w:val="nil"/>
              <w:left w:val="single" w:sz="4" w:space="0" w:color="auto"/>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Régimen Prestacional de Empleo</w:t>
            </w:r>
          </w:p>
        </w:tc>
        <w:tc>
          <w:tcPr>
            <w:tcW w:w="190"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90"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055"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695"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90"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208" w:type="dxa"/>
            <w:tcBorders>
              <w:top w:val="nil"/>
              <w:left w:val="nil"/>
              <w:bottom w:val="single" w:sz="4" w:space="0" w:color="auto"/>
              <w:right w:val="single" w:sz="4" w:space="0" w:color="auto"/>
            </w:tcBorders>
            <w:shd w:val="clear" w:color="auto" w:fill="auto"/>
            <w:noWrap/>
            <w:vAlign w:val="bottom"/>
            <w:hideMark/>
          </w:tcPr>
          <w:p w:rsidR="008D1432" w:rsidRDefault="008D1432">
            <w:pPr>
              <w:jc w:val="right"/>
              <w:rPr>
                <w:rFonts w:ascii="Calibri" w:hAnsi="Calibri" w:cs="Calibri"/>
                <w:color w:val="000000"/>
                <w:sz w:val="22"/>
                <w:szCs w:val="22"/>
              </w:rPr>
            </w:pPr>
            <w:r>
              <w:rPr>
                <w:rFonts w:ascii="Calibri" w:hAnsi="Calibri" w:cs="Calibri"/>
                <w:color w:val="000000"/>
                <w:sz w:val="22"/>
                <w:szCs w:val="22"/>
              </w:rPr>
              <w:t>3,00</w:t>
            </w:r>
          </w:p>
        </w:tc>
      </w:tr>
      <w:tr w:rsidR="008D1432" w:rsidTr="008D1432">
        <w:trPr>
          <w:gridBefore w:val="1"/>
          <w:wBefore w:w="19" w:type="dxa"/>
          <w:trHeight w:val="300"/>
        </w:trPr>
        <w:tc>
          <w:tcPr>
            <w:tcW w:w="4377" w:type="dxa"/>
            <w:gridSpan w:val="4"/>
            <w:tcBorders>
              <w:top w:val="nil"/>
              <w:left w:val="single" w:sz="4" w:space="0" w:color="auto"/>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Régimen de Vivienda y Habitad</w:t>
            </w:r>
          </w:p>
        </w:tc>
        <w:tc>
          <w:tcPr>
            <w:tcW w:w="190"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90"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055"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695"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90"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208" w:type="dxa"/>
            <w:tcBorders>
              <w:top w:val="nil"/>
              <w:left w:val="nil"/>
              <w:bottom w:val="single" w:sz="4" w:space="0" w:color="auto"/>
              <w:right w:val="single" w:sz="4" w:space="0" w:color="auto"/>
            </w:tcBorders>
            <w:shd w:val="clear" w:color="auto" w:fill="auto"/>
            <w:noWrap/>
            <w:vAlign w:val="bottom"/>
            <w:hideMark/>
          </w:tcPr>
          <w:p w:rsidR="008D1432" w:rsidRDefault="008D1432">
            <w:pPr>
              <w:jc w:val="right"/>
              <w:rPr>
                <w:rFonts w:ascii="Calibri" w:hAnsi="Calibri" w:cs="Calibri"/>
                <w:color w:val="000000"/>
                <w:sz w:val="22"/>
                <w:szCs w:val="22"/>
              </w:rPr>
            </w:pPr>
            <w:r>
              <w:rPr>
                <w:rFonts w:ascii="Calibri" w:hAnsi="Calibri" w:cs="Calibri"/>
                <w:color w:val="000000"/>
                <w:sz w:val="22"/>
                <w:szCs w:val="22"/>
              </w:rPr>
              <w:t>85,69</w:t>
            </w:r>
          </w:p>
        </w:tc>
      </w:tr>
      <w:tr w:rsidR="008D1432" w:rsidTr="008D1432">
        <w:trPr>
          <w:gridBefore w:val="1"/>
          <w:wBefore w:w="19" w:type="dxa"/>
          <w:trHeight w:val="300"/>
        </w:trPr>
        <w:tc>
          <w:tcPr>
            <w:tcW w:w="4377" w:type="dxa"/>
            <w:gridSpan w:val="4"/>
            <w:tcBorders>
              <w:top w:val="nil"/>
              <w:left w:val="single" w:sz="4" w:space="0" w:color="auto"/>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proofErr w:type="spellStart"/>
            <w:r>
              <w:rPr>
                <w:rFonts w:ascii="Calibri" w:hAnsi="Calibri" w:cs="Calibri"/>
                <w:color w:val="000000"/>
                <w:sz w:val="22"/>
                <w:szCs w:val="22"/>
              </w:rPr>
              <w:t>Inces</w:t>
            </w:r>
            <w:proofErr w:type="spellEnd"/>
          </w:p>
        </w:tc>
        <w:tc>
          <w:tcPr>
            <w:tcW w:w="190"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90"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055"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695"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90"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208" w:type="dxa"/>
            <w:tcBorders>
              <w:top w:val="nil"/>
              <w:left w:val="nil"/>
              <w:bottom w:val="single" w:sz="4" w:space="0" w:color="auto"/>
              <w:right w:val="single" w:sz="4" w:space="0" w:color="auto"/>
            </w:tcBorders>
            <w:shd w:val="clear" w:color="auto" w:fill="auto"/>
            <w:noWrap/>
            <w:vAlign w:val="bottom"/>
            <w:hideMark/>
          </w:tcPr>
          <w:p w:rsidR="008D1432" w:rsidRDefault="008D1432">
            <w:pPr>
              <w:jc w:val="right"/>
              <w:rPr>
                <w:rFonts w:ascii="Calibri" w:hAnsi="Calibri" w:cs="Calibri"/>
                <w:color w:val="000000"/>
                <w:sz w:val="22"/>
                <w:szCs w:val="22"/>
              </w:rPr>
            </w:pPr>
            <w:r>
              <w:rPr>
                <w:rFonts w:ascii="Calibri" w:hAnsi="Calibri" w:cs="Calibri"/>
                <w:color w:val="000000"/>
                <w:sz w:val="22"/>
                <w:szCs w:val="22"/>
              </w:rPr>
              <w:t>19,61</w:t>
            </w:r>
          </w:p>
        </w:tc>
      </w:tr>
      <w:tr w:rsidR="008D1432" w:rsidTr="008D1432">
        <w:trPr>
          <w:gridBefore w:val="1"/>
          <w:wBefore w:w="19" w:type="dxa"/>
          <w:trHeight w:val="300"/>
        </w:trPr>
        <w:tc>
          <w:tcPr>
            <w:tcW w:w="4377" w:type="dxa"/>
            <w:gridSpan w:val="4"/>
            <w:tcBorders>
              <w:top w:val="nil"/>
              <w:left w:val="single" w:sz="4" w:space="0" w:color="auto"/>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Anticipo de Prestaciones Sociales</w:t>
            </w:r>
          </w:p>
        </w:tc>
        <w:tc>
          <w:tcPr>
            <w:tcW w:w="190"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90"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055"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695"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90"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208" w:type="dxa"/>
            <w:tcBorders>
              <w:top w:val="nil"/>
              <w:left w:val="nil"/>
              <w:bottom w:val="single" w:sz="4" w:space="0" w:color="auto"/>
              <w:right w:val="single" w:sz="4" w:space="0" w:color="auto"/>
            </w:tcBorders>
            <w:shd w:val="clear" w:color="auto" w:fill="auto"/>
            <w:noWrap/>
            <w:vAlign w:val="bottom"/>
            <w:hideMark/>
          </w:tcPr>
          <w:p w:rsidR="008D1432" w:rsidRDefault="008D1432">
            <w:pPr>
              <w:jc w:val="right"/>
              <w:rPr>
                <w:rFonts w:ascii="Calibri" w:hAnsi="Calibri" w:cs="Calibri"/>
                <w:color w:val="000000"/>
                <w:sz w:val="22"/>
                <w:szCs w:val="22"/>
              </w:rPr>
            </w:pPr>
            <w:r>
              <w:rPr>
                <w:rFonts w:ascii="Calibri" w:hAnsi="Calibri" w:cs="Calibri"/>
                <w:color w:val="000000"/>
                <w:sz w:val="22"/>
                <w:szCs w:val="22"/>
              </w:rPr>
              <w:t>2.618,73</w:t>
            </w:r>
          </w:p>
        </w:tc>
      </w:tr>
      <w:tr w:rsidR="008D1432" w:rsidTr="008D1432">
        <w:trPr>
          <w:gridBefore w:val="1"/>
          <w:wBefore w:w="19" w:type="dxa"/>
          <w:trHeight w:val="300"/>
        </w:trPr>
        <w:tc>
          <w:tcPr>
            <w:tcW w:w="4377" w:type="dxa"/>
            <w:gridSpan w:val="4"/>
            <w:tcBorders>
              <w:top w:val="nil"/>
              <w:left w:val="single" w:sz="4" w:space="0" w:color="auto"/>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lastRenderedPageBreak/>
              <w:t> </w:t>
            </w:r>
          </w:p>
        </w:tc>
        <w:tc>
          <w:tcPr>
            <w:tcW w:w="190"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90"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055"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695"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90"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208" w:type="dxa"/>
            <w:tcBorders>
              <w:top w:val="nil"/>
              <w:left w:val="nil"/>
              <w:bottom w:val="single" w:sz="4" w:space="0" w:color="auto"/>
              <w:right w:val="single" w:sz="4" w:space="0" w:color="auto"/>
            </w:tcBorders>
            <w:shd w:val="clear" w:color="auto" w:fill="auto"/>
            <w:noWrap/>
            <w:vAlign w:val="bottom"/>
            <w:hideMark/>
          </w:tcPr>
          <w:p w:rsidR="008D1432" w:rsidRDefault="008D1432">
            <w:pPr>
              <w:jc w:val="right"/>
              <w:rPr>
                <w:rFonts w:ascii="Calibri" w:hAnsi="Calibri" w:cs="Calibri"/>
                <w:color w:val="000000"/>
                <w:sz w:val="22"/>
                <w:szCs w:val="22"/>
              </w:rPr>
            </w:pPr>
            <w:r>
              <w:rPr>
                <w:rFonts w:ascii="Calibri" w:hAnsi="Calibri" w:cs="Calibri"/>
                <w:color w:val="000000"/>
                <w:sz w:val="22"/>
                <w:szCs w:val="22"/>
              </w:rPr>
              <w:t>2.739,03</w:t>
            </w:r>
          </w:p>
        </w:tc>
      </w:tr>
      <w:tr w:rsidR="008D1432" w:rsidTr="008D1432">
        <w:trPr>
          <w:gridBefore w:val="1"/>
          <w:wBefore w:w="19" w:type="dxa"/>
          <w:trHeight w:val="300"/>
        </w:trPr>
        <w:tc>
          <w:tcPr>
            <w:tcW w:w="4377" w:type="dxa"/>
            <w:gridSpan w:val="4"/>
            <w:tcBorders>
              <w:top w:val="nil"/>
              <w:left w:val="single" w:sz="4" w:space="0" w:color="auto"/>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90"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90"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055"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695" w:type="dxa"/>
            <w:tcBorders>
              <w:top w:val="nil"/>
              <w:left w:val="nil"/>
              <w:bottom w:val="single" w:sz="4" w:space="0" w:color="auto"/>
              <w:right w:val="single" w:sz="4" w:space="0" w:color="auto"/>
            </w:tcBorders>
            <w:shd w:val="clear" w:color="auto" w:fill="auto"/>
            <w:noWrap/>
            <w:vAlign w:val="bottom"/>
            <w:hideMark/>
          </w:tcPr>
          <w:p w:rsidR="008D1432" w:rsidRDefault="008D1432">
            <w:pPr>
              <w:jc w:val="center"/>
              <w:rPr>
                <w:rFonts w:ascii="Calibri" w:hAnsi="Calibri" w:cs="Calibri"/>
                <w:color w:val="000000"/>
                <w:sz w:val="22"/>
                <w:szCs w:val="22"/>
              </w:rPr>
            </w:pPr>
            <w:r>
              <w:rPr>
                <w:rFonts w:ascii="Calibri" w:hAnsi="Calibri" w:cs="Calibri"/>
                <w:color w:val="000000"/>
                <w:sz w:val="22"/>
                <w:szCs w:val="22"/>
              </w:rPr>
              <w:t>Total General:</w:t>
            </w:r>
          </w:p>
        </w:tc>
        <w:tc>
          <w:tcPr>
            <w:tcW w:w="190"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208" w:type="dxa"/>
            <w:tcBorders>
              <w:top w:val="nil"/>
              <w:left w:val="nil"/>
              <w:bottom w:val="single" w:sz="4" w:space="0" w:color="auto"/>
              <w:right w:val="single" w:sz="4" w:space="0" w:color="auto"/>
            </w:tcBorders>
            <w:shd w:val="clear" w:color="auto" w:fill="auto"/>
            <w:noWrap/>
            <w:vAlign w:val="bottom"/>
            <w:hideMark/>
          </w:tcPr>
          <w:p w:rsidR="008D1432" w:rsidRDefault="008D1432">
            <w:pPr>
              <w:jc w:val="right"/>
              <w:rPr>
                <w:rFonts w:ascii="Calibri" w:hAnsi="Calibri" w:cs="Calibri"/>
                <w:color w:val="000000"/>
                <w:sz w:val="22"/>
                <w:szCs w:val="22"/>
              </w:rPr>
            </w:pPr>
            <w:r>
              <w:rPr>
                <w:rFonts w:ascii="Calibri" w:hAnsi="Calibri" w:cs="Calibri"/>
                <w:color w:val="000000"/>
                <w:sz w:val="22"/>
                <w:szCs w:val="22"/>
              </w:rPr>
              <w:t>33.887,06</w:t>
            </w:r>
          </w:p>
        </w:tc>
      </w:tr>
      <w:tr w:rsidR="002F2F63" w:rsidRPr="0027491C" w:rsidTr="008D1432">
        <w:trPr>
          <w:gridAfter w:val="7"/>
          <w:wAfter w:w="4604" w:type="dxa"/>
          <w:trHeight w:val="300"/>
        </w:trPr>
        <w:tc>
          <w:tcPr>
            <w:tcW w:w="1340" w:type="dxa"/>
            <w:gridSpan w:val="2"/>
            <w:tcBorders>
              <w:top w:val="nil"/>
              <w:left w:val="nil"/>
              <w:bottom w:val="nil"/>
              <w:right w:val="nil"/>
            </w:tcBorders>
            <w:shd w:val="clear" w:color="auto" w:fill="auto"/>
            <w:noWrap/>
            <w:vAlign w:val="bottom"/>
            <w:hideMark/>
          </w:tcPr>
          <w:p w:rsidR="002F2F63" w:rsidRPr="0027491C" w:rsidRDefault="002F2F63" w:rsidP="007B7BCD">
            <w:pPr>
              <w:rPr>
                <w:color w:val="000000"/>
                <w:sz w:val="28"/>
                <w:szCs w:val="28"/>
                <w:lang w:val="es-VE" w:eastAsia="es-VE"/>
              </w:rPr>
            </w:pPr>
          </w:p>
        </w:tc>
        <w:tc>
          <w:tcPr>
            <w:tcW w:w="1540" w:type="dxa"/>
            <w:tcBorders>
              <w:top w:val="nil"/>
              <w:left w:val="nil"/>
              <w:bottom w:val="nil"/>
              <w:right w:val="nil"/>
            </w:tcBorders>
            <w:shd w:val="clear" w:color="auto" w:fill="auto"/>
            <w:noWrap/>
            <w:vAlign w:val="bottom"/>
            <w:hideMark/>
          </w:tcPr>
          <w:p w:rsidR="002F2F63" w:rsidRPr="0027491C" w:rsidRDefault="002F2F63" w:rsidP="007B7BCD">
            <w:pPr>
              <w:rPr>
                <w:color w:val="000000"/>
                <w:sz w:val="28"/>
                <w:szCs w:val="28"/>
                <w:lang w:val="es-VE" w:eastAsia="es-VE"/>
              </w:rPr>
            </w:pPr>
          </w:p>
        </w:tc>
        <w:tc>
          <w:tcPr>
            <w:tcW w:w="1440" w:type="dxa"/>
            <w:tcBorders>
              <w:top w:val="nil"/>
              <w:left w:val="nil"/>
              <w:bottom w:val="nil"/>
              <w:right w:val="nil"/>
            </w:tcBorders>
            <w:shd w:val="clear" w:color="auto" w:fill="auto"/>
            <w:noWrap/>
            <w:vAlign w:val="bottom"/>
            <w:hideMark/>
          </w:tcPr>
          <w:p w:rsidR="002F2F63" w:rsidRPr="0027491C" w:rsidRDefault="002F2F63" w:rsidP="007B7BCD">
            <w:pPr>
              <w:rPr>
                <w:color w:val="000000"/>
                <w:sz w:val="28"/>
                <w:szCs w:val="28"/>
                <w:lang w:val="es-VE" w:eastAsia="es-VE"/>
              </w:rPr>
            </w:pPr>
          </w:p>
        </w:tc>
      </w:tr>
    </w:tbl>
    <w:p w:rsidR="0027491C" w:rsidRPr="0027491C" w:rsidRDefault="0027491C" w:rsidP="00782339">
      <w:pPr>
        <w:spacing w:line="360" w:lineRule="auto"/>
        <w:ind w:firstLine="708"/>
        <w:jc w:val="both"/>
        <w:rPr>
          <w:color w:val="000000"/>
          <w:sz w:val="28"/>
          <w:szCs w:val="28"/>
          <w:lang w:val="es-ES_tradnl"/>
        </w:rPr>
      </w:pPr>
      <w:r w:rsidRPr="0027491C">
        <w:rPr>
          <w:color w:val="000000"/>
          <w:sz w:val="28"/>
          <w:szCs w:val="28"/>
          <w:lang w:val="es-ES_tradnl"/>
        </w:rPr>
        <w:t xml:space="preserve">CUARTA: </w:t>
      </w:r>
      <w:r w:rsidR="00F90506">
        <w:rPr>
          <w:color w:val="000000"/>
          <w:sz w:val="28"/>
          <w:szCs w:val="28"/>
          <w:lang w:val="es-ES_tradnl"/>
        </w:rPr>
        <w:t>LA ENTIDAD DE TRABAJO</w:t>
      </w:r>
      <w:r w:rsidR="007D6008">
        <w:rPr>
          <w:color w:val="000000"/>
          <w:sz w:val="28"/>
          <w:szCs w:val="28"/>
          <w:lang w:val="es-ES_tradnl"/>
        </w:rPr>
        <w:t xml:space="preserve">, </w:t>
      </w:r>
      <w:r w:rsidRPr="0027491C">
        <w:rPr>
          <w:color w:val="000000"/>
          <w:sz w:val="28"/>
          <w:szCs w:val="28"/>
          <w:lang w:val="es-ES_tradnl"/>
        </w:rPr>
        <w:t xml:space="preserve"> después de estudiar los términos y pretensiones manifestadas por  EL TRABAJADOR, declara: a) Ciertamente que comenzó a prestar servicios para </w:t>
      </w:r>
      <w:r w:rsidR="00F90506">
        <w:rPr>
          <w:color w:val="000000"/>
          <w:sz w:val="28"/>
          <w:szCs w:val="28"/>
          <w:lang w:val="es-ES_tradnl"/>
        </w:rPr>
        <w:t>LA ENTIDAD DE TRABAJO</w:t>
      </w:r>
      <w:r w:rsidRPr="0027491C">
        <w:rPr>
          <w:color w:val="000000"/>
          <w:sz w:val="28"/>
          <w:szCs w:val="28"/>
          <w:lang w:val="es-ES_tradnl"/>
        </w:rPr>
        <w:t xml:space="preserve"> en fecha </w:t>
      </w:r>
      <w:r w:rsidR="002F2F63">
        <w:rPr>
          <w:color w:val="000000"/>
          <w:sz w:val="28"/>
          <w:szCs w:val="28"/>
          <w:lang w:val="es-ES_tradnl"/>
        </w:rPr>
        <w:t>22.08-2016</w:t>
      </w:r>
      <w:r w:rsidRPr="0027491C">
        <w:rPr>
          <w:color w:val="000000"/>
          <w:sz w:val="28"/>
          <w:szCs w:val="28"/>
          <w:lang w:val="es-ES_tradnl"/>
        </w:rPr>
        <w:t xml:space="preserve">, por lo que  hasta el día </w:t>
      </w:r>
      <w:r w:rsidR="002F2F63">
        <w:rPr>
          <w:color w:val="000000"/>
          <w:sz w:val="28"/>
          <w:szCs w:val="28"/>
          <w:lang w:val="es-ES_tradnl"/>
        </w:rPr>
        <w:t>12.-04-2023</w:t>
      </w:r>
      <w:r w:rsidRPr="0027491C">
        <w:rPr>
          <w:color w:val="000000"/>
          <w:sz w:val="28"/>
          <w:szCs w:val="28"/>
          <w:lang w:val="es-ES_tradnl"/>
        </w:rPr>
        <w:t xml:space="preserve">,  tiene un tiempo de servicio de </w:t>
      </w:r>
      <w:r w:rsidR="002F2F63">
        <w:rPr>
          <w:color w:val="000000"/>
          <w:sz w:val="28"/>
          <w:szCs w:val="28"/>
          <w:lang w:val="es-ES_tradnl"/>
        </w:rPr>
        <w:t xml:space="preserve">7 </w:t>
      </w:r>
      <w:r w:rsidR="007D6008">
        <w:rPr>
          <w:color w:val="000000"/>
          <w:sz w:val="28"/>
          <w:szCs w:val="28"/>
          <w:lang w:val="es-ES_tradnl"/>
        </w:rPr>
        <w:t>años</w:t>
      </w:r>
      <w:r w:rsidR="002F2F63">
        <w:rPr>
          <w:color w:val="000000"/>
          <w:sz w:val="28"/>
          <w:szCs w:val="28"/>
          <w:lang w:val="es-ES_tradnl"/>
        </w:rPr>
        <w:t>,</w:t>
      </w:r>
      <w:r w:rsidR="007D6008" w:rsidRPr="0027491C">
        <w:rPr>
          <w:color w:val="000000"/>
          <w:sz w:val="28"/>
          <w:szCs w:val="28"/>
          <w:lang w:val="es-ES_tradnl"/>
        </w:rPr>
        <w:t xml:space="preserve"> </w:t>
      </w:r>
      <w:r w:rsidR="002F2F63">
        <w:rPr>
          <w:color w:val="000000"/>
          <w:sz w:val="28"/>
          <w:szCs w:val="28"/>
          <w:lang w:val="es-ES_tradnl"/>
        </w:rPr>
        <w:t>6</w:t>
      </w:r>
      <w:r w:rsidR="003D6318">
        <w:rPr>
          <w:color w:val="000000"/>
          <w:sz w:val="28"/>
          <w:szCs w:val="28"/>
          <w:lang w:val="es-ES_tradnl"/>
        </w:rPr>
        <w:t xml:space="preserve"> meses</w:t>
      </w:r>
      <w:r w:rsidR="002F2F63">
        <w:rPr>
          <w:color w:val="000000"/>
          <w:sz w:val="28"/>
          <w:szCs w:val="28"/>
          <w:lang w:val="es-ES_tradnl"/>
        </w:rPr>
        <w:t xml:space="preserve">  y 21 días</w:t>
      </w:r>
      <w:r w:rsidRPr="0027491C">
        <w:rPr>
          <w:color w:val="000000"/>
          <w:sz w:val="28"/>
          <w:szCs w:val="28"/>
          <w:lang w:val="es-ES_tradnl"/>
        </w:rPr>
        <w:t xml:space="preserve">, desempeñando en el cargo de </w:t>
      </w:r>
      <w:r w:rsidR="002F2F63">
        <w:rPr>
          <w:color w:val="000000"/>
          <w:sz w:val="28"/>
          <w:szCs w:val="28"/>
          <w:lang w:val="es-ES_tradnl"/>
        </w:rPr>
        <w:t>Jefe de Almacén</w:t>
      </w:r>
      <w:r w:rsidRPr="0027491C">
        <w:rPr>
          <w:color w:val="000000"/>
          <w:sz w:val="28"/>
          <w:szCs w:val="28"/>
          <w:lang w:val="es-ES_tradnl"/>
        </w:rPr>
        <w:t xml:space="preserve">; b) </w:t>
      </w:r>
      <w:r w:rsidR="007D6008" w:rsidRPr="0027491C">
        <w:rPr>
          <w:color w:val="000000"/>
          <w:sz w:val="28"/>
          <w:szCs w:val="28"/>
          <w:lang w:val="es-ES_tradnl"/>
        </w:rPr>
        <w:t xml:space="preserve">que devenga un salario básico </w:t>
      </w:r>
      <w:r w:rsidR="007D6008">
        <w:rPr>
          <w:color w:val="000000"/>
          <w:sz w:val="28"/>
          <w:szCs w:val="28"/>
          <w:lang w:val="es-ES_tradnl"/>
        </w:rPr>
        <w:t>diario</w:t>
      </w:r>
      <w:r w:rsidR="007D6008" w:rsidRPr="0027491C">
        <w:rPr>
          <w:color w:val="000000"/>
          <w:sz w:val="28"/>
          <w:szCs w:val="28"/>
          <w:lang w:val="es-ES_tradnl"/>
        </w:rPr>
        <w:t xml:space="preserve">  de </w:t>
      </w:r>
      <w:r w:rsidR="00266887">
        <w:rPr>
          <w:color w:val="000000"/>
          <w:sz w:val="28"/>
          <w:szCs w:val="28"/>
          <w:lang w:val="es-ES_tradnl"/>
        </w:rPr>
        <w:t xml:space="preserve">ochenta bolívares </w:t>
      </w:r>
      <w:r w:rsidR="007D6008" w:rsidRPr="0027491C">
        <w:rPr>
          <w:color w:val="000000"/>
          <w:sz w:val="28"/>
          <w:szCs w:val="28"/>
          <w:lang w:val="es-ES_tradnl"/>
        </w:rPr>
        <w:t xml:space="preserve">(Bs. </w:t>
      </w:r>
      <w:r w:rsidR="00266887">
        <w:rPr>
          <w:color w:val="000000"/>
          <w:sz w:val="28"/>
          <w:szCs w:val="28"/>
          <w:lang w:val="es-ES_tradnl"/>
        </w:rPr>
        <w:t>80,00</w:t>
      </w:r>
      <w:r w:rsidRPr="0027491C">
        <w:rPr>
          <w:color w:val="000000"/>
          <w:sz w:val="28"/>
          <w:szCs w:val="28"/>
          <w:lang w:val="es-ES_tradnl"/>
        </w:rPr>
        <w:t xml:space="preserve">) que ha gozado los beneficios establecidos en la Ley Orgánica del Trabajo, Los Trabajadores y Las Trabajadoras, el Reglamento de la Ley Orgánica del Trabajo </w:t>
      </w:r>
      <w:r w:rsidR="00782339">
        <w:rPr>
          <w:color w:val="000000"/>
          <w:sz w:val="28"/>
          <w:szCs w:val="28"/>
          <w:lang w:val="es-ES_tradnl"/>
        </w:rPr>
        <w:t>y</w:t>
      </w:r>
      <w:r w:rsidR="008D1432">
        <w:rPr>
          <w:color w:val="000000"/>
          <w:sz w:val="28"/>
          <w:szCs w:val="28"/>
          <w:lang w:val="es-ES_tradnl"/>
        </w:rPr>
        <w:t xml:space="preserve"> estuvo</w:t>
      </w:r>
      <w:r w:rsidR="008D1432" w:rsidRPr="0027491C">
        <w:rPr>
          <w:color w:val="000000"/>
          <w:sz w:val="28"/>
          <w:szCs w:val="28"/>
          <w:lang w:val="es-ES_tradnl"/>
        </w:rPr>
        <w:t xml:space="preserve"> amparado</w:t>
      </w:r>
      <w:r w:rsidR="008D1432">
        <w:rPr>
          <w:color w:val="000000"/>
          <w:sz w:val="28"/>
          <w:szCs w:val="28"/>
          <w:lang w:val="es-ES_tradnl"/>
        </w:rPr>
        <w:t xml:space="preserve"> por</w:t>
      </w:r>
      <w:r w:rsidR="00782339">
        <w:rPr>
          <w:color w:val="000000"/>
          <w:sz w:val="28"/>
          <w:szCs w:val="28"/>
          <w:lang w:val="es-ES_tradnl"/>
        </w:rPr>
        <w:t xml:space="preserve"> </w:t>
      </w:r>
      <w:r w:rsidR="00266887">
        <w:rPr>
          <w:color w:val="000000"/>
          <w:sz w:val="28"/>
          <w:szCs w:val="28"/>
          <w:lang w:val="es-ES_tradnl"/>
        </w:rPr>
        <w:t xml:space="preserve">la Convención Colectiva de Trabajo, celebrada entre la ENTIDAD DE TRABAJO y el </w:t>
      </w:r>
      <w:r w:rsidR="00266887" w:rsidRPr="00266887">
        <w:rPr>
          <w:color w:val="000000"/>
          <w:sz w:val="28"/>
          <w:szCs w:val="28"/>
          <w:lang w:val="es-ES_tradnl"/>
        </w:rPr>
        <w:t>SINDICATO DE TRABAJADORES Y TRABAJADORAS</w:t>
      </w:r>
      <w:r w:rsidR="00266887">
        <w:rPr>
          <w:color w:val="000000"/>
          <w:sz w:val="28"/>
          <w:szCs w:val="28"/>
          <w:lang w:val="es-ES_tradnl"/>
        </w:rPr>
        <w:t xml:space="preserve"> </w:t>
      </w:r>
      <w:r w:rsidR="00266887" w:rsidRPr="00266887">
        <w:rPr>
          <w:color w:val="000000"/>
          <w:sz w:val="28"/>
          <w:szCs w:val="28"/>
          <w:lang w:val="es-ES_tradnl"/>
        </w:rPr>
        <w:t>DE LA ENTIDAD DE TRABAJO C.A CERVECERIA REGIONAL DEL ESTADO</w:t>
      </w:r>
      <w:r w:rsidR="00266887">
        <w:rPr>
          <w:color w:val="000000"/>
          <w:sz w:val="28"/>
          <w:szCs w:val="28"/>
          <w:lang w:val="es-ES_tradnl"/>
        </w:rPr>
        <w:t xml:space="preserve"> A</w:t>
      </w:r>
      <w:r w:rsidR="00266887" w:rsidRPr="00266887">
        <w:rPr>
          <w:color w:val="000000"/>
          <w:sz w:val="28"/>
          <w:szCs w:val="28"/>
          <w:lang w:val="es-ES_tradnl"/>
        </w:rPr>
        <w:t xml:space="preserve">RAGUA (S.I.N.T.R.A.C.A.C.E.R), </w:t>
      </w:r>
      <w:r w:rsidR="00266887" w:rsidRPr="0027491C">
        <w:rPr>
          <w:color w:val="000000"/>
          <w:sz w:val="28"/>
          <w:szCs w:val="28"/>
          <w:lang w:val="es-ES_tradnl"/>
        </w:rPr>
        <w:t xml:space="preserve">y demás normativa aplicable a la relación laboral. </w:t>
      </w:r>
    </w:p>
    <w:p w:rsidR="0027491C" w:rsidRPr="0027491C" w:rsidRDefault="0027491C" w:rsidP="00A80A10">
      <w:pPr>
        <w:spacing w:line="360" w:lineRule="auto"/>
        <w:ind w:firstLine="708"/>
        <w:jc w:val="both"/>
        <w:rPr>
          <w:color w:val="000000"/>
          <w:sz w:val="28"/>
          <w:szCs w:val="28"/>
          <w:lang w:val="es-ES_tradnl"/>
        </w:rPr>
      </w:pPr>
      <w:r w:rsidRPr="0027491C">
        <w:rPr>
          <w:color w:val="000000"/>
          <w:sz w:val="28"/>
          <w:szCs w:val="28"/>
          <w:lang w:val="es-ES_tradnl"/>
        </w:rPr>
        <w:t xml:space="preserve">QUINTA: </w:t>
      </w:r>
      <w:r w:rsidR="00F90506">
        <w:rPr>
          <w:color w:val="000000"/>
          <w:sz w:val="28"/>
          <w:szCs w:val="28"/>
          <w:lang w:val="es-ES_tradnl"/>
        </w:rPr>
        <w:t>LA ENTIDAD DE TRABAJO</w:t>
      </w:r>
      <w:r w:rsidRPr="0027491C">
        <w:rPr>
          <w:color w:val="000000"/>
          <w:sz w:val="28"/>
          <w:szCs w:val="28"/>
          <w:lang w:val="es-ES_tradnl"/>
        </w:rPr>
        <w:t xml:space="preserve"> igualmente después de considerar las peticiones de EL TRABAJADOR, y discutir las diferencias de criterios y los presupuestos de aplicación de las diferentes normas  de  las leyes invocadas en esta petición,  propone a éste </w:t>
      </w:r>
      <w:r w:rsidR="00266887">
        <w:rPr>
          <w:color w:val="000000"/>
          <w:sz w:val="28"/>
          <w:szCs w:val="28"/>
          <w:lang w:val="es-ES_tradnl"/>
        </w:rPr>
        <w:t xml:space="preserve">pagar </w:t>
      </w:r>
      <w:r w:rsidRPr="0027491C">
        <w:rPr>
          <w:color w:val="000000"/>
          <w:sz w:val="28"/>
          <w:szCs w:val="28"/>
          <w:lang w:val="es-ES_tradnl"/>
        </w:rPr>
        <w:t xml:space="preserve">por vía transaccional para finalizar </w:t>
      </w:r>
      <w:r w:rsidR="00266887">
        <w:rPr>
          <w:color w:val="000000"/>
          <w:sz w:val="28"/>
          <w:szCs w:val="28"/>
          <w:lang w:val="es-ES_tradnl"/>
        </w:rPr>
        <w:t xml:space="preserve">y cancelar </w:t>
      </w:r>
      <w:r w:rsidRPr="0027491C">
        <w:rPr>
          <w:color w:val="000000"/>
          <w:sz w:val="28"/>
          <w:szCs w:val="28"/>
          <w:lang w:val="es-ES_tradnl"/>
        </w:rPr>
        <w:t>en forma definitiva  toda diferencia entre las partes y cerrar la discusión que ocasiona este acuerdo</w:t>
      </w:r>
      <w:r w:rsidR="008D1432">
        <w:rPr>
          <w:color w:val="000000"/>
          <w:sz w:val="28"/>
          <w:szCs w:val="28"/>
          <w:lang w:val="es-ES_tradnl"/>
        </w:rPr>
        <w:t xml:space="preserve"> y las peticiones de contenidas en esta demanda y adicionalmente</w:t>
      </w:r>
      <w:r w:rsidRPr="0027491C">
        <w:rPr>
          <w:color w:val="000000"/>
          <w:sz w:val="28"/>
          <w:szCs w:val="28"/>
          <w:lang w:val="es-ES_tradnl"/>
        </w:rPr>
        <w:t xml:space="preserve"> el desistimiento de parte de EL TRABAJADOR, de</w:t>
      </w:r>
      <w:r w:rsidR="008D1432">
        <w:rPr>
          <w:color w:val="000000"/>
          <w:sz w:val="28"/>
          <w:szCs w:val="28"/>
          <w:lang w:val="es-ES_tradnl"/>
        </w:rPr>
        <w:t xml:space="preserve"> </w:t>
      </w:r>
      <w:r w:rsidRPr="0027491C">
        <w:rPr>
          <w:color w:val="000000"/>
          <w:sz w:val="28"/>
          <w:szCs w:val="28"/>
          <w:lang w:val="es-ES_tradnl"/>
        </w:rPr>
        <w:t>l</w:t>
      </w:r>
      <w:r w:rsidR="008D1432">
        <w:rPr>
          <w:color w:val="000000"/>
          <w:sz w:val="28"/>
          <w:szCs w:val="28"/>
          <w:lang w:val="es-ES_tradnl"/>
        </w:rPr>
        <w:t xml:space="preserve">os </w:t>
      </w:r>
      <w:r w:rsidRPr="0027491C">
        <w:rPr>
          <w:color w:val="000000"/>
          <w:sz w:val="28"/>
          <w:szCs w:val="28"/>
          <w:lang w:val="es-ES_tradnl"/>
        </w:rPr>
        <w:t>procedimiento</w:t>
      </w:r>
      <w:r w:rsidR="008D1432">
        <w:rPr>
          <w:color w:val="000000"/>
          <w:sz w:val="28"/>
          <w:szCs w:val="28"/>
          <w:lang w:val="es-ES_tradnl"/>
        </w:rPr>
        <w:t>s</w:t>
      </w:r>
      <w:r w:rsidRPr="0027491C">
        <w:rPr>
          <w:color w:val="000000"/>
          <w:sz w:val="28"/>
          <w:szCs w:val="28"/>
          <w:lang w:val="es-ES_tradnl"/>
        </w:rPr>
        <w:t xml:space="preserve"> de reenganche y pago de salarios caídos</w:t>
      </w:r>
      <w:r w:rsidR="008D1432">
        <w:rPr>
          <w:color w:val="000000"/>
          <w:sz w:val="28"/>
          <w:szCs w:val="28"/>
          <w:lang w:val="es-ES_tradnl"/>
        </w:rPr>
        <w:t xml:space="preserve">, reclamo de diferencias </w:t>
      </w:r>
      <w:r w:rsidRPr="0027491C">
        <w:rPr>
          <w:color w:val="000000"/>
          <w:sz w:val="28"/>
          <w:szCs w:val="28"/>
          <w:lang w:val="es-ES_tradnl"/>
        </w:rPr>
        <w:t xml:space="preserve"> que tiene planteado ante la Inspectoría  del Trabajo de </w:t>
      </w:r>
      <w:r w:rsidR="008D1432">
        <w:rPr>
          <w:color w:val="000000"/>
          <w:sz w:val="28"/>
          <w:szCs w:val="28"/>
          <w:lang w:val="es-ES_tradnl"/>
        </w:rPr>
        <w:t>Cumaná estado Sucre</w:t>
      </w:r>
      <w:r w:rsidRPr="0027491C">
        <w:rPr>
          <w:color w:val="000000"/>
          <w:sz w:val="28"/>
          <w:szCs w:val="28"/>
          <w:lang w:val="es-ES_tradnl"/>
        </w:rPr>
        <w:t xml:space="preserve">, las cantidades de dinero y los conceptos </w:t>
      </w:r>
      <w:r w:rsidR="00782339" w:rsidRPr="0027491C">
        <w:rPr>
          <w:color w:val="000000"/>
          <w:sz w:val="28"/>
          <w:szCs w:val="28"/>
          <w:lang w:val="es-ES_tradnl"/>
        </w:rPr>
        <w:t>más</w:t>
      </w:r>
      <w:r w:rsidRPr="0027491C">
        <w:rPr>
          <w:color w:val="000000"/>
          <w:sz w:val="28"/>
          <w:szCs w:val="28"/>
          <w:lang w:val="es-ES_tradnl"/>
        </w:rPr>
        <w:t xml:space="preserve"> abajo especificados. </w:t>
      </w:r>
    </w:p>
    <w:p w:rsidR="00CC2EE7" w:rsidRDefault="0027491C" w:rsidP="001A6FD1">
      <w:pPr>
        <w:spacing w:line="360" w:lineRule="auto"/>
        <w:ind w:firstLine="708"/>
        <w:jc w:val="both"/>
        <w:rPr>
          <w:color w:val="000000"/>
          <w:sz w:val="28"/>
          <w:szCs w:val="28"/>
          <w:lang w:val="es-ES_tradnl"/>
        </w:rPr>
      </w:pPr>
      <w:r w:rsidRPr="0027491C">
        <w:rPr>
          <w:color w:val="000000"/>
          <w:sz w:val="28"/>
          <w:szCs w:val="28"/>
          <w:lang w:val="es-ES_tradnl"/>
        </w:rPr>
        <w:t xml:space="preserve">SEXTA: “LAS PARTES”, hemos arribado en forma libre, espontánea y de mutuo acuerdo a la siguiente fórmula Transaccional, para finalizar en forma </w:t>
      </w:r>
      <w:proofErr w:type="gramStart"/>
      <w:r w:rsidRPr="0027491C">
        <w:rPr>
          <w:color w:val="000000"/>
          <w:sz w:val="28"/>
          <w:szCs w:val="28"/>
          <w:lang w:val="es-ES_tradnl"/>
        </w:rPr>
        <w:t>definitiva  toda</w:t>
      </w:r>
      <w:proofErr w:type="gramEnd"/>
      <w:r w:rsidRPr="0027491C">
        <w:rPr>
          <w:color w:val="000000"/>
          <w:sz w:val="28"/>
          <w:szCs w:val="28"/>
          <w:lang w:val="es-ES_tradnl"/>
        </w:rPr>
        <w:t xml:space="preserve"> diferencia entre las partes  en los términos que siguen: a) Que hemos convenido de conformidad con lo establecido en el artículo 76  de la L.O.T.T.T,  por voluntad común, dar por terminada la relación de trabajo hasta la fecha que se indica en este escrito. b) </w:t>
      </w:r>
      <w:r w:rsidR="008D1432">
        <w:rPr>
          <w:color w:val="000000"/>
          <w:sz w:val="28"/>
          <w:szCs w:val="28"/>
          <w:lang w:val="es-ES_tradnl"/>
        </w:rPr>
        <w:t>A</w:t>
      </w:r>
      <w:r w:rsidRPr="0027491C">
        <w:rPr>
          <w:color w:val="000000"/>
          <w:sz w:val="28"/>
          <w:szCs w:val="28"/>
          <w:lang w:val="es-ES_tradnl"/>
        </w:rPr>
        <w:t>dicionalmente, con el propósito de poner fin por vía transaccional en forma definitiva a las diferencias existentes sobre los conceptos solicitados y los que se incluyen en cuadro analítico</w:t>
      </w:r>
      <w:r w:rsidR="008100B8">
        <w:rPr>
          <w:color w:val="000000"/>
          <w:sz w:val="28"/>
          <w:szCs w:val="28"/>
          <w:lang w:val="es-ES_tradnl"/>
        </w:rPr>
        <w:t xml:space="preserve"> </w:t>
      </w:r>
      <w:r w:rsidR="009F0B63">
        <w:rPr>
          <w:color w:val="000000"/>
          <w:sz w:val="28"/>
          <w:szCs w:val="28"/>
          <w:lang w:val="es-ES_tradnl"/>
        </w:rPr>
        <w:t>arriba</w:t>
      </w:r>
      <w:r w:rsidR="008100B8">
        <w:rPr>
          <w:color w:val="000000"/>
          <w:sz w:val="28"/>
          <w:szCs w:val="28"/>
          <w:lang w:val="es-ES_tradnl"/>
        </w:rPr>
        <w:t xml:space="preserve"> especificado</w:t>
      </w:r>
      <w:r w:rsidRPr="0027491C">
        <w:rPr>
          <w:color w:val="000000"/>
          <w:sz w:val="28"/>
          <w:szCs w:val="28"/>
          <w:lang w:val="es-ES_tradnl"/>
        </w:rPr>
        <w:t xml:space="preserve">, haciéndose recíprocas concesiones, y sin que implique aceptación o consentimiento por parte de </w:t>
      </w:r>
      <w:r w:rsidR="00F90506">
        <w:rPr>
          <w:color w:val="000000"/>
          <w:sz w:val="28"/>
          <w:szCs w:val="28"/>
          <w:lang w:val="es-ES_tradnl"/>
        </w:rPr>
        <w:t>LA ENTIDAD DE TRABAJO</w:t>
      </w:r>
      <w:r w:rsidRPr="0027491C">
        <w:rPr>
          <w:color w:val="000000"/>
          <w:sz w:val="28"/>
          <w:szCs w:val="28"/>
          <w:lang w:val="es-ES_tradnl"/>
        </w:rPr>
        <w:t xml:space="preserve"> </w:t>
      </w:r>
      <w:r w:rsidR="009F0B63">
        <w:rPr>
          <w:color w:val="000000"/>
          <w:sz w:val="28"/>
          <w:szCs w:val="28"/>
          <w:lang w:val="es-ES_tradnl"/>
        </w:rPr>
        <w:t xml:space="preserve">sobre </w:t>
      </w:r>
      <w:r w:rsidRPr="0027491C">
        <w:rPr>
          <w:color w:val="000000"/>
          <w:sz w:val="28"/>
          <w:szCs w:val="28"/>
          <w:lang w:val="es-ES_tradnl"/>
        </w:rPr>
        <w:t xml:space="preserve">la procedencia de los conceptos reclamados y rechazados expresamente, </w:t>
      </w:r>
      <w:r w:rsidRPr="0027491C">
        <w:rPr>
          <w:color w:val="000000"/>
          <w:sz w:val="28"/>
          <w:szCs w:val="28"/>
          <w:lang w:val="es-ES_tradnl"/>
        </w:rPr>
        <w:lastRenderedPageBreak/>
        <w:t xml:space="preserve">convenimos como cantidad </w:t>
      </w:r>
      <w:r w:rsidR="008F3861" w:rsidRPr="0027491C">
        <w:rPr>
          <w:color w:val="000000"/>
          <w:sz w:val="28"/>
          <w:szCs w:val="28"/>
          <w:lang w:val="es-ES_tradnl"/>
        </w:rPr>
        <w:t>transaccional única</w:t>
      </w:r>
      <w:r w:rsidRPr="0027491C">
        <w:rPr>
          <w:color w:val="000000"/>
          <w:sz w:val="28"/>
          <w:szCs w:val="28"/>
          <w:lang w:val="es-ES_tradnl"/>
        </w:rPr>
        <w:t xml:space="preserve">  y  definitiva,  la  suma  de </w:t>
      </w:r>
      <w:proofErr w:type="gramStart"/>
      <w:r w:rsidR="008D1432">
        <w:rPr>
          <w:color w:val="000000"/>
          <w:sz w:val="28"/>
          <w:szCs w:val="28"/>
          <w:lang w:val="es-ES_tradnl"/>
        </w:rPr>
        <w:t>…………….</w:t>
      </w:r>
      <w:proofErr w:type="gramEnd"/>
      <w:r w:rsidRPr="0027491C">
        <w:rPr>
          <w:color w:val="000000"/>
          <w:sz w:val="28"/>
          <w:szCs w:val="28"/>
          <w:lang w:val="es-ES_tradnl"/>
        </w:rPr>
        <w:t xml:space="preserve"> (Bs. </w:t>
      </w:r>
      <w:r w:rsidR="008F3861" w:rsidRPr="008F3861">
        <w:rPr>
          <w:color w:val="000000"/>
          <w:sz w:val="28"/>
          <w:szCs w:val="28"/>
          <w:lang w:val="es-ES_tradnl"/>
        </w:rPr>
        <w:t>30.887,06</w:t>
      </w:r>
      <w:r w:rsidRPr="0027491C">
        <w:rPr>
          <w:color w:val="000000"/>
          <w:sz w:val="28"/>
          <w:szCs w:val="28"/>
          <w:lang w:val="es-ES_tradnl"/>
        </w:rPr>
        <w:t>) comprendida</w:t>
      </w:r>
      <w:r w:rsidR="001A6FD1">
        <w:rPr>
          <w:color w:val="000000"/>
          <w:sz w:val="28"/>
          <w:szCs w:val="28"/>
          <w:lang w:val="es-ES_tradnl"/>
        </w:rPr>
        <w:t xml:space="preserve"> en el cuadro analítico </w:t>
      </w:r>
      <w:r w:rsidR="00CC2EE7">
        <w:rPr>
          <w:color w:val="000000"/>
          <w:sz w:val="28"/>
          <w:szCs w:val="28"/>
          <w:lang w:val="es-ES_tradnl"/>
        </w:rPr>
        <w:t>que a continuación se transcribe:</w:t>
      </w:r>
    </w:p>
    <w:tbl>
      <w:tblPr>
        <w:tblW w:w="9214" w:type="dxa"/>
        <w:tblInd w:w="70" w:type="dxa"/>
        <w:tblCellMar>
          <w:left w:w="70" w:type="dxa"/>
          <w:right w:w="70" w:type="dxa"/>
        </w:tblCellMar>
        <w:tblLook w:val="04A0" w:firstRow="1" w:lastRow="0" w:firstColumn="1" w:lastColumn="0" w:noHBand="0" w:noVBand="1"/>
      </w:tblPr>
      <w:tblGrid>
        <w:gridCol w:w="2789"/>
        <w:gridCol w:w="613"/>
        <w:gridCol w:w="976"/>
        <w:gridCol w:w="11"/>
        <w:gridCol w:w="929"/>
        <w:gridCol w:w="11"/>
        <w:gridCol w:w="1680"/>
        <w:gridCol w:w="11"/>
        <w:gridCol w:w="965"/>
        <w:gridCol w:w="11"/>
        <w:gridCol w:w="1218"/>
      </w:tblGrid>
      <w:tr w:rsidR="008D1432" w:rsidTr="008F3861">
        <w:trPr>
          <w:trHeight w:val="300"/>
        </w:trPr>
        <w:tc>
          <w:tcPr>
            <w:tcW w:w="2789" w:type="dxa"/>
            <w:tcBorders>
              <w:top w:val="nil"/>
              <w:left w:val="nil"/>
              <w:bottom w:val="nil"/>
              <w:right w:val="nil"/>
            </w:tcBorders>
            <w:shd w:val="clear" w:color="auto" w:fill="auto"/>
            <w:noWrap/>
            <w:vAlign w:val="bottom"/>
            <w:hideMark/>
          </w:tcPr>
          <w:p w:rsidR="008D1432" w:rsidRDefault="008D1432">
            <w:pPr>
              <w:rPr>
                <w:sz w:val="20"/>
                <w:szCs w:val="20"/>
                <w:lang w:val="es-VE" w:eastAsia="es-VE"/>
              </w:rPr>
            </w:pPr>
          </w:p>
        </w:tc>
        <w:tc>
          <w:tcPr>
            <w:tcW w:w="613" w:type="dxa"/>
            <w:tcBorders>
              <w:top w:val="nil"/>
              <w:left w:val="nil"/>
              <w:bottom w:val="nil"/>
              <w:right w:val="nil"/>
            </w:tcBorders>
            <w:shd w:val="clear" w:color="auto" w:fill="auto"/>
            <w:noWrap/>
            <w:vAlign w:val="bottom"/>
            <w:hideMark/>
          </w:tcPr>
          <w:p w:rsidR="008D1432" w:rsidRDefault="008D1432">
            <w:pPr>
              <w:rPr>
                <w:sz w:val="20"/>
                <w:szCs w:val="20"/>
              </w:rPr>
            </w:pPr>
          </w:p>
        </w:tc>
        <w:tc>
          <w:tcPr>
            <w:tcW w:w="976" w:type="dxa"/>
            <w:tcBorders>
              <w:top w:val="nil"/>
              <w:left w:val="nil"/>
              <w:bottom w:val="nil"/>
              <w:right w:val="nil"/>
            </w:tcBorders>
            <w:shd w:val="clear" w:color="auto" w:fill="auto"/>
            <w:noWrap/>
            <w:vAlign w:val="bottom"/>
            <w:hideMark/>
          </w:tcPr>
          <w:p w:rsidR="008D1432" w:rsidRDefault="008D1432">
            <w:pPr>
              <w:rPr>
                <w:sz w:val="20"/>
                <w:szCs w:val="20"/>
              </w:rPr>
            </w:pPr>
          </w:p>
        </w:tc>
        <w:tc>
          <w:tcPr>
            <w:tcW w:w="940" w:type="dxa"/>
            <w:gridSpan w:val="2"/>
            <w:tcBorders>
              <w:top w:val="nil"/>
              <w:left w:val="nil"/>
              <w:bottom w:val="nil"/>
              <w:right w:val="nil"/>
            </w:tcBorders>
            <w:shd w:val="clear" w:color="auto" w:fill="auto"/>
            <w:noWrap/>
            <w:vAlign w:val="bottom"/>
            <w:hideMark/>
          </w:tcPr>
          <w:p w:rsidR="008D1432" w:rsidRDefault="008D1432">
            <w:pPr>
              <w:rPr>
                <w:sz w:val="20"/>
                <w:szCs w:val="20"/>
              </w:rPr>
            </w:pPr>
          </w:p>
        </w:tc>
        <w:tc>
          <w:tcPr>
            <w:tcW w:w="1691" w:type="dxa"/>
            <w:gridSpan w:val="2"/>
            <w:tcBorders>
              <w:top w:val="nil"/>
              <w:left w:val="nil"/>
              <w:bottom w:val="nil"/>
              <w:right w:val="nil"/>
            </w:tcBorders>
            <w:shd w:val="clear" w:color="auto" w:fill="auto"/>
            <w:noWrap/>
            <w:vAlign w:val="bottom"/>
            <w:hideMark/>
          </w:tcPr>
          <w:p w:rsidR="008D1432" w:rsidRDefault="008D1432">
            <w:pPr>
              <w:rPr>
                <w:sz w:val="20"/>
                <w:szCs w:val="20"/>
              </w:rPr>
            </w:pPr>
          </w:p>
        </w:tc>
        <w:tc>
          <w:tcPr>
            <w:tcW w:w="976" w:type="dxa"/>
            <w:gridSpan w:val="2"/>
            <w:tcBorders>
              <w:top w:val="nil"/>
              <w:left w:val="nil"/>
              <w:bottom w:val="nil"/>
              <w:right w:val="nil"/>
            </w:tcBorders>
            <w:shd w:val="clear" w:color="auto" w:fill="auto"/>
            <w:noWrap/>
            <w:vAlign w:val="bottom"/>
            <w:hideMark/>
          </w:tcPr>
          <w:p w:rsidR="008D1432" w:rsidRDefault="008D1432">
            <w:pPr>
              <w:rPr>
                <w:sz w:val="20"/>
                <w:szCs w:val="20"/>
              </w:rPr>
            </w:pPr>
          </w:p>
        </w:tc>
        <w:tc>
          <w:tcPr>
            <w:tcW w:w="1229" w:type="dxa"/>
            <w:gridSpan w:val="2"/>
            <w:tcBorders>
              <w:top w:val="nil"/>
              <w:left w:val="nil"/>
              <w:bottom w:val="nil"/>
              <w:right w:val="nil"/>
            </w:tcBorders>
            <w:shd w:val="clear" w:color="auto" w:fill="auto"/>
            <w:noWrap/>
            <w:vAlign w:val="bottom"/>
            <w:hideMark/>
          </w:tcPr>
          <w:p w:rsidR="008D1432" w:rsidRDefault="008D1432">
            <w:pPr>
              <w:rPr>
                <w:sz w:val="20"/>
                <w:szCs w:val="20"/>
              </w:rPr>
            </w:pPr>
          </w:p>
        </w:tc>
      </w:tr>
      <w:tr w:rsidR="008D1432" w:rsidTr="008F3861">
        <w:trPr>
          <w:trHeight w:val="300"/>
        </w:trPr>
        <w:tc>
          <w:tcPr>
            <w:tcW w:w="9214" w:type="dxa"/>
            <w:gridSpan w:val="11"/>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1432" w:rsidRDefault="008D1432">
            <w:pPr>
              <w:jc w:val="center"/>
              <w:rPr>
                <w:rFonts w:ascii="Calibri" w:hAnsi="Calibri" w:cs="Calibri"/>
                <w:color w:val="000000"/>
                <w:sz w:val="22"/>
                <w:szCs w:val="22"/>
              </w:rPr>
            </w:pPr>
            <w:r>
              <w:rPr>
                <w:rFonts w:ascii="Calibri" w:hAnsi="Calibri" w:cs="Calibri"/>
                <w:color w:val="000000"/>
                <w:sz w:val="22"/>
                <w:szCs w:val="22"/>
              </w:rPr>
              <w:t>Propuesta de  Pago</w:t>
            </w:r>
          </w:p>
        </w:tc>
      </w:tr>
      <w:tr w:rsidR="008D1432" w:rsidTr="008F3861">
        <w:trPr>
          <w:trHeight w:val="300"/>
        </w:trPr>
        <w:tc>
          <w:tcPr>
            <w:tcW w:w="4389"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1432" w:rsidRDefault="008D1432">
            <w:pPr>
              <w:jc w:val="center"/>
              <w:rPr>
                <w:rFonts w:ascii="Calibri" w:hAnsi="Calibri" w:cs="Calibri"/>
                <w:color w:val="000000"/>
                <w:sz w:val="22"/>
                <w:szCs w:val="22"/>
              </w:rPr>
            </w:pPr>
            <w:r>
              <w:rPr>
                <w:rFonts w:ascii="Calibri" w:hAnsi="Calibri" w:cs="Calibri"/>
                <w:color w:val="000000"/>
                <w:sz w:val="22"/>
                <w:szCs w:val="22"/>
              </w:rPr>
              <w:t>Concepto</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jc w:val="center"/>
              <w:rPr>
                <w:rFonts w:ascii="Calibri" w:hAnsi="Calibri" w:cs="Calibri"/>
                <w:color w:val="000000"/>
                <w:sz w:val="22"/>
                <w:szCs w:val="22"/>
              </w:rPr>
            </w:pPr>
            <w:r>
              <w:rPr>
                <w:rFonts w:ascii="Calibri" w:hAnsi="Calibri" w:cs="Calibri"/>
                <w:color w:val="000000"/>
                <w:sz w:val="22"/>
                <w:szCs w:val="22"/>
              </w:rPr>
              <w:t>Cantidad</w:t>
            </w:r>
          </w:p>
        </w:tc>
        <w:tc>
          <w:tcPr>
            <w:tcW w:w="1691"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jc w:val="center"/>
              <w:rPr>
                <w:rFonts w:ascii="Calibri" w:hAnsi="Calibri" w:cs="Calibri"/>
                <w:color w:val="000000"/>
                <w:sz w:val="22"/>
                <w:szCs w:val="22"/>
              </w:rPr>
            </w:pPr>
            <w:r>
              <w:rPr>
                <w:rFonts w:ascii="Calibri" w:hAnsi="Calibri" w:cs="Calibri"/>
                <w:color w:val="000000"/>
                <w:sz w:val="22"/>
                <w:szCs w:val="22"/>
              </w:rPr>
              <w:t>Salario Cálculo</w:t>
            </w:r>
          </w:p>
        </w:tc>
        <w:tc>
          <w:tcPr>
            <w:tcW w:w="976"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jc w:val="center"/>
              <w:rPr>
                <w:rFonts w:ascii="Calibri" w:hAnsi="Calibri" w:cs="Calibri"/>
                <w:color w:val="000000"/>
                <w:sz w:val="22"/>
                <w:szCs w:val="22"/>
              </w:rPr>
            </w:pPr>
            <w:r>
              <w:rPr>
                <w:rFonts w:ascii="Calibri" w:hAnsi="Calibri" w:cs="Calibri"/>
                <w:color w:val="000000"/>
                <w:sz w:val="22"/>
                <w:szCs w:val="22"/>
              </w:rPr>
              <w:t> </w:t>
            </w:r>
          </w:p>
        </w:tc>
        <w:tc>
          <w:tcPr>
            <w:tcW w:w="1218" w:type="dxa"/>
            <w:tcBorders>
              <w:top w:val="nil"/>
              <w:left w:val="nil"/>
              <w:bottom w:val="single" w:sz="4" w:space="0" w:color="auto"/>
              <w:right w:val="single" w:sz="4" w:space="0" w:color="auto"/>
            </w:tcBorders>
            <w:shd w:val="clear" w:color="auto" w:fill="auto"/>
            <w:noWrap/>
            <w:vAlign w:val="bottom"/>
            <w:hideMark/>
          </w:tcPr>
          <w:p w:rsidR="008D1432" w:rsidRDefault="008D1432">
            <w:pPr>
              <w:jc w:val="center"/>
              <w:rPr>
                <w:rFonts w:ascii="Calibri" w:hAnsi="Calibri" w:cs="Calibri"/>
                <w:color w:val="000000"/>
                <w:sz w:val="22"/>
                <w:szCs w:val="22"/>
              </w:rPr>
            </w:pPr>
            <w:r>
              <w:rPr>
                <w:rFonts w:ascii="Calibri" w:hAnsi="Calibri" w:cs="Calibri"/>
                <w:color w:val="000000"/>
                <w:sz w:val="22"/>
                <w:szCs w:val="22"/>
              </w:rPr>
              <w:t>Monto Bs.</w:t>
            </w:r>
          </w:p>
        </w:tc>
      </w:tr>
      <w:tr w:rsidR="008D1432" w:rsidTr="008F3861">
        <w:trPr>
          <w:trHeight w:val="300"/>
        </w:trPr>
        <w:tc>
          <w:tcPr>
            <w:tcW w:w="2789" w:type="dxa"/>
            <w:tcBorders>
              <w:top w:val="nil"/>
              <w:left w:val="single" w:sz="4" w:space="0" w:color="auto"/>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Salario</w:t>
            </w:r>
          </w:p>
        </w:tc>
        <w:tc>
          <w:tcPr>
            <w:tcW w:w="613"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976"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8D1432" w:rsidRDefault="008D1432">
            <w:pPr>
              <w:jc w:val="center"/>
              <w:rPr>
                <w:rFonts w:ascii="Calibri" w:hAnsi="Calibri" w:cs="Calibri"/>
                <w:color w:val="000000"/>
                <w:sz w:val="22"/>
                <w:szCs w:val="22"/>
              </w:rPr>
            </w:pPr>
            <w:r>
              <w:rPr>
                <w:rFonts w:ascii="Calibri" w:hAnsi="Calibri" w:cs="Calibri"/>
                <w:color w:val="000000"/>
                <w:sz w:val="22"/>
                <w:szCs w:val="22"/>
              </w:rPr>
              <w:t>12,00</w:t>
            </w:r>
          </w:p>
        </w:tc>
        <w:tc>
          <w:tcPr>
            <w:tcW w:w="1691" w:type="dxa"/>
            <w:gridSpan w:val="2"/>
            <w:tcBorders>
              <w:top w:val="nil"/>
              <w:left w:val="nil"/>
              <w:bottom w:val="single" w:sz="4" w:space="0" w:color="auto"/>
              <w:right w:val="single" w:sz="4" w:space="0" w:color="auto"/>
            </w:tcBorders>
            <w:shd w:val="clear" w:color="auto" w:fill="auto"/>
            <w:noWrap/>
            <w:vAlign w:val="center"/>
            <w:hideMark/>
          </w:tcPr>
          <w:p w:rsidR="008D1432" w:rsidRDefault="008D1432">
            <w:pPr>
              <w:jc w:val="center"/>
              <w:rPr>
                <w:rFonts w:ascii="Calibri" w:hAnsi="Calibri" w:cs="Calibri"/>
                <w:color w:val="000000"/>
                <w:sz w:val="22"/>
                <w:szCs w:val="22"/>
              </w:rPr>
            </w:pPr>
            <w:r>
              <w:rPr>
                <w:rFonts w:ascii="Calibri" w:hAnsi="Calibri" w:cs="Calibri"/>
                <w:color w:val="000000"/>
                <w:sz w:val="22"/>
                <w:szCs w:val="22"/>
              </w:rPr>
              <w:t>80,00</w:t>
            </w:r>
          </w:p>
        </w:tc>
        <w:tc>
          <w:tcPr>
            <w:tcW w:w="976"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229"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jc w:val="right"/>
              <w:rPr>
                <w:rFonts w:ascii="Calibri" w:hAnsi="Calibri" w:cs="Calibri"/>
                <w:color w:val="000000"/>
                <w:sz w:val="22"/>
                <w:szCs w:val="22"/>
              </w:rPr>
            </w:pPr>
            <w:r>
              <w:rPr>
                <w:rFonts w:ascii="Calibri" w:hAnsi="Calibri" w:cs="Calibri"/>
                <w:color w:val="000000"/>
                <w:sz w:val="22"/>
                <w:szCs w:val="22"/>
              </w:rPr>
              <w:t>960,00</w:t>
            </w:r>
          </w:p>
        </w:tc>
      </w:tr>
      <w:tr w:rsidR="008D1432" w:rsidTr="008F3861">
        <w:trPr>
          <w:trHeight w:val="300"/>
        </w:trPr>
        <w:tc>
          <w:tcPr>
            <w:tcW w:w="2789" w:type="dxa"/>
            <w:tcBorders>
              <w:top w:val="nil"/>
              <w:left w:val="single" w:sz="4" w:space="0" w:color="auto"/>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sidRPr="008F3861">
              <w:rPr>
                <w:rFonts w:ascii="Calibri" w:hAnsi="Calibri" w:cs="Calibri"/>
                <w:color w:val="000000"/>
                <w:sz w:val="16"/>
                <w:szCs w:val="16"/>
              </w:rPr>
              <w:t>Pago Intereses de Prest S. en Finiquito</w:t>
            </w:r>
          </w:p>
        </w:tc>
        <w:tc>
          <w:tcPr>
            <w:tcW w:w="613"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976"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8D1432" w:rsidRDefault="008D1432">
            <w:pPr>
              <w:jc w:val="center"/>
              <w:rPr>
                <w:rFonts w:ascii="Calibri" w:hAnsi="Calibri" w:cs="Calibri"/>
                <w:color w:val="000000"/>
                <w:sz w:val="22"/>
                <w:szCs w:val="22"/>
              </w:rPr>
            </w:pPr>
            <w:r>
              <w:rPr>
                <w:rFonts w:ascii="Calibri" w:hAnsi="Calibri" w:cs="Calibri"/>
                <w:color w:val="000000"/>
                <w:sz w:val="22"/>
                <w:szCs w:val="22"/>
              </w:rPr>
              <w:t> </w:t>
            </w:r>
          </w:p>
        </w:tc>
        <w:tc>
          <w:tcPr>
            <w:tcW w:w="1691" w:type="dxa"/>
            <w:gridSpan w:val="2"/>
            <w:tcBorders>
              <w:top w:val="nil"/>
              <w:left w:val="nil"/>
              <w:bottom w:val="single" w:sz="4" w:space="0" w:color="auto"/>
              <w:right w:val="single" w:sz="4" w:space="0" w:color="auto"/>
            </w:tcBorders>
            <w:shd w:val="clear" w:color="auto" w:fill="auto"/>
            <w:noWrap/>
            <w:vAlign w:val="center"/>
            <w:hideMark/>
          </w:tcPr>
          <w:p w:rsidR="008D1432" w:rsidRDefault="008D1432">
            <w:pPr>
              <w:jc w:val="center"/>
              <w:rPr>
                <w:rFonts w:ascii="Calibri" w:hAnsi="Calibri" w:cs="Calibri"/>
                <w:color w:val="000000"/>
                <w:sz w:val="22"/>
                <w:szCs w:val="22"/>
              </w:rPr>
            </w:pPr>
            <w:r>
              <w:rPr>
                <w:rFonts w:ascii="Calibri" w:hAnsi="Calibri" w:cs="Calibri"/>
                <w:color w:val="000000"/>
                <w:sz w:val="22"/>
                <w:szCs w:val="22"/>
              </w:rPr>
              <w:t> </w:t>
            </w:r>
          </w:p>
        </w:tc>
        <w:tc>
          <w:tcPr>
            <w:tcW w:w="976"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229"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jc w:val="right"/>
              <w:rPr>
                <w:rFonts w:ascii="Calibri" w:hAnsi="Calibri" w:cs="Calibri"/>
                <w:color w:val="000000"/>
                <w:sz w:val="22"/>
                <w:szCs w:val="22"/>
              </w:rPr>
            </w:pPr>
            <w:r>
              <w:rPr>
                <w:rFonts w:ascii="Calibri" w:hAnsi="Calibri" w:cs="Calibri"/>
                <w:color w:val="000000"/>
                <w:sz w:val="22"/>
                <w:szCs w:val="22"/>
              </w:rPr>
              <w:t>324,92</w:t>
            </w:r>
          </w:p>
        </w:tc>
      </w:tr>
      <w:tr w:rsidR="008D1432" w:rsidTr="008F3861">
        <w:trPr>
          <w:trHeight w:val="300"/>
        </w:trPr>
        <w:tc>
          <w:tcPr>
            <w:tcW w:w="2789" w:type="dxa"/>
            <w:tcBorders>
              <w:top w:val="nil"/>
              <w:left w:val="single" w:sz="4" w:space="0" w:color="auto"/>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xml:space="preserve">Vacaciones </w:t>
            </w:r>
            <w:r w:rsidR="008F3861">
              <w:rPr>
                <w:rFonts w:ascii="Calibri" w:hAnsi="Calibri" w:cs="Calibri"/>
                <w:color w:val="000000"/>
                <w:sz w:val="22"/>
                <w:szCs w:val="22"/>
              </w:rPr>
              <w:t>Fraccionadas</w:t>
            </w:r>
          </w:p>
        </w:tc>
        <w:tc>
          <w:tcPr>
            <w:tcW w:w="613"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976"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8D1432" w:rsidRDefault="008D1432">
            <w:pPr>
              <w:jc w:val="center"/>
              <w:rPr>
                <w:rFonts w:ascii="Calibri" w:hAnsi="Calibri" w:cs="Calibri"/>
                <w:color w:val="000000"/>
                <w:sz w:val="22"/>
                <w:szCs w:val="22"/>
              </w:rPr>
            </w:pPr>
            <w:r>
              <w:rPr>
                <w:rFonts w:ascii="Calibri" w:hAnsi="Calibri" w:cs="Calibri"/>
                <w:color w:val="000000"/>
                <w:sz w:val="22"/>
                <w:szCs w:val="22"/>
              </w:rPr>
              <w:t>16,91</w:t>
            </w:r>
          </w:p>
        </w:tc>
        <w:tc>
          <w:tcPr>
            <w:tcW w:w="1691" w:type="dxa"/>
            <w:gridSpan w:val="2"/>
            <w:tcBorders>
              <w:top w:val="nil"/>
              <w:left w:val="nil"/>
              <w:bottom w:val="single" w:sz="4" w:space="0" w:color="auto"/>
              <w:right w:val="single" w:sz="4" w:space="0" w:color="auto"/>
            </w:tcBorders>
            <w:shd w:val="clear" w:color="auto" w:fill="auto"/>
            <w:noWrap/>
            <w:vAlign w:val="center"/>
            <w:hideMark/>
          </w:tcPr>
          <w:p w:rsidR="008D1432" w:rsidRDefault="008D1432">
            <w:pPr>
              <w:jc w:val="center"/>
              <w:rPr>
                <w:rFonts w:ascii="Calibri" w:hAnsi="Calibri" w:cs="Calibri"/>
                <w:color w:val="000000"/>
                <w:sz w:val="22"/>
                <w:szCs w:val="22"/>
              </w:rPr>
            </w:pPr>
            <w:r>
              <w:rPr>
                <w:rFonts w:ascii="Calibri" w:hAnsi="Calibri" w:cs="Calibri"/>
                <w:color w:val="000000"/>
                <w:sz w:val="22"/>
                <w:szCs w:val="22"/>
              </w:rPr>
              <w:t>80,00</w:t>
            </w:r>
          </w:p>
        </w:tc>
        <w:tc>
          <w:tcPr>
            <w:tcW w:w="976"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229"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jc w:val="right"/>
              <w:rPr>
                <w:rFonts w:ascii="Calibri" w:hAnsi="Calibri" w:cs="Calibri"/>
                <w:color w:val="000000"/>
                <w:sz w:val="22"/>
                <w:szCs w:val="22"/>
              </w:rPr>
            </w:pPr>
            <w:r>
              <w:rPr>
                <w:rFonts w:ascii="Calibri" w:hAnsi="Calibri" w:cs="Calibri"/>
                <w:color w:val="000000"/>
                <w:sz w:val="22"/>
                <w:szCs w:val="22"/>
              </w:rPr>
              <w:t>1.352,80</w:t>
            </w:r>
          </w:p>
        </w:tc>
      </w:tr>
      <w:tr w:rsidR="008D1432" w:rsidTr="008F3861">
        <w:trPr>
          <w:trHeight w:val="300"/>
        </w:trPr>
        <w:tc>
          <w:tcPr>
            <w:tcW w:w="2789" w:type="dxa"/>
            <w:tcBorders>
              <w:top w:val="nil"/>
              <w:left w:val="single" w:sz="4" w:space="0" w:color="auto"/>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Bono Vacacional Fraccionado</w:t>
            </w:r>
          </w:p>
        </w:tc>
        <w:tc>
          <w:tcPr>
            <w:tcW w:w="613"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976"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8D1432" w:rsidRDefault="008D1432">
            <w:pPr>
              <w:jc w:val="center"/>
              <w:rPr>
                <w:rFonts w:ascii="Calibri" w:hAnsi="Calibri" w:cs="Calibri"/>
                <w:color w:val="000000"/>
                <w:sz w:val="22"/>
                <w:szCs w:val="22"/>
              </w:rPr>
            </w:pPr>
            <w:r>
              <w:rPr>
                <w:rFonts w:ascii="Calibri" w:hAnsi="Calibri" w:cs="Calibri"/>
                <w:color w:val="000000"/>
                <w:sz w:val="22"/>
                <w:szCs w:val="22"/>
              </w:rPr>
              <w:t>29,16</w:t>
            </w:r>
          </w:p>
        </w:tc>
        <w:tc>
          <w:tcPr>
            <w:tcW w:w="1691" w:type="dxa"/>
            <w:gridSpan w:val="2"/>
            <w:tcBorders>
              <w:top w:val="nil"/>
              <w:left w:val="nil"/>
              <w:bottom w:val="single" w:sz="4" w:space="0" w:color="auto"/>
              <w:right w:val="single" w:sz="4" w:space="0" w:color="auto"/>
            </w:tcBorders>
            <w:shd w:val="clear" w:color="auto" w:fill="auto"/>
            <w:noWrap/>
            <w:vAlign w:val="center"/>
            <w:hideMark/>
          </w:tcPr>
          <w:p w:rsidR="008D1432" w:rsidRDefault="008D1432">
            <w:pPr>
              <w:jc w:val="center"/>
              <w:rPr>
                <w:rFonts w:ascii="Calibri" w:hAnsi="Calibri" w:cs="Calibri"/>
                <w:color w:val="000000"/>
                <w:sz w:val="22"/>
                <w:szCs w:val="22"/>
              </w:rPr>
            </w:pPr>
            <w:r>
              <w:rPr>
                <w:rFonts w:ascii="Calibri" w:hAnsi="Calibri" w:cs="Calibri"/>
                <w:color w:val="000000"/>
                <w:sz w:val="22"/>
                <w:szCs w:val="22"/>
              </w:rPr>
              <w:t>80,00</w:t>
            </w:r>
          </w:p>
        </w:tc>
        <w:tc>
          <w:tcPr>
            <w:tcW w:w="976"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229"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jc w:val="right"/>
              <w:rPr>
                <w:rFonts w:ascii="Calibri" w:hAnsi="Calibri" w:cs="Calibri"/>
                <w:color w:val="000000"/>
                <w:sz w:val="22"/>
                <w:szCs w:val="22"/>
              </w:rPr>
            </w:pPr>
            <w:r>
              <w:rPr>
                <w:rFonts w:ascii="Calibri" w:hAnsi="Calibri" w:cs="Calibri"/>
                <w:color w:val="000000"/>
                <w:sz w:val="22"/>
                <w:szCs w:val="22"/>
              </w:rPr>
              <w:t>2.332,80</w:t>
            </w:r>
          </w:p>
        </w:tc>
      </w:tr>
      <w:tr w:rsidR="008D1432" w:rsidTr="008F3861">
        <w:trPr>
          <w:trHeight w:val="300"/>
        </w:trPr>
        <w:tc>
          <w:tcPr>
            <w:tcW w:w="2789" w:type="dxa"/>
            <w:tcBorders>
              <w:top w:val="nil"/>
              <w:left w:val="single" w:sz="4" w:space="0" w:color="auto"/>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Utilidades en finiquito</w:t>
            </w:r>
          </w:p>
        </w:tc>
        <w:tc>
          <w:tcPr>
            <w:tcW w:w="613"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976"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8D1432" w:rsidRDefault="008D1432">
            <w:pPr>
              <w:jc w:val="center"/>
              <w:rPr>
                <w:rFonts w:ascii="Calibri" w:hAnsi="Calibri" w:cs="Calibri"/>
                <w:color w:val="000000"/>
                <w:sz w:val="22"/>
                <w:szCs w:val="22"/>
              </w:rPr>
            </w:pPr>
            <w:r>
              <w:rPr>
                <w:rFonts w:ascii="Calibri" w:hAnsi="Calibri" w:cs="Calibri"/>
                <w:color w:val="000000"/>
                <w:sz w:val="22"/>
                <w:szCs w:val="22"/>
              </w:rPr>
              <w:t> </w:t>
            </w:r>
          </w:p>
        </w:tc>
        <w:tc>
          <w:tcPr>
            <w:tcW w:w="1691" w:type="dxa"/>
            <w:gridSpan w:val="2"/>
            <w:tcBorders>
              <w:top w:val="nil"/>
              <w:left w:val="nil"/>
              <w:bottom w:val="single" w:sz="4" w:space="0" w:color="auto"/>
              <w:right w:val="single" w:sz="4" w:space="0" w:color="auto"/>
            </w:tcBorders>
            <w:shd w:val="clear" w:color="auto" w:fill="auto"/>
            <w:noWrap/>
            <w:vAlign w:val="center"/>
            <w:hideMark/>
          </w:tcPr>
          <w:p w:rsidR="008D1432" w:rsidRDefault="008D1432">
            <w:pPr>
              <w:jc w:val="center"/>
              <w:rPr>
                <w:rFonts w:ascii="Calibri" w:hAnsi="Calibri" w:cs="Calibri"/>
                <w:color w:val="000000"/>
                <w:sz w:val="22"/>
                <w:szCs w:val="22"/>
              </w:rPr>
            </w:pPr>
            <w:r>
              <w:rPr>
                <w:rFonts w:ascii="Calibri" w:hAnsi="Calibri" w:cs="Calibri"/>
                <w:color w:val="000000"/>
                <w:sz w:val="22"/>
                <w:szCs w:val="22"/>
              </w:rPr>
              <w:t>11.766,72</w:t>
            </w:r>
          </w:p>
        </w:tc>
        <w:tc>
          <w:tcPr>
            <w:tcW w:w="976"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229"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jc w:val="right"/>
              <w:rPr>
                <w:rFonts w:ascii="Calibri" w:hAnsi="Calibri" w:cs="Calibri"/>
                <w:color w:val="000000"/>
                <w:sz w:val="22"/>
                <w:szCs w:val="22"/>
              </w:rPr>
            </w:pPr>
            <w:r>
              <w:rPr>
                <w:rFonts w:ascii="Calibri" w:hAnsi="Calibri" w:cs="Calibri"/>
                <w:color w:val="000000"/>
                <w:sz w:val="22"/>
                <w:szCs w:val="22"/>
              </w:rPr>
              <w:t>3.922,24</w:t>
            </w:r>
          </w:p>
        </w:tc>
      </w:tr>
      <w:tr w:rsidR="008D1432" w:rsidTr="008F3861">
        <w:trPr>
          <w:trHeight w:val="300"/>
        </w:trPr>
        <w:tc>
          <w:tcPr>
            <w:tcW w:w="2789" w:type="dxa"/>
            <w:tcBorders>
              <w:top w:val="nil"/>
              <w:left w:val="single" w:sz="4" w:space="0" w:color="auto"/>
              <w:bottom w:val="single" w:sz="4" w:space="0" w:color="auto"/>
              <w:right w:val="single" w:sz="4" w:space="0" w:color="auto"/>
            </w:tcBorders>
            <w:shd w:val="clear" w:color="auto" w:fill="auto"/>
            <w:noWrap/>
            <w:vAlign w:val="bottom"/>
            <w:hideMark/>
          </w:tcPr>
          <w:p w:rsidR="008D1432" w:rsidRPr="008F3861" w:rsidRDefault="008D1432">
            <w:pPr>
              <w:rPr>
                <w:rFonts w:ascii="Calibri" w:hAnsi="Calibri" w:cs="Calibri"/>
                <w:color w:val="000000"/>
                <w:sz w:val="16"/>
                <w:szCs w:val="16"/>
              </w:rPr>
            </w:pPr>
            <w:proofErr w:type="spellStart"/>
            <w:r w:rsidRPr="008F3861">
              <w:rPr>
                <w:rFonts w:ascii="Calibri" w:hAnsi="Calibri" w:cs="Calibri"/>
                <w:color w:val="000000"/>
                <w:sz w:val="16"/>
                <w:szCs w:val="16"/>
              </w:rPr>
              <w:t>Pestaciones</w:t>
            </w:r>
            <w:proofErr w:type="spellEnd"/>
            <w:r w:rsidRPr="008F3861">
              <w:rPr>
                <w:rFonts w:ascii="Calibri" w:hAnsi="Calibri" w:cs="Calibri"/>
                <w:color w:val="000000"/>
                <w:sz w:val="16"/>
                <w:szCs w:val="16"/>
              </w:rPr>
              <w:t xml:space="preserve"> sociales art. 142 literal d</w:t>
            </w:r>
          </w:p>
        </w:tc>
        <w:tc>
          <w:tcPr>
            <w:tcW w:w="613"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976"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691"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976"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229"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jc w:val="right"/>
              <w:rPr>
                <w:rFonts w:ascii="Calibri" w:hAnsi="Calibri" w:cs="Calibri"/>
                <w:color w:val="000000"/>
                <w:sz w:val="22"/>
                <w:szCs w:val="22"/>
              </w:rPr>
            </w:pPr>
            <w:r>
              <w:rPr>
                <w:rFonts w:ascii="Calibri" w:hAnsi="Calibri" w:cs="Calibri"/>
                <w:color w:val="000000"/>
                <w:sz w:val="22"/>
                <w:szCs w:val="22"/>
              </w:rPr>
              <w:t>24.733,33</w:t>
            </w:r>
          </w:p>
        </w:tc>
      </w:tr>
      <w:tr w:rsidR="008D1432" w:rsidTr="008F3861">
        <w:trPr>
          <w:trHeight w:val="300"/>
        </w:trPr>
        <w:tc>
          <w:tcPr>
            <w:tcW w:w="2789" w:type="dxa"/>
            <w:tcBorders>
              <w:top w:val="nil"/>
              <w:left w:val="single" w:sz="4" w:space="0" w:color="auto"/>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613"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976"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691"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jc w:val="center"/>
              <w:rPr>
                <w:rFonts w:ascii="Calibri" w:hAnsi="Calibri" w:cs="Calibri"/>
                <w:color w:val="000000"/>
                <w:sz w:val="22"/>
                <w:szCs w:val="22"/>
              </w:rPr>
            </w:pPr>
            <w:r>
              <w:rPr>
                <w:rFonts w:ascii="Calibri" w:hAnsi="Calibri" w:cs="Calibri"/>
                <w:color w:val="000000"/>
                <w:sz w:val="22"/>
                <w:szCs w:val="22"/>
              </w:rPr>
              <w:t>Subtotal:</w:t>
            </w:r>
          </w:p>
        </w:tc>
        <w:tc>
          <w:tcPr>
            <w:tcW w:w="976"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229"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jc w:val="right"/>
              <w:rPr>
                <w:rFonts w:ascii="Calibri" w:hAnsi="Calibri" w:cs="Calibri"/>
                <w:color w:val="000000"/>
                <w:sz w:val="22"/>
                <w:szCs w:val="22"/>
              </w:rPr>
            </w:pPr>
            <w:r>
              <w:rPr>
                <w:rFonts w:ascii="Calibri" w:hAnsi="Calibri" w:cs="Calibri"/>
                <w:color w:val="000000"/>
                <w:sz w:val="22"/>
                <w:szCs w:val="22"/>
              </w:rPr>
              <w:t>33.626,09</w:t>
            </w:r>
          </w:p>
        </w:tc>
      </w:tr>
      <w:tr w:rsidR="008D1432" w:rsidTr="008F3861">
        <w:trPr>
          <w:trHeight w:val="300"/>
        </w:trPr>
        <w:tc>
          <w:tcPr>
            <w:tcW w:w="9214" w:type="dxa"/>
            <w:gridSpan w:val="11"/>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1432" w:rsidRDefault="008D1432">
            <w:pPr>
              <w:jc w:val="center"/>
              <w:rPr>
                <w:rFonts w:ascii="Calibri" w:hAnsi="Calibri" w:cs="Calibri"/>
                <w:color w:val="000000"/>
                <w:sz w:val="22"/>
                <w:szCs w:val="22"/>
              </w:rPr>
            </w:pPr>
            <w:r>
              <w:rPr>
                <w:rFonts w:ascii="Calibri" w:hAnsi="Calibri" w:cs="Calibri"/>
                <w:color w:val="000000"/>
                <w:sz w:val="22"/>
                <w:szCs w:val="22"/>
              </w:rPr>
              <w:t>Deducciones</w:t>
            </w:r>
          </w:p>
        </w:tc>
      </w:tr>
      <w:tr w:rsidR="008D1432" w:rsidTr="008F3861">
        <w:trPr>
          <w:trHeight w:val="300"/>
        </w:trPr>
        <w:tc>
          <w:tcPr>
            <w:tcW w:w="2789" w:type="dxa"/>
            <w:tcBorders>
              <w:top w:val="nil"/>
              <w:left w:val="single" w:sz="4" w:space="0" w:color="auto"/>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Seguro Social</w:t>
            </w:r>
          </w:p>
        </w:tc>
        <w:tc>
          <w:tcPr>
            <w:tcW w:w="613"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976"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jc w:val="center"/>
              <w:rPr>
                <w:rFonts w:ascii="Calibri" w:hAnsi="Calibri" w:cs="Calibri"/>
                <w:color w:val="000000"/>
                <w:sz w:val="22"/>
                <w:szCs w:val="22"/>
              </w:rPr>
            </w:pPr>
            <w:r>
              <w:rPr>
                <w:rFonts w:ascii="Calibri" w:hAnsi="Calibri" w:cs="Calibri"/>
                <w:color w:val="000000"/>
                <w:sz w:val="22"/>
                <w:szCs w:val="22"/>
              </w:rPr>
              <w:t>2,00</w:t>
            </w:r>
          </w:p>
        </w:tc>
        <w:tc>
          <w:tcPr>
            <w:tcW w:w="1691"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jc w:val="center"/>
              <w:rPr>
                <w:rFonts w:ascii="Calibri" w:hAnsi="Calibri" w:cs="Calibri"/>
                <w:color w:val="000000"/>
                <w:sz w:val="22"/>
                <w:szCs w:val="22"/>
              </w:rPr>
            </w:pPr>
            <w:r>
              <w:rPr>
                <w:rFonts w:ascii="Calibri" w:hAnsi="Calibri" w:cs="Calibri"/>
                <w:color w:val="000000"/>
                <w:sz w:val="22"/>
                <w:szCs w:val="22"/>
              </w:rPr>
              <w:t>21,66</w:t>
            </w:r>
          </w:p>
        </w:tc>
        <w:tc>
          <w:tcPr>
            <w:tcW w:w="976"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229"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jc w:val="right"/>
              <w:rPr>
                <w:rFonts w:ascii="Calibri" w:hAnsi="Calibri" w:cs="Calibri"/>
                <w:color w:val="000000"/>
                <w:sz w:val="22"/>
                <w:szCs w:val="22"/>
              </w:rPr>
            </w:pPr>
            <w:r>
              <w:rPr>
                <w:rFonts w:ascii="Calibri" w:hAnsi="Calibri" w:cs="Calibri"/>
                <w:color w:val="000000"/>
                <w:sz w:val="22"/>
                <w:szCs w:val="22"/>
              </w:rPr>
              <w:t>12,00</w:t>
            </w:r>
          </w:p>
        </w:tc>
      </w:tr>
      <w:tr w:rsidR="008D1432" w:rsidTr="008F3861">
        <w:trPr>
          <w:trHeight w:val="300"/>
        </w:trPr>
        <w:tc>
          <w:tcPr>
            <w:tcW w:w="2789" w:type="dxa"/>
            <w:tcBorders>
              <w:top w:val="nil"/>
              <w:left w:val="single" w:sz="4" w:space="0" w:color="auto"/>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Régimen Prestacional de Empleo</w:t>
            </w:r>
          </w:p>
        </w:tc>
        <w:tc>
          <w:tcPr>
            <w:tcW w:w="613"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976"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jc w:val="center"/>
              <w:rPr>
                <w:rFonts w:ascii="Calibri" w:hAnsi="Calibri" w:cs="Calibri"/>
                <w:color w:val="000000"/>
                <w:sz w:val="22"/>
                <w:szCs w:val="22"/>
              </w:rPr>
            </w:pPr>
            <w:r>
              <w:rPr>
                <w:rFonts w:ascii="Calibri" w:hAnsi="Calibri" w:cs="Calibri"/>
                <w:color w:val="000000"/>
                <w:sz w:val="22"/>
                <w:szCs w:val="22"/>
              </w:rPr>
              <w:t> </w:t>
            </w:r>
          </w:p>
        </w:tc>
        <w:tc>
          <w:tcPr>
            <w:tcW w:w="1691"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jc w:val="center"/>
              <w:rPr>
                <w:rFonts w:ascii="Calibri" w:hAnsi="Calibri" w:cs="Calibri"/>
                <w:color w:val="000000"/>
                <w:sz w:val="22"/>
                <w:szCs w:val="22"/>
              </w:rPr>
            </w:pPr>
            <w:r>
              <w:rPr>
                <w:rFonts w:ascii="Calibri" w:hAnsi="Calibri" w:cs="Calibri"/>
                <w:color w:val="000000"/>
                <w:sz w:val="22"/>
                <w:szCs w:val="22"/>
              </w:rPr>
              <w:t> </w:t>
            </w:r>
          </w:p>
        </w:tc>
        <w:tc>
          <w:tcPr>
            <w:tcW w:w="976"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229"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jc w:val="right"/>
              <w:rPr>
                <w:rFonts w:ascii="Calibri" w:hAnsi="Calibri" w:cs="Calibri"/>
                <w:color w:val="000000"/>
                <w:sz w:val="22"/>
                <w:szCs w:val="22"/>
              </w:rPr>
            </w:pPr>
            <w:r>
              <w:rPr>
                <w:rFonts w:ascii="Calibri" w:hAnsi="Calibri" w:cs="Calibri"/>
                <w:color w:val="000000"/>
                <w:sz w:val="22"/>
                <w:szCs w:val="22"/>
              </w:rPr>
              <w:t>3,00</w:t>
            </w:r>
          </w:p>
        </w:tc>
      </w:tr>
      <w:tr w:rsidR="008D1432" w:rsidTr="008F3861">
        <w:trPr>
          <w:trHeight w:val="300"/>
        </w:trPr>
        <w:tc>
          <w:tcPr>
            <w:tcW w:w="2789" w:type="dxa"/>
            <w:tcBorders>
              <w:top w:val="nil"/>
              <w:left w:val="single" w:sz="4" w:space="0" w:color="auto"/>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Régimen de Vivienda y Habitad</w:t>
            </w:r>
          </w:p>
        </w:tc>
        <w:tc>
          <w:tcPr>
            <w:tcW w:w="613"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976"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jc w:val="center"/>
              <w:rPr>
                <w:rFonts w:ascii="Calibri" w:hAnsi="Calibri" w:cs="Calibri"/>
                <w:color w:val="000000"/>
                <w:sz w:val="22"/>
                <w:szCs w:val="22"/>
              </w:rPr>
            </w:pPr>
            <w:r>
              <w:rPr>
                <w:rFonts w:ascii="Calibri" w:hAnsi="Calibri" w:cs="Calibri"/>
                <w:color w:val="000000"/>
                <w:sz w:val="22"/>
                <w:szCs w:val="22"/>
              </w:rPr>
              <w:t> </w:t>
            </w:r>
          </w:p>
        </w:tc>
        <w:tc>
          <w:tcPr>
            <w:tcW w:w="1691"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jc w:val="center"/>
              <w:rPr>
                <w:rFonts w:ascii="Calibri" w:hAnsi="Calibri" w:cs="Calibri"/>
                <w:color w:val="000000"/>
                <w:sz w:val="22"/>
                <w:szCs w:val="22"/>
              </w:rPr>
            </w:pPr>
            <w:r>
              <w:rPr>
                <w:rFonts w:ascii="Calibri" w:hAnsi="Calibri" w:cs="Calibri"/>
                <w:color w:val="000000"/>
                <w:sz w:val="22"/>
                <w:szCs w:val="22"/>
              </w:rPr>
              <w:t> </w:t>
            </w:r>
          </w:p>
        </w:tc>
        <w:tc>
          <w:tcPr>
            <w:tcW w:w="976"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229"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jc w:val="right"/>
              <w:rPr>
                <w:rFonts w:ascii="Calibri" w:hAnsi="Calibri" w:cs="Calibri"/>
                <w:color w:val="000000"/>
                <w:sz w:val="22"/>
                <w:szCs w:val="22"/>
              </w:rPr>
            </w:pPr>
            <w:r>
              <w:rPr>
                <w:rFonts w:ascii="Calibri" w:hAnsi="Calibri" w:cs="Calibri"/>
                <w:color w:val="000000"/>
                <w:sz w:val="22"/>
                <w:szCs w:val="22"/>
              </w:rPr>
              <w:t>85,69</w:t>
            </w:r>
          </w:p>
        </w:tc>
      </w:tr>
      <w:tr w:rsidR="008D1432" w:rsidTr="008F3861">
        <w:trPr>
          <w:trHeight w:val="300"/>
        </w:trPr>
        <w:tc>
          <w:tcPr>
            <w:tcW w:w="2789" w:type="dxa"/>
            <w:tcBorders>
              <w:top w:val="nil"/>
              <w:left w:val="single" w:sz="4" w:space="0" w:color="auto"/>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proofErr w:type="spellStart"/>
            <w:r>
              <w:rPr>
                <w:rFonts w:ascii="Calibri" w:hAnsi="Calibri" w:cs="Calibri"/>
                <w:color w:val="000000"/>
                <w:sz w:val="22"/>
                <w:szCs w:val="22"/>
              </w:rPr>
              <w:t>Inces</w:t>
            </w:r>
            <w:proofErr w:type="spellEnd"/>
          </w:p>
        </w:tc>
        <w:tc>
          <w:tcPr>
            <w:tcW w:w="613"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976"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jc w:val="center"/>
              <w:rPr>
                <w:rFonts w:ascii="Calibri" w:hAnsi="Calibri" w:cs="Calibri"/>
                <w:color w:val="000000"/>
                <w:sz w:val="22"/>
                <w:szCs w:val="22"/>
              </w:rPr>
            </w:pPr>
            <w:r>
              <w:rPr>
                <w:rFonts w:ascii="Calibri" w:hAnsi="Calibri" w:cs="Calibri"/>
                <w:color w:val="000000"/>
                <w:sz w:val="22"/>
                <w:szCs w:val="22"/>
              </w:rPr>
              <w:t> </w:t>
            </w:r>
          </w:p>
        </w:tc>
        <w:tc>
          <w:tcPr>
            <w:tcW w:w="1691"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jc w:val="center"/>
              <w:rPr>
                <w:rFonts w:ascii="Calibri" w:hAnsi="Calibri" w:cs="Calibri"/>
                <w:color w:val="000000"/>
                <w:sz w:val="22"/>
                <w:szCs w:val="22"/>
              </w:rPr>
            </w:pPr>
            <w:r>
              <w:rPr>
                <w:rFonts w:ascii="Calibri" w:hAnsi="Calibri" w:cs="Calibri"/>
                <w:color w:val="000000"/>
                <w:sz w:val="22"/>
                <w:szCs w:val="22"/>
              </w:rPr>
              <w:t> </w:t>
            </w:r>
          </w:p>
        </w:tc>
        <w:tc>
          <w:tcPr>
            <w:tcW w:w="976"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229"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jc w:val="right"/>
              <w:rPr>
                <w:rFonts w:ascii="Calibri" w:hAnsi="Calibri" w:cs="Calibri"/>
                <w:color w:val="000000"/>
                <w:sz w:val="22"/>
                <w:szCs w:val="22"/>
              </w:rPr>
            </w:pPr>
            <w:r>
              <w:rPr>
                <w:rFonts w:ascii="Calibri" w:hAnsi="Calibri" w:cs="Calibri"/>
                <w:color w:val="000000"/>
                <w:sz w:val="22"/>
                <w:szCs w:val="22"/>
              </w:rPr>
              <w:t>19,61</w:t>
            </w:r>
          </w:p>
        </w:tc>
      </w:tr>
      <w:tr w:rsidR="008D1432" w:rsidTr="008F3861">
        <w:trPr>
          <w:trHeight w:val="300"/>
        </w:trPr>
        <w:tc>
          <w:tcPr>
            <w:tcW w:w="2789" w:type="dxa"/>
            <w:tcBorders>
              <w:top w:val="nil"/>
              <w:left w:val="single" w:sz="4" w:space="0" w:color="auto"/>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sidRPr="008F3861">
              <w:rPr>
                <w:rFonts w:ascii="Calibri" w:hAnsi="Calibri" w:cs="Calibri"/>
                <w:color w:val="000000"/>
                <w:sz w:val="18"/>
                <w:szCs w:val="18"/>
              </w:rPr>
              <w:t>Anticipo de Prestaciones Sociales</w:t>
            </w:r>
          </w:p>
        </w:tc>
        <w:tc>
          <w:tcPr>
            <w:tcW w:w="613"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976"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jc w:val="center"/>
              <w:rPr>
                <w:rFonts w:ascii="Calibri" w:hAnsi="Calibri" w:cs="Calibri"/>
                <w:color w:val="000000"/>
                <w:sz w:val="22"/>
                <w:szCs w:val="22"/>
              </w:rPr>
            </w:pPr>
            <w:r>
              <w:rPr>
                <w:rFonts w:ascii="Calibri" w:hAnsi="Calibri" w:cs="Calibri"/>
                <w:color w:val="000000"/>
                <w:sz w:val="22"/>
                <w:szCs w:val="22"/>
              </w:rPr>
              <w:t> </w:t>
            </w:r>
          </w:p>
        </w:tc>
        <w:tc>
          <w:tcPr>
            <w:tcW w:w="1691"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jc w:val="center"/>
              <w:rPr>
                <w:rFonts w:ascii="Calibri" w:hAnsi="Calibri" w:cs="Calibri"/>
                <w:color w:val="000000"/>
                <w:sz w:val="22"/>
                <w:szCs w:val="22"/>
              </w:rPr>
            </w:pPr>
            <w:r>
              <w:rPr>
                <w:rFonts w:ascii="Calibri" w:hAnsi="Calibri" w:cs="Calibri"/>
                <w:color w:val="000000"/>
                <w:sz w:val="22"/>
                <w:szCs w:val="22"/>
              </w:rPr>
              <w:t> </w:t>
            </w:r>
          </w:p>
        </w:tc>
        <w:tc>
          <w:tcPr>
            <w:tcW w:w="976"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229"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jc w:val="right"/>
              <w:rPr>
                <w:rFonts w:ascii="Calibri" w:hAnsi="Calibri" w:cs="Calibri"/>
                <w:color w:val="000000"/>
                <w:sz w:val="22"/>
                <w:szCs w:val="22"/>
              </w:rPr>
            </w:pPr>
            <w:r>
              <w:rPr>
                <w:rFonts w:ascii="Calibri" w:hAnsi="Calibri" w:cs="Calibri"/>
                <w:color w:val="000000"/>
                <w:sz w:val="22"/>
                <w:szCs w:val="22"/>
              </w:rPr>
              <w:t>2.618,73</w:t>
            </w:r>
          </w:p>
        </w:tc>
      </w:tr>
      <w:tr w:rsidR="008D1432" w:rsidTr="008F3861">
        <w:trPr>
          <w:trHeight w:val="300"/>
        </w:trPr>
        <w:tc>
          <w:tcPr>
            <w:tcW w:w="2789" w:type="dxa"/>
            <w:tcBorders>
              <w:top w:val="nil"/>
              <w:left w:val="single" w:sz="4" w:space="0" w:color="auto"/>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613"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976"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jc w:val="center"/>
              <w:rPr>
                <w:rFonts w:ascii="Calibri" w:hAnsi="Calibri" w:cs="Calibri"/>
                <w:color w:val="000000"/>
                <w:sz w:val="22"/>
                <w:szCs w:val="22"/>
              </w:rPr>
            </w:pPr>
            <w:r>
              <w:rPr>
                <w:rFonts w:ascii="Calibri" w:hAnsi="Calibri" w:cs="Calibri"/>
                <w:color w:val="000000"/>
                <w:sz w:val="22"/>
                <w:szCs w:val="22"/>
              </w:rPr>
              <w:t> </w:t>
            </w:r>
          </w:p>
        </w:tc>
        <w:tc>
          <w:tcPr>
            <w:tcW w:w="1691"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jc w:val="center"/>
              <w:rPr>
                <w:rFonts w:ascii="Calibri" w:hAnsi="Calibri" w:cs="Calibri"/>
                <w:color w:val="000000"/>
                <w:sz w:val="22"/>
                <w:szCs w:val="22"/>
              </w:rPr>
            </w:pPr>
            <w:r>
              <w:rPr>
                <w:rFonts w:ascii="Calibri" w:hAnsi="Calibri" w:cs="Calibri"/>
                <w:color w:val="000000"/>
                <w:sz w:val="22"/>
                <w:szCs w:val="22"/>
              </w:rPr>
              <w:t> </w:t>
            </w:r>
          </w:p>
        </w:tc>
        <w:tc>
          <w:tcPr>
            <w:tcW w:w="976"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229"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jc w:val="right"/>
              <w:rPr>
                <w:rFonts w:ascii="Calibri" w:hAnsi="Calibri" w:cs="Calibri"/>
                <w:color w:val="000000"/>
                <w:sz w:val="22"/>
                <w:szCs w:val="22"/>
              </w:rPr>
            </w:pPr>
            <w:r>
              <w:rPr>
                <w:rFonts w:ascii="Calibri" w:hAnsi="Calibri" w:cs="Calibri"/>
                <w:color w:val="000000"/>
                <w:sz w:val="22"/>
                <w:szCs w:val="22"/>
              </w:rPr>
              <w:t>2.739,03</w:t>
            </w:r>
          </w:p>
        </w:tc>
      </w:tr>
      <w:tr w:rsidR="008D1432" w:rsidTr="008F3861">
        <w:trPr>
          <w:trHeight w:val="300"/>
        </w:trPr>
        <w:tc>
          <w:tcPr>
            <w:tcW w:w="2789" w:type="dxa"/>
            <w:tcBorders>
              <w:top w:val="nil"/>
              <w:left w:val="single" w:sz="4" w:space="0" w:color="auto"/>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613"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976" w:type="dxa"/>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jc w:val="center"/>
              <w:rPr>
                <w:rFonts w:ascii="Calibri" w:hAnsi="Calibri" w:cs="Calibri"/>
                <w:color w:val="000000"/>
                <w:sz w:val="22"/>
                <w:szCs w:val="22"/>
              </w:rPr>
            </w:pPr>
            <w:r>
              <w:rPr>
                <w:rFonts w:ascii="Calibri" w:hAnsi="Calibri" w:cs="Calibri"/>
                <w:color w:val="000000"/>
                <w:sz w:val="22"/>
                <w:szCs w:val="22"/>
              </w:rPr>
              <w:t> </w:t>
            </w:r>
          </w:p>
        </w:tc>
        <w:tc>
          <w:tcPr>
            <w:tcW w:w="1691"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jc w:val="center"/>
              <w:rPr>
                <w:rFonts w:ascii="Calibri" w:hAnsi="Calibri" w:cs="Calibri"/>
                <w:color w:val="000000"/>
                <w:sz w:val="22"/>
                <w:szCs w:val="22"/>
              </w:rPr>
            </w:pPr>
            <w:r>
              <w:rPr>
                <w:rFonts w:ascii="Calibri" w:hAnsi="Calibri" w:cs="Calibri"/>
                <w:color w:val="000000"/>
                <w:sz w:val="22"/>
                <w:szCs w:val="22"/>
              </w:rPr>
              <w:t>Total General:</w:t>
            </w:r>
          </w:p>
        </w:tc>
        <w:tc>
          <w:tcPr>
            <w:tcW w:w="976"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rPr>
                <w:rFonts w:ascii="Calibri" w:hAnsi="Calibri" w:cs="Calibri"/>
                <w:color w:val="000000"/>
                <w:sz w:val="22"/>
                <w:szCs w:val="22"/>
              </w:rPr>
            </w:pPr>
            <w:r>
              <w:rPr>
                <w:rFonts w:ascii="Calibri" w:hAnsi="Calibri" w:cs="Calibri"/>
                <w:color w:val="000000"/>
                <w:sz w:val="22"/>
                <w:szCs w:val="22"/>
              </w:rPr>
              <w:t> </w:t>
            </w:r>
          </w:p>
        </w:tc>
        <w:tc>
          <w:tcPr>
            <w:tcW w:w="1229" w:type="dxa"/>
            <w:gridSpan w:val="2"/>
            <w:tcBorders>
              <w:top w:val="nil"/>
              <w:left w:val="nil"/>
              <w:bottom w:val="single" w:sz="4" w:space="0" w:color="auto"/>
              <w:right w:val="single" w:sz="4" w:space="0" w:color="auto"/>
            </w:tcBorders>
            <w:shd w:val="clear" w:color="auto" w:fill="auto"/>
            <w:noWrap/>
            <w:vAlign w:val="bottom"/>
            <w:hideMark/>
          </w:tcPr>
          <w:p w:rsidR="008D1432" w:rsidRDefault="008D1432">
            <w:pPr>
              <w:jc w:val="right"/>
              <w:rPr>
                <w:rFonts w:ascii="Calibri" w:hAnsi="Calibri" w:cs="Calibri"/>
                <w:color w:val="000000"/>
                <w:sz w:val="22"/>
                <w:szCs w:val="22"/>
              </w:rPr>
            </w:pPr>
            <w:r>
              <w:rPr>
                <w:rFonts w:ascii="Calibri" w:hAnsi="Calibri" w:cs="Calibri"/>
                <w:color w:val="000000"/>
                <w:sz w:val="22"/>
                <w:szCs w:val="22"/>
              </w:rPr>
              <w:t>30.887,06</w:t>
            </w:r>
          </w:p>
        </w:tc>
      </w:tr>
    </w:tbl>
    <w:p w:rsidR="00CC2EE7" w:rsidRDefault="00CC2EE7" w:rsidP="00CC2EE7">
      <w:pPr>
        <w:spacing w:line="360" w:lineRule="auto"/>
        <w:jc w:val="both"/>
        <w:rPr>
          <w:color w:val="000000"/>
          <w:sz w:val="28"/>
          <w:szCs w:val="28"/>
          <w:lang w:val="es-ES_tradnl"/>
        </w:rPr>
      </w:pPr>
    </w:p>
    <w:p w:rsidR="0027491C" w:rsidRPr="0027491C" w:rsidRDefault="0027491C" w:rsidP="0027491C">
      <w:pPr>
        <w:spacing w:line="360" w:lineRule="auto"/>
        <w:ind w:firstLine="708"/>
        <w:jc w:val="both"/>
        <w:rPr>
          <w:color w:val="000000"/>
          <w:sz w:val="28"/>
          <w:szCs w:val="28"/>
          <w:lang w:val="es-ES_tradnl"/>
        </w:rPr>
      </w:pPr>
      <w:r w:rsidRPr="0027491C">
        <w:rPr>
          <w:color w:val="000000"/>
          <w:sz w:val="28"/>
          <w:szCs w:val="28"/>
          <w:lang w:val="es-ES_tradnl"/>
        </w:rPr>
        <w:t xml:space="preserve">SEPTIMA: </w:t>
      </w:r>
      <w:r w:rsidR="00F90506">
        <w:rPr>
          <w:color w:val="000000"/>
          <w:sz w:val="28"/>
          <w:szCs w:val="28"/>
          <w:lang w:val="es-ES_tradnl"/>
        </w:rPr>
        <w:t>LA ENTIDAD DE TRABAJO</w:t>
      </w:r>
      <w:r w:rsidRPr="0027491C">
        <w:rPr>
          <w:color w:val="000000"/>
          <w:sz w:val="28"/>
          <w:szCs w:val="28"/>
          <w:lang w:val="es-ES_tradnl"/>
        </w:rPr>
        <w:t xml:space="preserve"> ofrece pagar la cantidad de </w:t>
      </w:r>
      <w:proofErr w:type="gramStart"/>
      <w:r w:rsidR="008F3861">
        <w:rPr>
          <w:color w:val="000000"/>
          <w:sz w:val="28"/>
          <w:szCs w:val="28"/>
          <w:lang w:val="es-ES_tradnl"/>
        </w:rPr>
        <w:t>………………….</w:t>
      </w:r>
      <w:proofErr w:type="gramEnd"/>
      <w:r w:rsidR="00880F63" w:rsidRPr="0027491C">
        <w:rPr>
          <w:color w:val="000000"/>
          <w:sz w:val="28"/>
          <w:szCs w:val="28"/>
          <w:lang w:val="es-ES_tradnl"/>
        </w:rPr>
        <w:t xml:space="preserve"> (Bs. </w:t>
      </w:r>
      <w:r w:rsidR="008F3861" w:rsidRPr="008F3861">
        <w:rPr>
          <w:color w:val="000000"/>
          <w:sz w:val="28"/>
          <w:szCs w:val="28"/>
          <w:lang w:val="es-ES_tradnl"/>
        </w:rPr>
        <w:t>30.887,06</w:t>
      </w:r>
      <w:r w:rsidR="00880F63" w:rsidRPr="0027491C">
        <w:rPr>
          <w:color w:val="000000"/>
          <w:sz w:val="28"/>
          <w:szCs w:val="28"/>
          <w:lang w:val="es-ES_tradnl"/>
        </w:rPr>
        <w:t>)</w:t>
      </w:r>
      <w:r w:rsidR="001A6FD1" w:rsidRPr="0027491C">
        <w:rPr>
          <w:color w:val="000000"/>
          <w:sz w:val="28"/>
          <w:szCs w:val="28"/>
          <w:lang w:val="es-ES_tradnl"/>
        </w:rPr>
        <w:t xml:space="preserve"> </w:t>
      </w:r>
      <w:r w:rsidRPr="0027491C">
        <w:rPr>
          <w:color w:val="000000"/>
          <w:sz w:val="28"/>
          <w:szCs w:val="28"/>
          <w:lang w:val="es-ES_tradnl"/>
        </w:rPr>
        <w:t xml:space="preserve"> que EL TRABAJADOR,  declara aceptar y recibir mediante </w:t>
      </w:r>
      <w:r w:rsidR="008F3861">
        <w:rPr>
          <w:color w:val="000000"/>
          <w:sz w:val="28"/>
          <w:szCs w:val="28"/>
          <w:lang w:val="es-ES_tradnl"/>
        </w:rPr>
        <w:t xml:space="preserve">transferencia a la cuenta bancaria identificada con el </w:t>
      </w:r>
      <w:proofErr w:type="spellStart"/>
      <w:r w:rsidR="008F3861">
        <w:rPr>
          <w:color w:val="000000"/>
          <w:sz w:val="28"/>
          <w:szCs w:val="28"/>
          <w:lang w:val="es-ES_tradnl"/>
        </w:rPr>
        <w:t>Nro</w:t>
      </w:r>
      <w:proofErr w:type="spellEnd"/>
      <w:proofErr w:type="gramStart"/>
      <w:r w:rsidR="008F3861">
        <w:rPr>
          <w:color w:val="000000"/>
          <w:sz w:val="28"/>
          <w:szCs w:val="28"/>
          <w:lang w:val="es-ES_tradnl"/>
        </w:rPr>
        <w:t>……,</w:t>
      </w:r>
      <w:proofErr w:type="gramEnd"/>
      <w:r w:rsidR="008F3861">
        <w:rPr>
          <w:color w:val="000000"/>
          <w:sz w:val="28"/>
          <w:szCs w:val="28"/>
          <w:lang w:val="es-ES_tradnl"/>
        </w:rPr>
        <w:t xml:space="preserve"> del banco…….</w:t>
      </w:r>
      <w:r w:rsidRPr="0027491C">
        <w:rPr>
          <w:color w:val="000000"/>
          <w:sz w:val="28"/>
          <w:szCs w:val="28"/>
          <w:lang w:val="es-ES_tradnl"/>
        </w:rPr>
        <w:t xml:space="preserve"> </w:t>
      </w:r>
    </w:p>
    <w:p w:rsidR="0027491C" w:rsidRPr="0027491C" w:rsidRDefault="0027491C" w:rsidP="0027491C">
      <w:pPr>
        <w:spacing w:line="360" w:lineRule="auto"/>
        <w:ind w:firstLine="708"/>
        <w:jc w:val="both"/>
        <w:rPr>
          <w:color w:val="000000"/>
          <w:sz w:val="28"/>
          <w:szCs w:val="28"/>
          <w:lang w:val="es-ES_tradnl"/>
        </w:rPr>
      </w:pPr>
      <w:r w:rsidRPr="0027491C">
        <w:rPr>
          <w:color w:val="000000"/>
          <w:sz w:val="28"/>
          <w:szCs w:val="28"/>
          <w:lang w:val="es-ES_tradnl"/>
        </w:rPr>
        <w:t xml:space="preserve">OCTAVA: Los derechos comprendidos en la presente transacción son los </w:t>
      </w:r>
      <w:proofErr w:type="gramStart"/>
      <w:r w:rsidRPr="0027491C">
        <w:rPr>
          <w:color w:val="000000"/>
          <w:sz w:val="28"/>
          <w:szCs w:val="28"/>
          <w:lang w:val="es-ES_tradnl"/>
        </w:rPr>
        <w:t>establecidos  en</w:t>
      </w:r>
      <w:proofErr w:type="gramEnd"/>
      <w:r w:rsidRPr="0027491C">
        <w:rPr>
          <w:color w:val="000000"/>
          <w:sz w:val="28"/>
          <w:szCs w:val="28"/>
          <w:lang w:val="es-ES_tradnl"/>
        </w:rPr>
        <w:t xml:space="preserve"> todas y cada una de sus cláusulas, muy especialmente los derivados de la pretensión de EL TRABAJADOR y la contraoferta propuesta por </w:t>
      </w:r>
      <w:r w:rsidR="00F90506">
        <w:rPr>
          <w:color w:val="000000"/>
          <w:sz w:val="28"/>
          <w:szCs w:val="28"/>
          <w:lang w:val="es-ES_tradnl"/>
        </w:rPr>
        <w:t>LA ENTIDAD DE TRABAJO</w:t>
      </w:r>
      <w:r w:rsidRPr="0027491C">
        <w:rPr>
          <w:color w:val="000000"/>
          <w:sz w:val="28"/>
          <w:szCs w:val="28"/>
          <w:lang w:val="es-ES_tradnl"/>
        </w:rPr>
        <w:t xml:space="preserve">, que se resume en la cláusula sexta y todos los derechos que directa o indirectamente pudiere tener EL TRABAJADOR con ocasión del tiempo que vinculó a las partes. EL TRABAJADOR declara de forma expresa e irrevocable que efectivamente existió la relación laboral, declara que disfrutó de todos y cada uno de los días hábiles de vacaciones anuales, con incluso de los días sucesivos adicionales por cada año de servicio que pudieron corresponderle durante todos y cada uno de los períodos anuales que ocurrieron dentro de la relación laboral que aquí se transa, de conformidad con lo establecido en el Artículo 189 de la Ley Orgánica del Trabajo Los Trabajadores y Las Trabajadoras y con el mismo carácter declara haber recibido a su entera satisfacción el pago de todos y cada uno de los días de salario que pudieron corresponderle durante igual período de tiempo con ocasión de lo </w:t>
      </w:r>
      <w:r w:rsidRPr="0027491C">
        <w:rPr>
          <w:color w:val="000000"/>
          <w:sz w:val="28"/>
          <w:szCs w:val="28"/>
          <w:lang w:val="es-ES_tradnl"/>
        </w:rPr>
        <w:lastRenderedPageBreak/>
        <w:t xml:space="preserve">establecido en el Artículo 192 de la Ley Orgánica del Trabajo, Los Trabajadores y Las Trabajadoras. </w:t>
      </w:r>
    </w:p>
    <w:p w:rsidR="0027491C" w:rsidRPr="0027491C" w:rsidRDefault="0027491C" w:rsidP="0027491C">
      <w:pPr>
        <w:spacing w:line="360" w:lineRule="auto"/>
        <w:ind w:firstLine="708"/>
        <w:jc w:val="both"/>
        <w:rPr>
          <w:color w:val="000000"/>
          <w:sz w:val="28"/>
          <w:szCs w:val="28"/>
          <w:lang w:val="es-ES_tradnl"/>
        </w:rPr>
      </w:pPr>
      <w:r w:rsidRPr="0027491C">
        <w:rPr>
          <w:color w:val="000000"/>
          <w:sz w:val="28"/>
          <w:szCs w:val="28"/>
          <w:lang w:val="es-ES_tradnl"/>
        </w:rPr>
        <w:t xml:space="preserve">NOVENA: EL TRABAJADOR manifiesta expresamente su renuncia a cualquier tipo de  acción en contra de </w:t>
      </w:r>
      <w:r w:rsidR="00F90506">
        <w:rPr>
          <w:color w:val="000000"/>
          <w:sz w:val="28"/>
          <w:szCs w:val="28"/>
          <w:lang w:val="es-ES_tradnl"/>
        </w:rPr>
        <w:t>LA ENTIDAD DE TRABAJO</w:t>
      </w:r>
      <w:r w:rsidRPr="0027491C">
        <w:rPr>
          <w:color w:val="000000"/>
          <w:sz w:val="28"/>
          <w:szCs w:val="28"/>
          <w:lang w:val="es-ES_tradnl"/>
        </w:rPr>
        <w:t xml:space="preserve">, bien de carácter laboral, civil, penal, mercantil o de cualquier otra índole, que se pudiere generar en virtud de la relación de trabajo habida entre las partes y que sean consecuencia directa o indirecta, próxima o remota, conocida hoy o no, de las relaciones jurídicas que EL TRABAJADOR mantuvo con </w:t>
      </w:r>
      <w:r w:rsidR="00F90506">
        <w:rPr>
          <w:color w:val="000000"/>
          <w:sz w:val="28"/>
          <w:szCs w:val="28"/>
          <w:lang w:val="es-ES_tradnl"/>
        </w:rPr>
        <w:t>LA ENTIDAD DE TRABAJO</w:t>
      </w:r>
      <w:r w:rsidRPr="0027491C">
        <w:rPr>
          <w:color w:val="000000"/>
          <w:sz w:val="28"/>
          <w:szCs w:val="28"/>
          <w:lang w:val="es-ES_tradnl"/>
        </w:rPr>
        <w:t>, las cuales han quedado definitivamente extinguidas de mutuo acuerdo y con pleno conocimiento de los hechos y del derecho, con la presente transacción que sirve de finiquito total y absoluto para ambas partes.</w:t>
      </w:r>
    </w:p>
    <w:p w:rsidR="0027491C" w:rsidRPr="0027491C" w:rsidRDefault="0027491C" w:rsidP="0027491C">
      <w:pPr>
        <w:spacing w:line="360" w:lineRule="auto"/>
        <w:ind w:firstLine="708"/>
        <w:jc w:val="both"/>
        <w:rPr>
          <w:color w:val="000000"/>
          <w:sz w:val="28"/>
          <w:szCs w:val="28"/>
          <w:lang w:val="es-ES_tradnl"/>
        </w:rPr>
      </w:pPr>
      <w:r w:rsidRPr="0027491C">
        <w:rPr>
          <w:color w:val="000000"/>
          <w:sz w:val="28"/>
          <w:szCs w:val="28"/>
          <w:lang w:val="es-ES_tradnl"/>
        </w:rPr>
        <w:t xml:space="preserve">DECIMA:  EL TRABAJADOR manifiesta que se encuentran comprendidos en esta transacción las cantidades correspondientes en todos y cada uno de los conceptos establecidos en el Reglamento de la Ley del Trabajo y el Reglamento de la Ley Orgánica del Trabajo, así como su reforma de fecha 7 de Mayo de 2012, tales como </w:t>
      </w:r>
      <w:r w:rsidR="00EC6C7D" w:rsidRPr="00EC6C7D">
        <w:rPr>
          <w:color w:val="000000"/>
          <w:sz w:val="28"/>
          <w:szCs w:val="28"/>
          <w:lang w:val="es-ES_tradnl"/>
        </w:rPr>
        <w:t xml:space="preserve">los conceptos de antigüedad, intereses sobre el beneficio de antigüedad, vacaciones, bono vacacional, utilidades, indemnización del artículo 142 de la LOTTT, bono incentivo de excelencia operativa, bono de transporte, bono plata, bono </w:t>
      </w:r>
      <w:proofErr w:type="spellStart"/>
      <w:r w:rsidR="00EC6C7D" w:rsidRPr="00EC6C7D">
        <w:rPr>
          <w:color w:val="000000"/>
          <w:sz w:val="28"/>
          <w:szCs w:val="28"/>
          <w:lang w:val="es-ES_tradnl"/>
        </w:rPr>
        <w:t>regionalero</w:t>
      </w:r>
      <w:proofErr w:type="spellEnd"/>
      <w:r w:rsidR="00EC6C7D" w:rsidRPr="00EC6C7D">
        <w:rPr>
          <w:color w:val="000000"/>
          <w:sz w:val="28"/>
          <w:szCs w:val="28"/>
          <w:lang w:val="es-ES_tradnl"/>
        </w:rPr>
        <w:t xml:space="preserve">, beneficios derivados de la inclusión en la póliza de seguro, derecho a reenganche y pago de salarios caídos, así como incluye salarios básico, normal e integral diario y mensual; aumentos de salario y de beneficio de alimentación legal y/o convencional; sobresueldos, gratificaciones y/o bonificaciones de cualquier índole; subsidios, horas extras diurnas y/o nocturnas, bono nocturno, trabajo en días sábados, de descanso y/o feriados; salarios retenidos, aumentos de salarios convencionales o por Decreto, diferencia y/o complementos salariales; incidencia de los salarios en la prestación de antigüedad, fideicomiso, sus intereses y en los días adicionales de prestaciones sociales; pago de días de descanso y feriados trabajados y no trabajados y su incidencia en el cálculo de los beneficios, cotizaciones a la seguridad social, diferencias por prestaciones sociales, utilidades, legales y/o convenidas, utilidades anticipadas, fraccionadas y/o vencidas, así como su incidencia en el cálculo de los demás derechos, indemnizaciones y/o beneficios de carácter laboral; desmejora de beneficios laborales convencionales o legales; beneficios dejados de percibir; diferencia y/o complementos de cualquier concepto o beneficio mencionado en el presente documento; intereses moratorios, corrección monetaria, indexación; incentivos, </w:t>
      </w:r>
      <w:r w:rsidR="00EC6C7D" w:rsidRPr="00EC6C7D">
        <w:rPr>
          <w:color w:val="000000"/>
          <w:sz w:val="28"/>
          <w:szCs w:val="28"/>
          <w:lang w:val="es-ES_tradnl"/>
        </w:rPr>
        <w:lastRenderedPageBreak/>
        <w:t xml:space="preserve">gratificaciones y/o comisiones; así como la incidencia de todos los anteriores conceptos en el cálculo de los demás derechos e indemnizaciones laborales; incidencia de comisiones en el pago de salarios; bonos y demás bonificaciones, así como su incidencia salarial a todos los efectos legales; </w:t>
      </w:r>
      <w:r w:rsidR="00EC6C7D">
        <w:rPr>
          <w:color w:val="000000"/>
          <w:sz w:val="28"/>
          <w:szCs w:val="28"/>
          <w:lang w:val="es-ES_tradnl"/>
        </w:rPr>
        <w:t xml:space="preserve">ajustes de beneficios por cambio espacial del sitio de trabajo, </w:t>
      </w:r>
      <w:r w:rsidR="00EC6C7D" w:rsidRPr="00EC6C7D">
        <w:rPr>
          <w:color w:val="000000"/>
          <w:sz w:val="28"/>
          <w:szCs w:val="28"/>
          <w:lang w:val="es-ES_tradnl"/>
        </w:rPr>
        <w:t>y demás derechos relacionados con cualquier plan de beneficios establecido</w:t>
      </w:r>
      <w:r w:rsidR="00EC6C7D">
        <w:rPr>
          <w:color w:val="000000"/>
          <w:sz w:val="28"/>
          <w:szCs w:val="28"/>
          <w:lang w:val="es-ES_tradnl"/>
        </w:rPr>
        <w:t xml:space="preserve">s en las condiciones laborales, </w:t>
      </w:r>
      <w:r w:rsidR="008F3861">
        <w:rPr>
          <w:color w:val="000000"/>
          <w:sz w:val="28"/>
          <w:szCs w:val="28"/>
          <w:lang w:val="es-ES_tradnl"/>
        </w:rPr>
        <w:t>i</w:t>
      </w:r>
      <w:r w:rsidRPr="0027491C">
        <w:rPr>
          <w:color w:val="000000"/>
          <w:sz w:val="28"/>
          <w:szCs w:val="28"/>
          <w:lang w:val="es-ES_tradnl"/>
        </w:rPr>
        <w:t xml:space="preserve">ndemnización por Despido con fundamento al artículo 92 de la Ley Orgánica del Trabajo, Los Trabajadores y Las Trabajadoras, beneficios (utilidades) anuales y/o fraccionados, Ley de Cesta </w:t>
      </w:r>
      <w:proofErr w:type="spellStart"/>
      <w:r w:rsidRPr="0027491C">
        <w:rPr>
          <w:color w:val="000000"/>
          <w:sz w:val="28"/>
          <w:szCs w:val="28"/>
          <w:lang w:val="es-ES_tradnl"/>
        </w:rPr>
        <w:t>Tikect</w:t>
      </w:r>
      <w:proofErr w:type="spellEnd"/>
      <w:r w:rsidRPr="0027491C">
        <w:rPr>
          <w:color w:val="000000"/>
          <w:sz w:val="28"/>
          <w:szCs w:val="28"/>
          <w:lang w:val="es-ES_tradnl"/>
        </w:rPr>
        <w:t xml:space="preserve"> Socialista, </w:t>
      </w:r>
      <w:r w:rsidR="001A6FD1">
        <w:rPr>
          <w:color w:val="000000"/>
          <w:sz w:val="28"/>
          <w:szCs w:val="28"/>
          <w:lang w:val="es-ES_tradnl"/>
        </w:rPr>
        <w:t xml:space="preserve">y de la aplicación de </w:t>
      </w:r>
      <w:r w:rsidR="00EC6C7D">
        <w:rPr>
          <w:color w:val="000000"/>
          <w:sz w:val="28"/>
          <w:szCs w:val="28"/>
          <w:lang w:val="es-ES_tradnl"/>
        </w:rPr>
        <w:t>todas</w:t>
      </w:r>
      <w:r w:rsidR="001A6FD1">
        <w:rPr>
          <w:color w:val="000000"/>
          <w:sz w:val="28"/>
          <w:szCs w:val="28"/>
          <w:lang w:val="es-ES_tradnl"/>
        </w:rPr>
        <w:t xml:space="preserve"> las cláusulas de la convención colectiva de trabajo </w:t>
      </w:r>
      <w:r w:rsidR="001A6FD1" w:rsidRPr="001A6FD1">
        <w:rPr>
          <w:sz w:val="28"/>
          <w:szCs w:val="28"/>
          <w:lang w:val="es-ES_tradnl"/>
        </w:rPr>
        <w:t>celebrada entre</w:t>
      </w:r>
      <w:r w:rsidR="008F3861">
        <w:rPr>
          <w:sz w:val="28"/>
          <w:szCs w:val="28"/>
          <w:lang w:val="es-ES_tradnl"/>
        </w:rPr>
        <w:t xml:space="preserve"> </w:t>
      </w:r>
      <w:r w:rsidR="008F3861">
        <w:rPr>
          <w:color w:val="000000"/>
          <w:sz w:val="28"/>
          <w:szCs w:val="28"/>
          <w:lang w:val="es-ES_tradnl"/>
        </w:rPr>
        <w:t xml:space="preserve">la ENTIDAD DE TRABAJO y el </w:t>
      </w:r>
      <w:r w:rsidR="008F3861" w:rsidRPr="00266887">
        <w:rPr>
          <w:color w:val="000000"/>
          <w:sz w:val="28"/>
          <w:szCs w:val="28"/>
          <w:lang w:val="es-ES_tradnl"/>
        </w:rPr>
        <w:t>SINDICATO DE TRABAJADORES Y TRABAJADORAS</w:t>
      </w:r>
      <w:r w:rsidR="008F3861">
        <w:rPr>
          <w:color w:val="000000"/>
          <w:sz w:val="28"/>
          <w:szCs w:val="28"/>
          <w:lang w:val="es-ES_tradnl"/>
        </w:rPr>
        <w:t xml:space="preserve"> </w:t>
      </w:r>
      <w:r w:rsidR="008F3861" w:rsidRPr="00266887">
        <w:rPr>
          <w:color w:val="000000"/>
          <w:sz w:val="28"/>
          <w:szCs w:val="28"/>
          <w:lang w:val="es-ES_tradnl"/>
        </w:rPr>
        <w:t>DE LA ENTIDAD DE TRABAJO C.A CERVECERIA REGIONAL DEL ESTADO</w:t>
      </w:r>
      <w:r w:rsidR="008F3861">
        <w:rPr>
          <w:color w:val="000000"/>
          <w:sz w:val="28"/>
          <w:szCs w:val="28"/>
          <w:lang w:val="es-ES_tradnl"/>
        </w:rPr>
        <w:t xml:space="preserve"> A</w:t>
      </w:r>
      <w:r w:rsidR="008F3861" w:rsidRPr="00266887">
        <w:rPr>
          <w:color w:val="000000"/>
          <w:sz w:val="28"/>
          <w:szCs w:val="28"/>
          <w:lang w:val="es-ES_tradnl"/>
        </w:rPr>
        <w:t>RAGUA (S.I.N.T.R.A.C.A.C.E.R)</w:t>
      </w:r>
      <w:r w:rsidR="008F3861">
        <w:rPr>
          <w:color w:val="000000"/>
          <w:sz w:val="28"/>
          <w:szCs w:val="28"/>
          <w:lang w:val="es-ES_tradnl"/>
        </w:rPr>
        <w:t xml:space="preserve">. </w:t>
      </w:r>
      <w:r w:rsidRPr="0027491C">
        <w:rPr>
          <w:color w:val="000000"/>
          <w:sz w:val="28"/>
          <w:szCs w:val="28"/>
          <w:lang w:val="es-ES_tradnl"/>
        </w:rPr>
        <w:t xml:space="preserve">Asimismo declara en forma expresa EL TRABAJADOR  su voluntad  de dar por transado a través del presente acto cualquier derecho, beneficio o efecto que a su favor hubiera podido ocasionarse motivado a corrección monetaria, ajuste monetario, intereses sobre prestaciones sociales, ajuste por inflación o indexación sobre las cantidades de dinero reclamadas o recibidas en este acto. </w:t>
      </w:r>
    </w:p>
    <w:p w:rsidR="0027491C" w:rsidRPr="0027491C" w:rsidRDefault="0027491C" w:rsidP="0027491C">
      <w:pPr>
        <w:spacing w:line="360" w:lineRule="auto"/>
        <w:ind w:firstLine="708"/>
        <w:jc w:val="both"/>
        <w:rPr>
          <w:color w:val="000000"/>
          <w:sz w:val="28"/>
          <w:szCs w:val="28"/>
          <w:lang w:val="es-ES_tradnl"/>
        </w:rPr>
      </w:pPr>
      <w:r w:rsidRPr="0027491C">
        <w:rPr>
          <w:color w:val="000000"/>
          <w:sz w:val="28"/>
          <w:szCs w:val="28"/>
          <w:lang w:val="es-ES_tradnl"/>
        </w:rPr>
        <w:t xml:space="preserve">DECIMA PRIMERA: EL TRABAJADOR declara asimismo que se encuentran comprendidos dentro de la presente transacción cualquier derecho o beneficio que hubiere podido corresponderle de </w:t>
      </w:r>
      <w:proofErr w:type="spellStart"/>
      <w:r w:rsidRPr="0027491C">
        <w:rPr>
          <w:color w:val="000000"/>
          <w:sz w:val="28"/>
          <w:szCs w:val="28"/>
          <w:lang w:val="es-ES_tradnl"/>
        </w:rPr>
        <w:t>sobresalario</w:t>
      </w:r>
      <w:proofErr w:type="spellEnd"/>
      <w:r w:rsidRPr="0027491C">
        <w:rPr>
          <w:color w:val="000000"/>
          <w:sz w:val="28"/>
          <w:szCs w:val="28"/>
          <w:lang w:val="es-ES_tradnl"/>
        </w:rPr>
        <w:t xml:space="preserve">, por efectos de comisiones </w:t>
      </w:r>
      <w:r w:rsidR="001A6FD1">
        <w:rPr>
          <w:color w:val="000000"/>
          <w:sz w:val="28"/>
          <w:szCs w:val="28"/>
          <w:lang w:val="es-ES_tradnl"/>
        </w:rPr>
        <w:t xml:space="preserve">por rendimiento, </w:t>
      </w:r>
      <w:r w:rsidR="008F3861">
        <w:rPr>
          <w:color w:val="000000"/>
          <w:sz w:val="28"/>
          <w:szCs w:val="28"/>
          <w:lang w:val="es-ES_tradnl"/>
        </w:rPr>
        <w:t xml:space="preserve">ventas, baja de mermas, </w:t>
      </w:r>
      <w:r w:rsidR="001A6FD1">
        <w:rPr>
          <w:color w:val="000000"/>
          <w:sz w:val="28"/>
          <w:szCs w:val="28"/>
          <w:lang w:val="es-ES_tradnl"/>
        </w:rPr>
        <w:t xml:space="preserve">desaplicación de cláusulas de la convención </w:t>
      </w:r>
      <w:proofErr w:type="gramStart"/>
      <w:r w:rsidR="001A6FD1">
        <w:rPr>
          <w:color w:val="000000"/>
          <w:sz w:val="28"/>
          <w:szCs w:val="28"/>
          <w:lang w:val="es-ES_tradnl"/>
        </w:rPr>
        <w:t xml:space="preserve">colectiva </w:t>
      </w:r>
      <w:r w:rsidRPr="0027491C">
        <w:rPr>
          <w:color w:val="000000"/>
          <w:sz w:val="28"/>
          <w:szCs w:val="28"/>
          <w:lang w:val="es-ES_tradnl"/>
        </w:rPr>
        <w:t xml:space="preserve"> o</w:t>
      </w:r>
      <w:proofErr w:type="gramEnd"/>
      <w:r w:rsidRPr="0027491C">
        <w:rPr>
          <w:color w:val="000000"/>
          <w:sz w:val="28"/>
          <w:szCs w:val="28"/>
          <w:lang w:val="es-ES_tradnl"/>
        </w:rPr>
        <w:t xml:space="preserve"> cualquier otro concepto que le hubiere correspondido durante la relación de trabajo que finaliza, le ha sido pagado en su oportunidad o ha sido cumplida por </w:t>
      </w:r>
      <w:r w:rsidR="00F90506">
        <w:rPr>
          <w:color w:val="000000"/>
          <w:sz w:val="28"/>
          <w:szCs w:val="28"/>
          <w:lang w:val="es-ES_tradnl"/>
        </w:rPr>
        <w:t>LA ENTIDAD DE TRABAJO</w:t>
      </w:r>
      <w:r w:rsidRPr="0027491C">
        <w:rPr>
          <w:color w:val="000000"/>
          <w:sz w:val="28"/>
          <w:szCs w:val="28"/>
          <w:lang w:val="es-ES_tradnl"/>
        </w:rPr>
        <w:t xml:space="preserve">. </w:t>
      </w:r>
    </w:p>
    <w:p w:rsidR="008F3861" w:rsidRDefault="0027491C" w:rsidP="0027491C">
      <w:pPr>
        <w:spacing w:line="360" w:lineRule="auto"/>
        <w:ind w:firstLine="708"/>
        <w:jc w:val="both"/>
        <w:rPr>
          <w:color w:val="000000"/>
          <w:sz w:val="28"/>
          <w:szCs w:val="28"/>
          <w:lang w:val="es-ES_tradnl"/>
        </w:rPr>
      </w:pPr>
      <w:r w:rsidRPr="0027491C">
        <w:rPr>
          <w:color w:val="000000"/>
          <w:sz w:val="28"/>
          <w:szCs w:val="28"/>
          <w:lang w:val="es-ES_tradnl"/>
        </w:rPr>
        <w:t xml:space="preserve">DECIMA SEGUNDA: </w:t>
      </w:r>
      <w:r w:rsidR="008F3861">
        <w:rPr>
          <w:color w:val="000000"/>
          <w:sz w:val="28"/>
          <w:szCs w:val="28"/>
          <w:lang w:val="es-ES_tradnl"/>
        </w:rPr>
        <w:t xml:space="preserve">EL TRABAJADOR reconoce que quedan incluidos en el presente acuerdo, </w:t>
      </w:r>
      <w:r w:rsidR="008F3861" w:rsidRPr="008F3861">
        <w:rPr>
          <w:color w:val="000000"/>
          <w:sz w:val="28"/>
          <w:szCs w:val="28"/>
          <w:lang w:val="es-ES_tradnl"/>
        </w:rPr>
        <w:t xml:space="preserve">todos los conceptos  reclamados en los expedientes llevados  en  los procedimientos administrativos instruidos en la Inspectoría del Trabajo de Cumaná, Estado Sucre signados bajo las nomenclaturas: 021-2021-01-00058, 021-2021-03-00093 y 021-2022-03-00019, de los cuales declara desistir expresamente. </w:t>
      </w:r>
      <w:r w:rsidR="008F3861">
        <w:rPr>
          <w:color w:val="000000"/>
          <w:sz w:val="28"/>
          <w:szCs w:val="28"/>
          <w:lang w:val="es-ES_tradnl"/>
        </w:rPr>
        <w:t>De igual forma</w:t>
      </w:r>
      <w:r w:rsidR="008F3861" w:rsidRPr="008F3861">
        <w:rPr>
          <w:color w:val="000000"/>
          <w:sz w:val="28"/>
          <w:szCs w:val="28"/>
          <w:lang w:val="es-ES_tradnl"/>
        </w:rPr>
        <w:t xml:space="preserve"> reconoce que la implementación de la reconversión monetaria por parte del Ejecutivo Nacional trajo consigo la reversión de la tendencia de la inflación y la estabilización del tipo de cambio, lo cual supuso una alteración de las reglas macroeconómicas del país de tal magnitud, en virtud de ello, declara que conocen y acepta conforme que, las cantidades de dinero recibidas por la </w:t>
      </w:r>
      <w:r w:rsidR="008F3861" w:rsidRPr="008F3861">
        <w:rPr>
          <w:color w:val="000000"/>
          <w:sz w:val="28"/>
          <w:szCs w:val="28"/>
          <w:lang w:val="es-ES_tradnl"/>
        </w:rPr>
        <w:lastRenderedPageBreak/>
        <w:t>suscripción de la presente transacción judicial remuneran, retribuyen e indemnizan cualesquiera de las posibles indemnizaciones que pudieron haberse derivado de este evento.</w:t>
      </w:r>
    </w:p>
    <w:p w:rsidR="0027491C" w:rsidRPr="0027491C" w:rsidRDefault="00F90506" w:rsidP="0027491C">
      <w:pPr>
        <w:spacing w:line="360" w:lineRule="auto"/>
        <w:ind w:firstLine="708"/>
        <w:jc w:val="both"/>
        <w:rPr>
          <w:color w:val="000000"/>
          <w:sz w:val="28"/>
          <w:szCs w:val="28"/>
          <w:lang w:val="es-ES_tradnl"/>
        </w:rPr>
      </w:pPr>
      <w:r>
        <w:rPr>
          <w:color w:val="000000"/>
          <w:sz w:val="28"/>
          <w:szCs w:val="28"/>
          <w:lang w:val="es-ES_tradnl"/>
        </w:rPr>
        <w:t>LA ENTIDAD DE TRABAJO</w:t>
      </w:r>
      <w:r w:rsidR="0027491C" w:rsidRPr="0027491C">
        <w:rPr>
          <w:color w:val="000000"/>
          <w:sz w:val="28"/>
          <w:szCs w:val="28"/>
          <w:lang w:val="es-ES_tradnl"/>
        </w:rPr>
        <w:t xml:space="preserve"> no le queda a deber ninguna cantidad de dinero a EL TRABAJADOR por los conceptos anteriormente mencionados, ni por ningún otro concepto y si alguna cantidad de dinero favoreciere a alguna de las partes, ésta quedará en beneficio de la que le fuera favorecida por efectos de ésta transacción, de conformidad con el Artículo 19 de la Ley Orgánica del Trabajo, Los Trabajadores y Las Trabajadoras en concordancia con los Artículos 9 y 10 del Reglamento de la Ley Orgánica del Trabajo.</w:t>
      </w:r>
    </w:p>
    <w:p w:rsidR="00693000" w:rsidRDefault="0027491C" w:rsidP="0027491C">
      <w:pPr>
        <w:spacing w:line="360" w:lineRule="auto"/>
        <w:ind w:firstLine="708"/>
        <w:jc w:val="both"/>
        <w:rPr>
          <w:color w:val="000000"/>
          <w:sz w:val="28"/>
          <w:szCs w:val="28"/>
          <w:lang w:val="es-ES_tradnl"/>
        </w:rPr>
      </w:pPr>
      <w:r w:rsidRPr="0027491C">
        <w:rPr>
          <w:color w:val="000000"/>
          <w:sz w:val="28"/>
          <w:szCs w:val="28"/>
          <w:lang w:val="es-ES_tradnl"/>
        </w:rPr>
        <w:t xml:space="preserve">DECIMA TERCERA: </w:t>
      </w:r>
      <w:r w:rsidR="00EC6C7D" w:rsidRPr="0027491C">
        <w:rPr>
          <w:color w:val="000000"/>
          <w:sz w:val="28"/>
          <w:szCs w:val="28"/>
          <w:lang w:val="es-ES_tradnl"/>
        </w:rPr>
        <w:t xml:space="preserve">LAS PARTES </w:t>
      </w:r>
      <w:r w:rsidR="00EC6C7D">
        <w:rPr>
          <w:color w:val="000000"/>
          <w:sz w:val="28"/>
          <w:szCs w:val="28"/>
          <w:lang w:val="es-ES_tradnl"/>
        </w:rPr>
        <w:t xml:space="preserve">solicitan </w:t>
      </w:r>
      <w:r w:rsidRPr="0027491C">
        <w:rPr>
          <w:color w:val="000000"/>
          <w:sz w:val="28"/>
          <w:szCs w:val="28"/>
          <w:lang w:val="es-ES_tradnl"/>
        </w:rPr>
        <w:t>al despacho respectivo, homologue</w:t>
      </w:r>
      <w:r w:rsidR="00EC6C7D">
        <w:rPr>
          <w:color w:val="000000"/>
          <w:sz w:val="28"/>
          <w:szCs w:val="28"/>
          <w:lang w:val="es-ES_tradnl"/>
        </w:rPr>
        <w:t xml:space="preserve"> el presente acuerdo transaccional</w:t>
      </w:r>
      <w:r w:rsidRPr="0027491C">
        <w:rPr>
          <w:color w:val="000000"/>
          <w:sz w:val="28"/>
          <w:szCs w:val="28"/>
          <w:lang w:val="es-ES_tradnl"/>
        </w:rPr>
        <w:t xml:space="preserve"> y le dé el carácter de cosa juzgada, proveyéndola de conformidad con el Artículo 19, de la Ley Orgánica del Trabajo, Los Trabajadores y Las Trabajadoras en concordancia con los Artículos 9 y 10 del Reglamento de la Ley Orgánica del Trabajo y ordene archivar un ejemplar de</w:t>
      </w:r>
      <w:r w:rsidR="00A80A10">
        <w:rPr>
          <w:color w:val="000000"/>
          <w:sz w:val="28"/>
          <w:szCs w:val="28"/>
          <w:lang w:val="es-ES_tradnl"/>
        </w:rPr>
        <w:t>l</w:t>
      </w:r>
      <w:r w:rsidRPr="0027491C">
        <w:rPr>
          <w:color w:val="000000"/>
          <w:sz w:val="28"/>
          <w:szCs w:val="28"/>
          <w:lang w:val="es-ES_tradnl"/>
        </w:rPr>
        <w:t xml:space="preserve"> presente </w:t>
      </w:r>
      <w:r w:rsidR="00A80A10">
        <w:rPr>
          <w:color w:val="000000"/>
          <w:sz w:val="28"/>
          <w:szCs w:val="28"/>
          <w:lang w:val="es-ES_tradnl"/>
        </w:rPr>
        <w:t>escrito</w:t>
      </w:r>
      <w:r w:rsidRPr="0027491C">
        <w:rPr>
          <w:color w:val="000000"/>
          <w:sz w:val="28"/>
          <w:szCs w:val="28"/>
          <w:lang w:val="es-ES_tradnl"/>
        </w:rPr>
        <w:t xml:space="preserve"> y los recaudos respectivos.</w:t>
      </w:r>
    </w:p>
    <w:p w:rsidR="0027491C" w:rsidRDefault="00693000" w:rsidP="0027491C">
      <w:pPr>
        <w:spacing w:line="360" w:lineRule="auto"/>
        <w:ind w:firstLine="708"/>
        <w:jc w:val="both"/>
        <w:rPr>
          <w:color w:val="000000"/>
          <w:sz w:val="28"/>
          <w:szCs w:val="28"/>
          <w:lang w:val="es-ES_tradnl"/>
        </w:rPr>
      </w:pPr>
      <w:r>
        <w:rPr>
          <w:color w:val="000000"/>
          <w:sz w:val="28"/>
          <w:szCs w:val="28"/>
          <w:lang w:val="es-ES_tradnl"/>
        </w:rPr>
        <w:t>Es justicia que esperamos en Cumaná a la fecha de su presentación.</w:t>
      </w:r>
      <w:r w:rsidR="0027491C" w:rsidRPr="0027491C">
        <w:rPr>
          <w:color w:val="000000"/>
          <w:sz w:val="28"/>
          <w:szCs w:val="28"/>
          <w:lang w:val="es-ES_tradnl"/>
        </w:rPr>
        <w:t xml:space="preserve">  </w:t>
      </w:r>
    </w:p>
    <w:p w:rsidR="00EC6C7D" w:rsidRPr="0027491C" w:rsidRDefault="00EC6C7D" w:rsidP="0027491C">
      <w:pPr>
        <w:spacing w:line="360" w:lineRule="auto"/>
        <w:ind w:firstLine="708"/>
        <w:jc w:val="both"/>
        <w:rPr>
          <w:color w:val="000000"/>
          <w:sz w:val="28"/>
          <w:szCs w:val="28"/>
          <w:lang w:val="es-ES_tradnl"/>
        </w:rPr>
      </w:pPr>
    </w:p>
    <w:p w:rsidR="0027491C" w:rsidRPr="0027491C" w:rsidRDefault="0027491C" w:rsidP="0027491C">
      <w:pPr>
        <w:spacing w:line="360" w:lineRule="auto"/>
        <w:ind w:firstLine="708"/>
        <w:jc w:val="both"/>
        <w:rPr>
          <w:color w:val="000000"/>
          <w:sz w:val="28"/>
          <w:szCs w:val="28"/>
          <w:lang w:val="es-ES_tradnl"/>
        </w:rPr>
      </w:pPr>
    </w:p>
    <w:p w:rsidR="0027491C" w:rsidRPr="0027491C" w:rsidRDefault="0027491C" w:rsidP="0027491C">
      <w:pPr>
        <w:spacing w:line="360" w:lineRule="auto"/>
        <w:ind w:firstLine="708"/>
        <w:jc w:val="both"/>
        <w:rPr>
          <w:color w:val="000000"/>
          <w:sz w:val="28"/>
          <w:szCs w:val="28"/>
          <w:lang w:val="es-ES_tradnl"/>
        </w:rPr>
      </w:pPr>
      <w:r w:rsidRPr="0027491C">
        <w:rPr>
          <w:color w:val="000000"/>
          <w:sz w:val="28"/>
          <w:szCs w:val="28"/>
          <w:lang w:val="es-ES_tradnl"/>
        </w:rPr>
        <w:t xml:space="preserve">      </w:t>
      </w:r>
    </w:p>
    <w:p w:rsidR="0027491C" w:rsidRPr="0027491C" w:rsidRDefault="00F90506" w:rsidP="0027491C">
      <w:pPr>
        <w:spacing w:line="360" w:lineRule="auto"/>
        <w:ind w:firstLine="708"/>
        <w:jc w:val="both"/>
        <w:rPr>
          <w:color w:val="000000"/>
          <w:sz w:val="28"/>
          <w:szCs w:val="28"/>
        </w:rPr>
      </w:pPr>
      <w:r>
        <w:rPr>
          <w:color w:val="000000"/>
          <w:sz w:val="28"/>
          <w:szCs w:val="28"/>
        </w:rPr>
        <w:t>LA ENTIDAD DE TRABAJO</w:t>
      </w:r>
      <w:r w:rsidR="0027491C" w:rsidRPr="0027491C">
        <w:rPr>
          <w:color w:val="000000"/>
          <w:sz w:val="28"/>
          <w:szCs w:val="28"/>
        </w:rPr>
        <w:t>.</w:t>
      </w:r>
    </w:p>
    <w:p w:rsidR="0027491C" w:rsidRPr="0027491C" w:rsidRDefault="0027491C" w:rsidP="0027491C">
      <w:pPr>
        <w:spacing w:line="540" w:lineRule="exact"/>
        <w:jc w:val="right"/>
        <w:rPr>
          <w:color w:val="000000"/>
          <w:sz w:val="28"/>
          <w:szCs w:val="28"/>
        </w:rPr>
      </w:pPr>
      <w:r w:rsidRPr="0027491C">
        <w:rPr>
          <w:color w:val="000000"/>
          <w:sz w:val="28"/>
          <w:szCs w:val="28"/>
        </w:rPr>
        <w:t xml:space="preserve">                                                       </w:t>
      </w:r>
      <w:r w:rsidRPr="0027491C">
        <w:rPr>
          <w:color w:val="000000"/>
          <w:sz w:val="28"/>
          <w:szCs w:val="28"/>
        </w:rPr>
        <w:tab/>
      </w:r>
      <w:r w:rsidRPr="0027491C">
        <w:rPr>
          <w:color w:val="000000"/>
          <w:sz w:val="28"/>
          <w:szCs w:val="28"/>
        </w:rPr>
        <w:tab/>
        <w:t xml:space="preserve">EL TRABAJADOR </w:t>
      </w:r>
    </w:p>
    <w:p w:rsidR="0027491C" w:rsidRPr="0027491C" w:rsidRDefault="0027491C" w:rsidP="0027491C">
      <w:pPr>
        <w:spacing w:line="540" w:lineRule="exact"/>
        <w:jc w:val="right"/>
        <w:rPr>
          <w:sz w:val="28"/>
          <w:szCs w:val="28"/>
        </w:rPr>
      </w:pPr>
    </w:p>
    <w:p w:rsidR="00F256F7" w:rsidRDefault="00F256F7" w:rsidP="00F256F7">
      <w:pPr>
        <w:spacing w:line="540" w:lineRule="exact"/>
        <w:jc w:val="center"/>
        <w:rPr>
          <w:color w:val="000000"/>
          <w:sz w:val="28"/>
          <w:szCs w:val="28"/>
        </w:rPr>
      </w:pPr>
    </w:p>
    <w:p w:rsidR="00F256F7" w:rsidRDefault="00F256F7" w:rsidP="00F256F7">
      <w:pPr>
        <w:spacing w:line="540" w:lineRule="exact"/>
        <w:jc w:val="center"/>
        <w:rPr>
          <w:color w:val="000000"/>
          <w:sz w:val="28"/>
          <w:szCs w:val="28"/>
        </w:rPr>
      </w:pPr>
    </w:p>
    <w:p w:rsidR="0027491C" w:rsidRPr="0027491C" w:rsidRDefault="0027491C" w:rsidP="00F256F7">
      <w:pPr>
        <w:spacing w:line="540" w:lineRule="exact"/>
        <w:jc w:val="center"/>
        <w:rPr>
          <w:color w:val="000000"/>
          <w:sz w:val="28"/>
          <w:szCs w:val="28"/>
        </w:rPr>
      </w:pPr>
      <w:r w:rsidRPr="0027491C">
        <w:rPr>
          <w:color w:val="000000"/>
          <w:sz w:val="28"/>
          <w:szCs w:val="28"/>
        </w:rPr>
        <w:t>Abogado</w:t>
      </w:r>
      <w:r w:rsidR="00F256F7">
        <w:rPr>
          <w:color w:val="000000"/>
          <w:sz w:val="28"/>
          <w:szCs w:val="28"/>
        </w:rPr>
        <w:t>s</w:t>
      </w:r>
      <w:r w:rsidRPr="0027491C">
        <w:rPr>
          <w:color w:val="000000"/>
          <w:sz w:val="28"/>
          <w:szCs w:val="28"/>
        </w:rPr>
        <w:t xml:space="preserve"> Asistente</w:t>
      </w:r>
      <w:r w:rsidR="00F256F7">
        <w:rPr>
          <w:color w:val="000000"/>
          <w:sz w:val="28"/>
          <w:szCs w:val="28"/>
        </w:rPr>
        <w:t>s</w:t>
      </w:r>
      <w:r w:rsidRPr="0027491C">
        <w:rPr>
          <w:color w:val="000000"/>
          <w:sz w:val="28"/>
          <w:szCs w:val="28"/>
        </w:rPr>
        <w:t>.</w:t>
      </w:r>
    </w:p>
    <w:p w:rsidR="007B7BCD" w:rsidRPr="0027491C" w:rsidRDefault="007B7BCD">
      <w:pPr>
        <w:spacing w:line="360" w:lineRule="auto"/>
        <w:jc w:val="both"/>
        <w:rPr>
          <w:sz w:val="28"/>
          <w:szCs w:val="28"/>
          <w:lang w:val="es-VE"/>
        </w:rPr>
      </w:pPr>
      <w:r w:rsidRPr="0027491C">
        <w:rPr>
          <w:sz w:val="28"/>
          <w:szCs w:val="28"/>
          <w:lang w:val="es-VE"/>
        </w:rPr>
        <w:t xml:space="preserve">     </w:t>
      </w:r>
    </w:p>
    <w:p w:rsidR="007B7BCD" w:rsidRPr="0027491C" w:rsidRDefault="007B7BCD">
      <w:pPr>
        <w:spacing w:line="360" w:lineRule="auto"/>
        <w:jc w:val="both"/>
        <w:rPr>
          <w:sz w:val="28"/>
          <w:szCs w:val="28"/>
          <w:lang w:val="es-VE"/>
        </w:rPr>
      </w:pPr>
    </w:p>
    <w:p w:rsidR="007B7BCD" w:rsidRPr="0027491C" w:rsidRDefault="007B7BCD">
      <w:pPr>
        <w:spacing w:line="360" w:lineRule="auto"/>
        <w:jc w:val="both"/>
        <w:rPr>
          <w:sz w:val="28"/>
          <w:szCs w:val="28"/>
          <w:lang w:val="es-VE"/>
        </w:rPr>
      </w:pPr>
    </w:p>
    <w:p w:rsidR="007B7BCD" w:rsidRPr="0027491C" w:rsidRDefault="007B7BCD" w:rsidP="00C46EF1">
      <w:pPr>
        <w:spacing w:line="360" w:lineRule="auto"/>
        <w:jc w:val="both"/>
        <w:rPr>
          <w:bCs/>
          <w:sz w:val="28"/>
          <w:szCs w:val="28"/>
          <w:lang w:val="es-VE"/>
        </w:rPr>
      </w:pPr>
      <w:r w:rsidRPr="0027491C">
        <w:rPr>
          <w:bCs/>
          <w:sz w:val="28"/>
          <w:szCs w:val="28"/>
          <w:lang w:val="es-VE"/>
        </w:rPr>
        <w:t xml:space="preserve"> </w:t>
      </w:r>
    </w:p>
    <w:sectPr w:rsidR="007B7BCD" w:rsidRPr="0027491C">
      <w:headerReference w:type="default" r:id="rId7"/>
      <w:pgSz w:w="12242" w:h="20163" w:code="5"/>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473C" w:rsidRDefault="0028473C" w:rsidP="00C46EF1">
      <w:r>
        <w:separator/>
      </w:r>
    </w:p>
  </w:endnote>
  <w:endnote w:type="continuationSeparator" w:id="0">
    <w:p w:rsidR="0028473C" w:rsidRDefault="0028473C" w:rsidP="00C46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473C" w:rsidRDefault="0028473C" w:rsidP="00C46EF1">
      <w:r>
        <w:separator/>
      </w:r>
    </w:p>
  </w:footnote>
  <w:footnote w:type="continuationSeparator" w:id="0">
    <w:p w:rsidR="0028473C" w:rsidRDefault="0028473C" w:rsidP="00C46E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EF1" w:rsidRPr="00C46EF1" w:rsidRDefault="00C46EF1" w:rsidP="00C46EF1">
    <w:pPr>
      <w:pStyle w:val="Encabezado"/>
      <w:jc w:val="right"/>
      <w:rPr>
        <w:sz w:val="18"/>
        <w:szCs w:val="18"/>
        <w:lang w:val="es-VE"/>
      </w:rPr>
    </w:pPr>
    <w:proofErr w:type="spellStart"/>
    <w:r w:rsidRPr="00C46EF1">
      <w:rPr>
        <w:sz w:val="18"/>
        <w:szCs w:val="18"/>
        <w:lang w:val="es-VE"/>
      </w:rPr>
      <w:t>Duzan</w:t>
    </w:r>
    <w:proofErr w:type="spellEnd"/>
    <w:r w:rsidRPr="00C46EF1">
      <w:rPr>
        <w:sz w:val="18"/>
        <w:szCs w:val="18"/>
        <w:lang w:val="es-VE"/>
      </w:rPr>
      <w:t xml:space="preserve"> Clavijo/C.A. Cervecería Regional.</w:t>
    </w:r>
  </w:p>
  <w:p w:rsidR="00C46EF1" w:rsidRPr="00C46EF1" w:rsidRDefault="00C46EF1" w:rsidP="00C46EF1">
    <w:pPr>
      <w:pStyle w:val="Encabezado"/>
      <w:jc w:val="right"/>
      <w:rPr>
        <w:sz w:val="18"/>
        <w:szCs w:val="18"/>
        <w:lang w:val="es-VE"/>
      </w:rPr>
    </w:pPr>
    <w:r w:rsidRPr="00C46EF1">
      <w:rPr>
        <w:sz w:val="18"/>
        <w:szCs w:val="18"/>
        <w:lang w:val="es-VE"/>
      </w:rPr>
      <w:t>Transacción Judicial.</w:t>
    </w:r>
  </w:p>
  <w:p w:rsidR="00C46EF1" w:rsidRPr="00C46EF1" w:rsidRDefault="00C46EF1" w:rsidP="00C46EF1">
    <w:pPr>
      <w:pStyle w:val="Encabezado"/>
      <w:jc w:val="right"/>
      <w:rPr>
        <w:sz w:val="18"/>
        <w:szCs w:val="18"/>
        <w:lang w:val="es-VE"/>
      </w:rPr>
    </w:pPr>
    <w:r w:rsidRPr="00C46EF1">
      <w:rPr>
        <w:sz w:val="18"/>
        <w:szCs w:val="18"/>
        <w:lang w:val="es-VE"/>
      </w:rPr>
      <w:t>Expediente: RP31-L-2022-000037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5E4D6E"/>
    <w:multiLevelType w:val="hybridMultilevel"/>
    <w:tmpl w:val="9A02DE46"/>
    <w:lvl w:ilvl="0" w:tplc="0C0A0005">
      <w:start w:val="1"/>
      <w:numFmt w:val="bullet"/>
      <w:lvlText w:val=""/>
      <w:lvlJc w:val="left"/>
      <w:pPr>
        <w:tabs>
          <w:tab w:val="num" w:pos="360"/>
        </w:tabs>
        <w:ind w:left="36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15B"/>
    <w:rsid w:val="001A10C2"/>
    <w:rsid w:val="001A6FD1"/>
    <w:rsid w:val="001C7C84"/>
    <w:rsid w:val="001D7FFE"/>
    <w:rsid w:val="00216D02"/>
    <w:rsid w:val="002534B3"/>
    <w:rsid w:val="00263215"/>
    <w:rsid w:val="00266887"/>
    <w:rsid w:val="0027491C"/>
    <w:rsid w:val="0028473C"/>
    <w:rsid w:val="002E1785"/>
    <w:rsid w:val="002E3003"/>
    <w:rsid w:val="002E5F98"/>
    <w:rsid w:val="002F2F63"/>
    <w:rsid w:val="00353EEB"/>
    <w:rsid w:val="003643C8"/>
    <w:rsid w:val="003D0AE3"/>
    <w:rsid w:val="003D6318"/>
    <w:rsid w:val="003E28B9"/>
    <w:rsid w:val="0047457E"/>
    <w:rsid w:val="00481520"/>
    <w:rsid w:val="00646F44"/>
    <w:rsid w:val="00693000"/>
    <w:rsid w:val="006A23DA"/>
    <w:rsid w:val="00782339"/>
    <w:rsid w:val="007B7BCD"/>
    <w:rsid w:val="007D6008"/>
    <w:rsid w:val="008100B8"/>
    <w:rsid w:val="00877E78"/>
    <w:rsid w:val="00880F63"/>
    <w:rsid w:val="008D1432"/>
    <w:rsid w:val="008D6D21"/>
    <w:rsid w:val="008F3861"/>
    <w:rsid w:val="0098115B"/>
    <w:rsid w:val="009A3021"/>
    <w:rsid w:val="009F0B63"/>
    <w:rsid w:val="009F1B23"/>
    <w:rsid w:val="00A621BC"/>
    <w:rsid w:val="00A67E69"/>
    <w:rsid w:val="00A80A10"/>
    <w:rsid w:val="00B62EB9"/>
    <w:rsid w:val="00C43F12"/>
    <w:rsid w:val="00C46EF1"/>
    <w:rsid w:val="00CC18D4"/>
    <w:rsid w:val="00CC2EE7"/>
    <w:rsid w:val="00E05FA3"/>
    <w:rsid w:val="00EC6C7D"/>
    <w:rsid w:val="00F256F7"/>
    <w:rsid w:val="00F90506"/>
    <w:rsid w:val="00F92ED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8CBA15A-A43E-1547-9FC6-07FB1B378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U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rPr>
  </w:style>
  <w:style w:type="paragraph" w:styleId="Ttulo1">
    <w:name w:val="heading 1"/>
    <w:basedOn w:val="Normal"/>
    <w:next w:val="Normal"/>
    <w:qFormat/>
    <w:pPr>
      <w:keepNext/>
      <w:widowControl w:val="0"/>
      <w:tabs>
        <w:tab w:val="left" w:pos="204"/>
      </w:tabs>
      <w:autoSpaceDE w:val="0"/>
      <w:autoSpaceDN w:val="0"/>
      <w:adjustRightInd w:val="0"/>
      <w:spacing w:line="480" w:lineRule="exact"/>
      <w:jc w:val="both"/>
      <w:outlineLvl w:val="0"/>
    </w:pPr>
    <w:rPr>
      <w:b/>
      <w:bCs/>
    </w:rPr>
  </w:style>
  <w:style w:type="paragraph" w:styleId="Ttulo3">
    <w:name w:val="heading 3"/>
    <w:basedOn w:val="Normal"/>
    <w:next w:val="Normal"/>
    <w:qFormat/>
    <w:pPr>
      <w:keepNext/>
      <w:jc w:val="right"/>
      <w:outlineLvl w:val="2"/>
    </w:pPr>
    <w:rPr>
      <w:rFonts w:eastAsia="Arial Unicode MS"/>
      <w:sz w:val="28"/>
      <w:szCs w:val="28"/>
      <w:lang w:val="es-VE" w:eastAsia="en-US"/>
    </w:rPr>
  </w:style>
  <w:style w:type="paragraph" w:styleId="Ttulo4">
    <w:name w:val="heading 4"/>
    <w:basedOn w:val="Normal"/>
    <w:next w:val="Normal"/>
    <w:qFormat/>
    <w:pPr>
      <w:keepNext/>
      <w:jc w:val="both"/>
      <w:outlineLvl w:val="3"/>
    </w:pPr>
    <w:rPr>
      <w:rFonts w:eastAsia="Arial Unicode MS"/>
      <w:sz w:val="28"/>
      <w:szCs w:val="28"/>
      <w:lang w:val="es-V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3">
    <w:name w:val="Body Text 3"/>
    <w:basedOn w:val="Normal"/>
    <w:semiHidden/>
    <w:pPr>
      <w:spacing w:line="360" w:lineRule="auto"/>
      <w:jc w:val="both"/>
    </w:pPr>
    <w:rPr>
      <w:b/>
      <w:color w:val="808080"/>
      <w:szCs w:val="20"/>
      <w:lang w:val="es-ES_tradnl"/>
    </w:rPr>
  </w:style>
  <w:style w:type="paragraph" w:styleId="Textoindependiente">
    <w:name w:val="Body Text"/>
    <w:basedOn w:val="Normal"/>
    <w:semiHidden/>
    <w:pPr>
      <w:spacing w:line="480" w:lineRule="atLeast"/>
      <w:jc w:val="both"/>
    </w:pPr>
    <w:rPr>
      <w:rFonts w:ascii="Arial" w:hAnsi="Arial" w:cs="Arial"/>
    </w:rPr>
  </w:style>
  <w:style w:type="paragraph" w:styleId="Encabezado">
    <w:name w:val="header"/>
    <w:basedOn w:val="Normal"/>
    <w:link w:val="EncabezadoCar"/>
    <w:uiPriority w:val="99"/>
    <w:unhideWhenUsed/>
    <w:rsid w:val="00C46EF1"/>
    <w:pPr>
      <w:tabs>
        <w:tab w:val="center" w:pos="4419"/>
        <w:tab w:val="right" w:pos="8838"/>
      </w:tabs>
    </w:pPr>
  </w:style>
  <w:style w:type="character" w:customStyle="1" w:styleId="EncabezadoCar">
    <w:name w:val="Encabezado Car"/>
    <w:link w:val="Encabezado"/>
    <w:uiPriority w:val="99"/>
    <w:rsid w:val="00C46EF1"/>
    <w:rPr>
      <w:sz w:val="24"/>
      <w:szCs w:val="24"/>
      <w:lang w:val="es-ES" w:eastAsia="es-ES"/>
    </w:rPr>
  </w:style>
  <w:style w:type="paragraph" w:styleId="Piedepgina">
    <w:name w:val="footer"/>
    <w:basedOn w:val="Normal"/>
    <w:link w:val="PiedepginaCar"/>
    <w:uiPriority w:val="99"/>
    <w:unhideWhenUsed/>
    <w:rsid w:val="00C46EF1"/>
    <w:pPr>
      <w:tabs>
        <w:tab w:val="center" w:pos="4419"/>
        <w:tab w:val="right" w:pos="8838"/>
      </w:tabs>
    </w:pPr>
  </w:style>
  <w:style w:type="character" w:customStyle="1" w:styleId="PiedepginaCar">
    <w:name w:val="Pie de página Car"/>
    <w:link w:val="Piedepgina"/>
    <w:uiPriority w:val="99"/>
    <w:rsid w:val="00C46EF1"/>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80521">
      <w:bodyDiv w:val="1"/>
      <w:marLeft w:val="0"/>
      <w:marRight w:val="0"/>
      <w:marTop w:val="0"/>
      <w:marBottom w:val="0"/>
      <w:divBdr>
        <w:top w:val="none" w:sz="0" w:space="0" w:color="auto"/>
        <w:left w:val="none" w:sz="0" w:space="0" w:color="auto"/>
        <w:bottom w:val="none" w:sz="0" w:space="0" w:color="auto"/>
        <w:right w:val="none" w:sz="0" w:space="0" w:color="auto"/>
      </w:divBdr>
    </w:div>
    <w:div w:id="606810328">
      <w:bodyDiv w:val="1"/>
      <w:marLeft w:val="0"/>
      <w:marRight w:val="0"/>
      <w:marTop w:val="0"/>
      <w:marBottom w:val="0"/>
      <w:divBdr>
        <w:top w:val="none" w:sz="0" w:space="0" w:color="auto"/>
        <w:left w:val="none" w:sz="0" w:space="0" w:color="auto"/>
        <w:bottom w:val="none" w:sz="0" w:space="0" w:color="auto"/>
        <w:right w:val="none" w:sz="0" w:space="0" w:color="auto"/>
      </w:divBdr>
    </w:div>
    <w:div w:id="649217103">
      <w:bodyDiv w:val="1"/>
      <w:marLeft w:val="0"/>
      <w:marRight w:val="0"/>
      <w:marTop w:val="0"/>
      <w:marBottom w:val="0"/>
      <w:divBdr>
        <w:top w:val="none" w:sz="0" w:space="0" w:color="auto"/>
        <w:left w:val="none" w:sz="0" w:space="0" w:color="auto"/>
        <w:bottom w:val="none" w:sz="0" w:space="0" w:color="auto"/>
        <w:right w:val="none" w:sz="0" w:space="0" w:color="auto"/>
      </w:divBdr>
    </w:div>
    <w:div w:id="1107503983">
      <w:bodyDiv w:val="1"/>
      <w:marLeft w:val="0"/>
      <w:marRight w:val="0"/>
      <w:marTop w:val="0"/>
      <w:marBottom w:val="0"/>
      <w:divBdr>
        <w:top w:val="none" w:sz="0" w:space="0" w:color="auto"/>
        <w:left w:val="none" w:sz="0" w:space="0" w:color="auto"/>
        <w:bottom w:val="none" w:sz="0" w:space="0" w:color="auto"/>
        <w:right w:val="none" w:sz="0" w:space="0" w:color="auto"/>
      </w:divBdr>
    </w:div>
    <w:div w:id="1131170658">
      <w:bodyDiv w:val="1"/>
      <w:marLeft w:val="0"/>
      <w:marRight w:val="0"/>
      <w:marTop w:val="0"/>
      <w:marBottom w:val="0"/>
      <w:divBdr>
        <w:top w:val="none" w:sz="0" w:space="0" w:color="auto"/>
        <w:left w:val="none" w:sz="0" w:space="0" w:color="auto"/>
        <w:bottom w:val="none" w:sz="0" w:space="0" w:color="auto"/>
        <w:right w:val="none" w:sz="0" w:space="0" w:color="auto"/>
      </w:divBdr>
    </w:div>
    <w:div w:id="117919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2438</Words>
  <Characters>13410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Entre la empresa  REMOLQUES ORINOCO, C</vt:lpstr>
    </vt:vector>
  </TitlesOfParts>
  <Company>Terminales Maracaibo, C.A</Company>
  <LinksUpToDate>false</LinksUpToDate>
  <CharactersWithSpaces>15817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 la empresa  REMOLQUES ORINOCO, C</dc:title>
  <dc:subject/>
  <dc:creator>ç</dc:creator>
  <cp:keywords/>
  <cp:lastModifiedBy>CONSULTURIA JURIDICA</cp:lastModifiedBy>
  <cp:revision>2</cp:revision>
  <dcterms:created xsi:type="dcterms:W3CDTF">2023-09-19T18:01:00Z</dcterms:created>
  <dcterms:modified xsi:type="dcterms:W3CDTF">2023-09-19T18:01:00Z</dcterms:modified>
</cp:coreProperties>
</file>