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DF58FB">
        <w:rPr>
          <w:rFonts w:ascii="Arial" w:hAnsi="Arial" w:cs="Arial"/>
          <w:b/>
          <w:lang w:val="es-MX"/>
        </w:rPr>
        <w:t>JUICIO DE RENDICIÓN DE CUENTA</w:t>
      </w: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1E58C8" w:rsidRPr="001E58C8" w:rsidRDefault="001E58C8" w:rsidP="001E58C8">
      <w:pPr>
        <w:spacing w:line="412" w:lineRule="auto"/>
        <w:jc w:val="both"/>
        <w:rPr>
          <w:rFonts w:ascii="Arial" w:hAnsi="Arial" w:cs="Arial"/>
          <w:b/>
          <w:bCs/>
        </w:rPr>
      </w:pPr>
      <w:r w:rsidRPr="001E58C8">
        <w:rPr>
          <w:rFonts w:ascii="Arial" w:hAnsi="Arial" w:cs="Arial"/>
          <w:b/>
          <w:bCs/>
        </w:rPr>
        <w:t xml:space="preserve">OFICINA GENERAL DE RECEPCION Y DISTRIBUCION DE DOCUMENTOS </w:t>
      </w:r>
    </w:p>
    <w:p w:rsidR="001E58C8" w:rsidRPr="001E58C8" w:rsidRDefault="001E58C8" w:rsidP="001E58C8">
      <w:pPr>
        <w:spacing w:line="412" w:lineRule="auto"/>
        <w:jc w:val="both"/>
        <w:rPr>
          <w:rFonts w:ascii="Arial" w:hAnsi="Arial" w:cs="Arial"/>
          <w:bCs/>
        </w:rPr>
      </w:pPr>
      <w:r w:rsidRPr="001E58C8">
        <w:rPr>
          <w:rFonts w:ascii="Arial" w:hAnsi="Arial" w:cs="Arial"/>
          <w:b/>
          <w:bCs/>
        </w:rPr>
        <w:t>CIUDADANO JUEZ  DE PRIMERA INSTANCIA EN LO CIVIL Y  MERCANTIL DE LA CIRCUNSCRIPCION JUDICIAL DEL ESTADO XXXXXXX</w:t>
      </w:r>
      <w:r w:rsidRPr="001E58C8">
        <w:rPr>
          <w:rFonts w:ascii="Arial" w:hAnsi="Arial" w:cs="Arial"/>
          <w:bCs/>
        </w:rPr>
        <w:t>.</w:t>
      </w: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DF58FB">
        <w:rPr>
          <w:rFonts w:ascii="Arial" w:hAnsi="Arial" w:cs="Arial"/>
          <w:lang w:val="es-MX"/>
        </w:rPr>
        <w:t>Yo</w:t>
      </w:r>
      <w:r>
        <w:rPr>
          <w:rFonts w:ascii="Arial" w:hAnsi="Arial" w:cs="Arial"/>
          <w:lang w:val="es-MX"/>
        </w:rPr>
        <w:t xml:space="preserve"> xxxxxxxxxxxxxxxxxx</w:t>
      </w:r>
      <w:r w:rsidRPr="00DF58FB">
        <w:rPr>
          <w:rFonts w:ascii="Arial" w:hAnsi="Arial" w:cs="Arial"/>
          <w:lang w:val="es-MX"/>
        </w:rPr>
        <w:tab/>
        <w:t xml:space="preserve">, mayor de edad, de este domicilio, de nacionalidad      de profesión  </w:t>
      </w:r>
      <w:r>
        <w:rPr>
          <w:rFonts w:ascii="Arial" w:hAnsi="Arial" w:cs="Arial"/>
          <w:lang w:val="es-MX"/>
        </w:rPr>
        <w:t>xxxxxxx</w:t>
      </w:r>
      <w:r w:rsidRPr="00DF58FB">
        <w:rPr>
          <w:rFonts w:ascii="Arial" w:hAnsi="Arial" w:cs="Arial"/>
          <w:lang w:val="es-MX"/>
        </w:rPr>
        <w:t xml:space="preserve">   , de estado civil </w:t>
      </w:r>
      <w:r>
        <w:rPr>
          <w:rFonts w:ascii="Arial" w:hAnsi="Arial" w:cs="Arial"/>
          <w:lang w:val="es-MX"/>
        </w:rPr>
        <w:t>xxxxxxxx</w:t>
      </w:r>
      <w:r w:rsidRPr="00DF58FB">
        <w:rPr>
          <w:rFonts w:ascii="Arial" w:hAnsi="Arial" w:cs="Arial"/>
          <w:lang w:val="es-MX"/>
        </w:rPr>
        <w:t xml:space="preserve">    , titular de la Cédula de Identidad No </w:t>
      </w:r>
      <w:r>
        <w:rPr>
          <w:rFonts w:ascii="Arial" w:hAnsi="Arial" w:cs="Arial"/>
          <w:lang w:val="es-MX"/>
        </w:rPr>
        <w:t>000000000</w:t>
      </w:r>
      <w:r w:rsidRPr="00DF58FB">
        <w:rPr>
          <w:rFonts w:ascii="Arial" w:hAnsi="Arial" w:cs="Arial"/>
          <w:lang w:val="es-MX"/>
        </w:rPr>
        <w:t xml:space="preserve">      , asistido en este acto por cl Doctor </w:t>
      </w:r>
      <w:r>
        <w:rPr>
          <w:rFonts w:ascii="Arial" w:hAnsi="Arial" w:cs="Arial"/>
          <w:lang w:val="es-MX"/>
        </w:rPr>
        <w:t>xxxxxx</w:t>
      </w:r>
      <w:r w:rsidRPr="00DF58FB">
        <w:rPr>
          <w:rFonts w:ascii="Arial" w:hAnsi="Arial" w:cs="Arial"/>
          <w:lang w:val="es-MX"/>
        </w:rPr>
        <w:t xml:space="preserve">      abogado venezolano en ejercicio, también de este domicilio, inscrito en el lnpreabogado bajo el No      , ante usted, con la venia de estilo, ocurro y expongo: En mi carácter de Presidente de la Junta que dirige la institución constituida mediante documento protocolizado el día    , bajo el No      , folio     , Tomo     , Protocolo     , en la Oficina Subalterna del Registro    , en cumplimiento con lo previsto en el artículo 21 del Código Vigente, en el cual se pauta que la supervigilancia de las Fundaciones está a cargo del Estado, quien la ejercerá por medio de los Jueces de Primera Instancia, la fundación que represento ha elegido a su Tribunal para rendirle la cuenta a que se refiere la mencionada disposición legal. En el período de tiempo transcurrido entre la fecha en que fue creada la fundación     , con un interés meramente social hasta la fecha       ha cumplido la misma una misión concretada a actividades beneficiosas que se tradu</w:t>
      </w:r>
      <w:r w:rsidRPr="00DF58FB">
        <w:rPr>
          <w:rFonts w:ascii="Arial" w:hAnsi="Arial" w:cs="Arial"/>
          <w:lang w:val="es-MX"/>
        </w:rPr>
        <w:softHyphen/>
        <w:t>cen en una verdadera labor de patria. Constituyen rendición de la cuen</w:t>
      </w:r>
      <w:r w:rsidRPr="00DF58FB">
        <w:rPr>
          <w:rFonts w:ascii="Arial" w:hAnsi="Arial" w:cs="Arial"/>
          <w:lang w:val="es-MX"/>
        </w:rPr>
        <w:softHyphen/>
        <w:t>ta a que he hecho referencia, las publicaciones que acompaño marca</w:t>
      </w:r>
      <w:r w:rsidRPr="00DF58FB">
        <w:rPr>
          <w:rFonts w:ascii="Arial" w:hAnsi="Arial" w:cs="Arial"/>
          <w:lang w:val="es-MX"/>
        </w:rPr>
        <w:softHyphen/>
        <w:t>das con las letras “A”, “13” y “C” y los listados financieros marcados con las letras “D” y “E” auditados por la firma       la cual es encargada dc la revisión de nuestra contabilidad y de auditoria externa. Amén dc lo expuesto, nuestra fundación, suministrará a usted cualquier informe adicional que desee recabar a los fines dc su dictamen Sobre es</w:t>
      </w:r>
      <w:r w:rsidRPr="00DF58FB">
        <w:rPr>
          <w:rFonts w:ascii="Arial" w:hAnsi="Arial" w:cs="Arial"/>
          <w:lang w:val="es-MX"/>
        </w:rPr>
        <w:softHyphen/>
        <w:t xml:space="preserve">ta rendición de </w:t>
      </w:r>
      <w:r w:rsidRPr="00DF58FB">
        <w:rPr>
          <w:rFonts w:ascii="Arial" w:hAnsi="Arial" w:cs="Arial"/>
          <w:lang w:val="es-MX"/>
        </w:rPr>
        <w:lastRenderedPageBreak/>
        <w:t>cuentas; dentro dc estos informes están a la orden del</w:t>
      </w: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DF58FB">
        <w:rPr>
          <w:rFonts w:ascii="Arial" w:hAnsi="Arial" w:cs="Arial"/>
          <w:lang w:val="es-MX"/>
        </w:rPr>
        <w:t>Tribunal:</w:t>
      </w:r>
      <w:r w:rsidRPr="00DF58FB">
        <w:rPr>
          <w:rFonts w:ascii="Arial" w:hAnsi="Arial" w:cs="Arial"/>
          <w:lang w:val="es-MX"/>
        </w:rPr>
        <w:tab/>
        <w:t>los archivos, libros y demás documentos contables que se de</w:t>
      </w:r>
      <w:r w:rsidRPr="00DF58FB">
        <w:rPr>
          <w:rFonts w:ascii="Arial" w:hAnsi="Arial" w:cs="Arial"/>
          <w:lang w:val="es-MX"/>
        </w:rPr>
        <w:softHyphen/>
        <w:t xml:space="preserve">seen analizar los cuales se encuentran en la sede de nuestra fundación, la cual es la siguiente:       </w:t>
      </w: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DF58FB">
        <w:rPr>
          <w:rFonts w:ascii="Arial" w:hAnsi="Arial" w:cs="Arial"/>
          <w:lang w:val="es-MX"/>
        </w:rPr>
        <w:t>Lugar y Fecha.</w:t>
      </w: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</w:p>
    <w:p w:rsidR="00DF58FB" w:rsidRPr="00DF58FB" w:rsidRDefault="00DF58FB" w:rsidP="00DF58FB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DF58FB">
        <w:rPr>
          <w:rFonts w:ascii="Arial" w:hAnsi="Arial" w:cs="Arial"/>
          <w:lang w:val="es-MX"/>
        </w:rPr>
        <w:t>Firma del ejecutivo y su abogado asistente,</w:t>
      </w:r>
    </w:p>
    <w:p w:rsidR="00863588" w:rsidRPr="00DF58FB" w:rsidRDefault="00863588">
      <w:pPr>
        <w:rPr>
          <w:rFonts w:ascii="Arial" w:hAnsi="Arial" w:cs="Arial"/>
          <w:lang w:val="es-MX"/>
        </w:rPr>
      </w:pPr>
    </w:p>
    <w:sectPr w:rsidR="00863588" w:rsidRPr="00DF5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FB"/>
    <w:rsid w:val="001E58C8"/>
    <w:rsid w:val="00863588"/>
    <w:rsid w:val="00D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2015-09-24T21:09:00Z</dcterms:created>
  <dcterms:modified xsi:type="dcterms:W3CDTF">2019-03-17T23:42:00Z</dcterms:modified>
</cp:coreProperties>
</file>