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D73" w:rsidRPr="00F75D73" w:rsidRDefault="00F75D73" w:rsidP="00F75D73">
      <w:pPr>
        <w:keepNext/>
        <w:widowControl w:val="0"/>
        <w:autoSpaceDE w:val="0"/>
        <w:autoSpaceDN w:val="0"/>
        <w:adjustRightInd w:val="0"/>
        <w:spacing w:after="0" w:line="480" w:lineRule="exact"/>
        <w:jc w:val="center"/>
        <w:outlineLvl w:val="0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F75D73">
        <w:rPr>
          <w:rFonts w:ascii="Arial" w:eastAsia="Times New Roman" w:hAnsi="Arial" w:cs="Arial"/>
          <w:b/>
          <w:sz w:val="24"/>
          <w:szCs w:val="24"/>
          <w:lang w:val="es-MX" w:eastAsia="es-ES"/>
        </w:rPr>
        <w:t>DECLARACION DE BIENES DE FUNCIONARIOS PUBLICOS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F75D73">
        <w:rPr>
          <w:rFonts w:ascii="Arial" w:eastAsia="Times New Roman" w:hAnsi="Arial" w:cs="Arial"/>
          <w:bCs/>
          <w:sz w:val="24"/>
          <w:szCs w:val="24"/>
          <w:lang w:val="es-MX" w:eastAsia="es-ES"/>
        </w:rPr>
        <w:t xml:space="preserve">Yo </w:t>
      </w:r>
      <w:r w:rsidRPr="00F75D73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, mayor de edad, de estado civil </w:t>
      </w:r>
      <w:r w:rsidRPr="00F75D73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, de nacionalidad    domiciliado en </w:t>
      </w:r>
      <w:r w:rsidRPr="00F75D73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, de profesión </w:t>
      </w:r>
      <w:r w:rsidRPr="00F75D73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 xml:space="preserve">________ 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y con </w:t>
      </w:r>
      <w:bookmarkStart w:id="0" w:name="_GoBack"/>
      <w:bookmarkEnd w:id="0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Cédula de Identidad No     </w:t>
      </w:r>
      <w:r w:rsidRPr="00F75D73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, para cumplir con lo ordenado en el Título Segundo de la Ley contra Enriquecimiento Ilícito de Funcionarios o Empleados Públicos, bajo fe de juramento declaro: Que desempeño actualmente el cargo de </w:t>
      </w:r>
      <w:r w:rsidRPr="00F75D73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, con sueldo de </w:t>
      </w:r>
      <w:r w:rsidRPr="00F75D73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bolívares (Bs</w:t>
      </w:r>
      <w:proofErr w:type="gram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. )</w:t>
      </w:r>
      <w:proofErr w:type="gramEnd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mensuales, y que mis bienes y créditos activos y pasivos son los siguientes: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F75D73" w:rsidRPr="00F75D73" w:rsidRDefault="00F75D73" w:rsidP="00F75D73">
      <w:pPr>
        <w:keepNext/>
        <w:widowControl w:val="0"/>
        <w:autoSpaceDE w:val="0"/>
        <w:autoSpaceDN w:val="0"/>
        <w:adjustRightInd w:val="0"/>
        <w:spacing w:after="0" w:line="480" w:lineRule="exact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F75D73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ACTIVO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F75D73" w:rsidRPr="00F75D73" w:rsidRDefault="00F75D73" w:rsidP="00F75D73">
      <w:pPr>
        <w:keepNext/>
        <w:widowControl w:val="0"/>
        <w:autoSpaceDE w:val="0"/>
        <w:autoSpaceDN w:val="0"/>
        <w:adjustRightInd w:val="0"/>
        <w:spacing w:after="0" w:line="480" w:lineRule="exact"/>
        <w:ind w:left="142" w:right="-47" w:hanging="142"/>
        <w:jc w:val="both"/>
        <w:outlineLvl w:val="4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Una casa-quinta con un valor actual de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ab/>
      </w:r>
      <w:proofErr w:type="gram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bolívares .</w:t>
      </w:r>
      <w:proofErr w:type="gramEnd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. .                    Bs.   </w:t>
      </w:r>
      <w:proofErr w:type="gram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,</w:t>
      </w:r>
      <w:proofErr w:type="spell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oo</w:t>
      </w:r>
      <w:proofErr w:type="spellEnd"/>
      <w:proofErr w:type="gramEnd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proofErr w:type="gram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ubicada</w:t>
      </w:r>
      <w:proofErr w:type="gramEnd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en (detallar la ubicación) y la cual obtuve por herencia de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proofErr w:type="gram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mi</w:t>
      </w:r>
      <w:proofErr w:type="gramEnd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difunto padre, según documento protocoliza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do bajo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proofErr w:type="gram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el</w:t>
      </w:r>
      <w:proofErr w:type="gramEnd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No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ab/>
        <w:t>folios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ab/>
        <w:t>, Tomo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ab/>
        <w:t>, Proto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colo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ab/>
        <w:t>, fecha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ab/>
        <w:t xml:space="preserve">en 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proofErr w:type="gram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la</w:t>
      </w:r>
      <w:proofErr w:type="gramEnd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Oficina Subalterna del     Circuito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ab/>
        <w:t xml:space="preserve">del Registro del       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El 50% de una casa-quinta que constituye mi hogar 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proofErr w:type="gram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conyu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gal</w:t>
      </w:r>
      <w:proofErr w:type="gramEnd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, que fue adquirida según documento No     , 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proofErr w:type="gram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folios</w:t>
      </w:r>
      <w:proofErr w:type="gramEnd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    al     , Tomo     , Protocolo     , fecha       de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</w:t>
      </w:r>
      <w:proofErr w:type="gram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la</w:t>
      </w:r>
      <w:proofErr w:type="gramEnd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Oficina Subalterna del      Circuito de Re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gistro del     , 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proofErr w:type="gram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sobre</w:t>
      </w:r>
      <w:proofErr w:type="gramEnd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la cual pesa una hipoteca de primer grado a favor 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proofErr w:type="gram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de</w:t>
      </w:r>
      <w:proofErr w:type="gramEnd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  , según consta en el citado documen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to y de l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proofErr w:type="spellStart"/>
      <w:proofErr w:type="gram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a</w:t>
      </w:r>
      <w:proofErr w:type="spellEnd"/>
      <w:proofErr w:type="gramEnd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cual se debe para la actualidad la cantidad de    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proofErr w:type="gram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bolívares</w:t>
      </w:r>
      <w:proofErr w:type="gramEnd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, (Bs. ). 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Este 50%</w:t>
      </w:r>
      <w:r w:rsidRPr="00F75D73">
        <w:rPr>
          <w:rFonts w:ascii="Arial" w:eastAsia="Times New Roman" w:hAnsi="Arial" w:cs="Arial"/>
          <w:i/>
          <w:sz w:val="24"/>
          <w:szCs w:val="24"/>
          <w:lang w:val="es-MX" w:eastAsia="es-ES"/>
        </w:rPr>
        <w:t xml:space="preserve"> 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tiene actualmente un valor de </w:t>
      </w:r>
      <w:proofErr w:type="gram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. . ......</w:t>
      </w:r>
      <w:proofErr w:type="gramEnd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                         Bs.     </w:t>
      </w:r>
      <w:proofErr w:type="gram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,</w:t>
      </w:r>
      <w:proofErr w:type="spell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oo</w:t>
      </w:r>
      <w:proofErr w:type="spellEnd"/>
      <w:proofErr w:type="gramEnd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El 50% de la Acción No     , del Club     , cuyo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50%  tiene actualmente el valor de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ab/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ab/>
      </w:r>
      <w:r w:rsidRPr="00F75D73">
        <w:rPr>
          <w:rFonts w:ascii="Arial" w:eastAsia="Times New Roman" w:hAnsi="Arial" w:cs="Arial"/>
          <w:b/>
          <w:sz w:val="24"/>
          <w:szCs w:val="24"/>
          <w:lang w:val="es-MX" w:eastAsia="es-ES"/>
        </w:rPr>
        <w:t>....</w:t>
      </w:r>
      <w:r w:rsidRPr="00F75D73">
        <w:rPr>
          <w:rFonts w:ascii="Arial" w:eastAsia="Times New Roman" w:hAnsi="Arial" w:cs="Arial"/>
          <w:b/>
          <w:sz w:val="24"/>
          <w:szCs w:val="24"/>
          <w:lang w:val="es-MX" w:eastAsia="es-ES"/>
        </w:rPr>
        <w:br/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El 50% de la cuenta corriente No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ab/>
        <w:t xml:space="preserve">del Banco 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proofErr w:type="gram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lastRenderedPageBreak/>
        <w:t>cuyo</w:t>
      </w:r>
      <w:proofErr w:type="gramEnd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monto del 50%</w:t>
      </w:r>
      <w:r w:rsidRPr="00F75D73">
        <w:rPr>
          <w:rFonts w:ascii="Arial" w:eastAsia="Times New Roman" w:hAnsi="Arial" w:cs="Arial"/>
          <w:i/>
          <w:sz w:val="24"/>
          <w:szCs w:val="24"/>
          <w:lang w:val="es-MX" w:eastAsia="es-ES"/>
        </w:rPr>
        <w:t xml:space="preserve"> 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es el de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ab/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ab/>
        <w:t xml:space="preserve">                                        Bs   </w:t>
      </w:r>
      <w:r w:rsidRPr="00F75D73">
        <w:rPr>
          <w:rFonts w:ascii="Arial" w:eastAsia="Times New Roman" w:hAnsi="Arial" w:cs="Arial"/>
          <w:b/>
          <w:sz w:val="24"/>
          <w:szCs w:val="24"/>
          <w:lang w:val="es-MX" w:eastAsia="es-ES"/>
        </w:rPr>
        <w:t>00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20 Acciones del Banco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ab/>
        <w:t xml:space="preserve">, enumeradas del No     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</w:t>
      </w:r>
      <w:proofErr w:type="gram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al</w:t>
      </w:r>
      <w:proofErr w:type="gramEnd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No       obtenidas por herencia de mi padre, según </w:t>
      </w:r>
    </w:p>
    <w:p w:rsidR="00F75D73" w:rsidRPr="00F75D73" w:rsidRDefault="00F75D73" w:rsidP="00F75D73">
      <w:pPr>
        <w:keepNext/>
        <w:widowControl w:val="0"/>
        <w:autoSpaceDE w:val="0"/>
        <w:autoSpaceDN w:val="0"/>
        <w:adjustRightInd w:val="0"/>
        <w:spacing w:after="0" w:line="480" w:lineRule="exact"/>
        <w:jc w:val="both"/>
        <w:outlineLvl w:val="3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Tes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tamento protocolizado en la Oficina Subalterna del    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Circuito del Registro de    , bajo el No     , folios   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proofErr w:type="gram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al</w:t>
      </w:r>
      <w:proofErr w:type="gramEnd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ab/>
        <w:t>, Tomo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ab/>
        <w:t>, Protocolo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ab/>
        <w:t>fecha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ab/>
        <w:t xml:space="preserve">                                         Bs    </w:t>
      </w:r>
    </w:p>
    <w:p w:rsidR="00F75D73" w:rsidRPr="00F75D73" w:rsidRDefault="00F75D73" w:rsidP="00F75D73">
      <w:pPr>
        <w:keepNext/>
        <w:widowControl w:val="0"/>
        <w:autoSpaceDE w:val="0"/>
        <w:autoSpaceDN w:val="0"/>
        <w:adjustRightInd w:val="0"/>
        <w:spacing w:after="0" w:line="480" w:lineRule="exact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F75D73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TOTAL DEL ACTIVO</w:t>
      </w:r>
      <w:r w:rsidRPr="00F75D73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ab/>
        <w:t xml:space="preserve">                            Bs</w:t>
      </w:r>
      <w:r w:rsidRPr="00F75D73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ab/>
      </w:r>
      <w:proofErr w:type="gramStart"/>
      <w:r w:rsidRPr="00F75D73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,</w:t>
      </w:r>
      <w:proofErr w:type="spellStart"/>
      <w:r w:rsidRPr="00F75D73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oo</w:t>
      </w:r>
      <w:proofErr w:type="spellEnd"/>
      <w:proofErr w:type="gramEnd"/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F75D73">
        <w:rPr>
          <w:rFonts w:ascii="Arial" w:eastAsia="Times New Roman" w:hAnsi="Arial" w:cs="Arial"/>
          <w:b/>
          <w:sz w:val="24"/>
          <w:szCs w:val="24"/>
          <w:lang w:val="es-MX" w:eastAsia="es-ES"/>
        </w:rPr>
        <w:t>PASIVO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50</w:t>
      </w:r>
      <w:r w:rsidRPr="00F75D73">
        <w:rPr>
          <w:rFonts w:ascii="Arial" w:eastAsia="Times New Roman" w:hAnsi="Arial" w:cs="Arial"/>
          <w:sz w:val="24"/>
          <w:szCs w:val="24"/>
          <w:vertAlign w:val="superscript"/>
          <w:lang w:val="es-MX" w:eastAsia="es-ES"/>
        </w:rPr>
        <w:t>0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/o del saldo que queda de la hipoteca de primer grado,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proofErr w:type="gram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constituida</w:t>
      </w:r>
      <w:proofErr w:type="gramEnd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sobre mi hogar conyugal y cuyo 50</w:t>
      </w:r>
      <w:r w:rsidRPr="00F75D73">
        <w:rPr>
          <w:rFonts w:ascii="Arial" w:eastAsia="Times New Roman" w:hAnsi="Arial" w:cs="Arial"/>
          <w:sz w:val="24"/>
          <w:szCs w:val="24"/>
          <w:vertAlign w:val="superscript"/>
          <w:lang w:val="es-MX" w:eastAsia="es-ES"/>
        </w:rPr>
        <w:t>0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/o monta a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proofErr w:type="gram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la</w:t>
      </w:r>
      <w:proofErr w:type="gramEnd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cantidad de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ab/>
        <w:t xml:space="preserve">                                                                            Bs. .</w:t>
      </w:r>
    </w:p>
    <w:p w:rsidR="00F75D73" w:rsidRPr="00F75D73" w:rsidRDefault="00F75D73" w:rsidP="00F75D73">
      <w:pPr>
        <w:keepNext/>
        <w:widowControl w:val="0"/>
        <w:autoSpaceDE w:val="0"/>
        <w:autoSpaceDN w:val="0"/>
        <w:adjustRightInd w:val="0"/>
        <w:spacing w:after="0" w:line="480" w:lineRule="exact"/>
        <w:jc w:val="center"/>
        <w:outlineLvl w:val="5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F75D73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CAPITAL LIQUIDO</w:t>
      </w:r>
      <w:r w:rsidRPr="00F75D73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ab/>
        <w:t>Bs</w:t>
      </w:r>
      <w:r w:rsidRPr="00F75D73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ab/>
      </w:r>
      <w:proofErr w:type="gramStart"/>
      <w:r w:rsidRPr="00F75D73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,</w:t>
      </w:r>
      <w:proofErr w:type="spellStart"/>
      <w:r w:rsidRPr="00F75D73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oo</w:t>
      </w:r>
      <w:proofErr w:type="spellEnd"/>
      <w:proofErr w:type="gramEnd"/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Los bienes de mi cónyuge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ab/>
        <w:t>de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ab/>
        <w:t>son los siguientes: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50% de los derechos adquiridos sobre la casa-quinta que 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proofErr w:type="gram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constituye</w:t>
      </w:r>
      <w:proofErr w:type="gramEnd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nuestro hogar conyugal arriba señalado                                   Bs   ,</w:t>
      </w:r>
      <w:proofErr w:type="spell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oo</w:t>
      </w:r>
      <w:proofErr w:type="spellEnd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El 50% de la Acción No       del Club      arriba se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ñalada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ab/>
        <w:t xml:space="preserve">                      Bs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ab/>
      </w:r>
      <w:proofErr w:type="gram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,</w:t>
      </w:r>
      <w:proofErr w:type="spell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oo</w:t>
      </w:r>
      <w:proofErr w:type="spellEnd"/>
      <w:proofErr w:type="gramEnd"/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ind w:left="5329" w:hanging="5329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El 50% de la Cuenta Corriente del Banco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ab/>
        <w:t>arriba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proofErr w:type="gram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indicada</w:t>
      </w:r>
      <w:proofErr w:type="gramEnd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ab/>
        <w:t xml:space="preserve">                                                                                           Bs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ab/>
        <w:t>,</w:t>
      </w:r>
      <w:proofErr w:type="spell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oo</w:t>
      </w:r>
      <w:proofErr w:type="spellEnd"/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Una finca ubicada en el Estado    , Municipio    , 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proofErr w:type="gram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ob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tenida</w:t>
      </w:r>
      <w:proofErr w:type="gramEnd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por herencia de su difunta madre, según documento 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proofErr w:type="gram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marcado</w:t>
      </w:r>
      <w:proofErr w:type="gramEnd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con el número    , a los folios      al     Tomo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ab/>
        <w:t xml:space="preserve">, 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Protocolo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ab/>
        <w:t>, de fecha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ab/>
        <w:t>de la Ofi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cina Subalterna de Registro    , 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proofErr w:type="gram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cuyos</w:t>
      </w:r>
      <w:proofErr w:type="gramEnd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linderos y medidas están especificados en dicho documento. 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Esta finca es muy conocida, su nombre es     y su valor actual es de        Bs   </w:t>
      </w:r>
      <w:proofErr w:type="gram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,</w:t>
      </w:r>
      <w:proofErr w:type="spell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oo</w:t>
      </w:r>
      <w:proofErr w:type="spellEnd"/>
      <w:proofErr w:type="gramEnd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Su pasivo es el del 50% del saldo que resta de la hipoteca 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proofErr w:type="gram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de</w:t>
      </w:r>
      <w:proofErr w:type="gramEnd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nuestro hogar conyugal arriba pormenorizado                                  Bs   ,</w:t>
      </w:r>
      <w:proofErr w:type="spell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oo</w:t>
      </w:r>
      <w:proofErr w:type="spellEnd"/>
    </w:p>
    <w:p w:rsidR="00F75D73" w:rsidRPr="00F75D73" w:rsidRDefault="00F75D73" w:rsidP="00F75D73">
      <w:pPr>
        <w:keepNext/>
        <w:widowControl w:val="0"/>
        <w:autoSpaceDE w:val="0"/>
        <w:autoSpaceDN w:val="0"/>
        <w:adjustRightInd w:val="0"/>
        <w:spacing w:after="0" w:line="480" w:lineRule="exact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F75D73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lastRenderedPageBreak/>
        <w:t>CAPITAL LIQUIDO</w:t>
      </w:r>
      <w:r w:rsidRPr="00F75D73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ab/>
        <w:t>Bs</w:t>
      </w:r>
      <w:r w:rsidRPr="00F75D73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ab/>
      </w:r>
      <w:proofErr w:type="gramStart"/>
      <w:r w:rsidRPr="00F75D73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,</w:t>
      </w:r>
      <w:proofErr w:type="spellStart"/>
      <w:r w:rsidRPr="00F75D73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oo</w:t>
      </w:r>
      <w:proofErr w:type="spellEnd"/>
      <w:proofErr w:type="gramEnd"/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Los bienes de mis hijos sometidos a mi patria potestad, son 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proofErr w:type="gram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los</w:t>
      </w:r>
      <w:proofErr w:type="gramEnd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siguientes: 100 Cédulas Hipotecarias de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ab/>
        <w:t>bolívares (Bs.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ab/>
        <w:t>) cada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proofErr w:type="gram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una</w:t>
      </w:r>
      <w:proofErr w:type="gramEnd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del Banco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ab/>
        <w:t>enumeradas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ab/>
        <w:t>, etc., las cua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les 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proofErr w:type="gram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les</w:t>
      </w:r>
      <w:proofErr w:type="gramEnd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fueron donadas en vida por su abuela paterna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ab/>
        <w:t xml:space="preserve">de       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proofErr w:type="gram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según</w:t>
      </w:r>
      <w:proofErr w:type="gramEnd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documento de donación, registrado bajo el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No         al folio     , Tomo    , Protocolo     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ind w:left="3565" w:hanging="3565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proofErr w:type="gram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de</w:t>
      </w:r>
      <w:proofErr w:type="gramEnd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la Oficina Subalterna del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ab/>
        <w:t>Circuito de Registro del   en fecha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ab/>
        <w:t>Bs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ab/>
        <w:t>,</w:t>
      </w:r>
      <w:proofErr w:type="spellStart"/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oo</w:t>
      </w:r>
      <w:proofErr w:type="spellEnd"/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t>No tienen pasivo. Pido se me devuelva debidamente certificado el du</w:t>
      </w:r>
      <w:r w:rsidRPr="00F75D7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plicado de la presente actuación. (Lugar y fecha en letras). Firma.</w:t>
      </w:r>
    </w:p>
    <w:p w:rsidR="00F75D73" w:rsidRPr="00F75D73" w:rsidRDefault="00F75D73" w:rsidP="00F75D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F75D73">
        <w:rPr>
          <w:rFonts w:ascii="Arial" w:eastAsia="Times New Roman" w:hAnsi="Arial" w:cs="Arial"/>
          <w:b/>
          <w:sz w:val="24"/>
          <w:szCs w:val="24"/>
          <w:lang w:val="es-MX" w:eastAsia="es-ES"/>
        </w:rPr>
        <w:t>NOTA:</w:t>
      </w:r>
      <w:r w:rsidRPr="00F75D73">
        <w:rPr>
          <w:rFonts w:ascii="Arial" w:eastAsia="Times New Roman" w:hAnsi="Arial" w:cs="Arial"/>
          <w:b/>
          <w:sz w:val="24"/>
          <w:szCs w:val="24"/>
          <w:lang w:val="es-MX" w:eastAsia="es-ES"/>
        </w:rPr>
        <w:tab/>
        <w:t>Esta Declaración autenticada ante una Notaría, Tribunal, Legación o Consulado, se envía con Oficio a la Comisión investigadora contra el Enriquecimiento Ilícito (C.I.E.I.).</w:t>
      </w:r>
    </w:p>
    <w:p w:rsidR="00415D7E" w:rsidRPr="00F75D73" w:rsidRDefault="00415D7E">
      <w:pPr>
        <w:rPr>
          <w:rFonts w:ascii="Arial" w:hAnsi="Arial" w:cs="Arial"/>
          <w:sz w:val="24"/>
          <w:szCs w:val="24"/>
          <w:lang w:val="es-MX"/>
        </w:rPr>
      </w:pPr>
    </w:p>
    <w:sectPr w:rsidR="00415D7E" w:rsidRPr="00F75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D73"/>
    <w:rsid w:val="00415D7E"/>
    <w:rsid w:val="00F7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598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2015-09-24T02:16:00Z</dcterms:created>
  <dcterms:modified xsi:type="dcterms:W3CDTF">2015-09-24T02:16:00Z</dcterms:modified>
</cp:coreProperties>
</file>