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79" w:rsidRPr="00E42F3E" w:rsidRDefault="00ED3279" w:rsidP="00ED3279">
      <w:pPr>
        <w:tabs>
          <w:tab w:val="left" w:pos="7320"/>
        </w:tabs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3C-</w:t>
      </w:r>
      <w:r>
        <w:rPr>
          <w:rFonts w:ascii="Garamond" w:hAnsi="Garamond"/>
          <w:b/>
          <w:sz w:val="28"/>
          <w:szCs w:val="28"/>
        </w:rPr>
        <w:t>XXXXXXXXX</w:t>
      </w:r>
      <w:bookmarkStart w:id="0" w:name="_GoBack"/>
      <w:bookmarkEnd w:id="0"/>
    </w:p>
    <w:p w:rsidR="00ED3279" w:rsidRPr="00587259" w:rsidRDefault="00ED3279" w:rsidP="00ED3279">
      <w:pPr>
        <w:tabs>
          <w:tab w:val="left" w:pos="651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i/>
        </w:rPr>
        <w:t>Ciudadano</w:t>
      </w:r>
      <w:r w:rsidRPr="00FB27E6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  <w:i/>
        </w:rPr>
        <w:t>XXXXXXX</w:t>
      </w:r>
    </w:p>
    <w:p w:rsidR="00ED3279" w:rsidRPr="00B80F24" w:rsidRDefault="00ED3279" w:rsidP="00ED3279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i/>
        </w:rPr>
        <w:t xml:space="preserve"> </w:t>
      </w:r>
      <w:r w:rsidRPr="00B80F24">
        <w:rPr>
          <w:rFonts w:ascii="Arial" w:hAnsi="Arial" w:cs="Arial"/>
          <w:b/>
          <w:i/>
          <w:sz w:val="28"/>
          <w:szCs w:val="28"/>
        </w:rPr>
        <w:t xml:space="preserve">Juzgado </w:t>
      </w:r>
      <w:r>
        <w:rPr>
          <w:rFonts w:ascii="Arial" w:hAnsi="Arial" w:cs="Arial"/>
          <w:b/>
          <w:i/>
          <w:sz w:val="28"/>
          <w:szCs w:val="28"/>
        </w:rPr>
        <w:t>Tercero</w:t>
      </w:r>
      <w:r w:rsidRPr="00B80F24">
        <w:rPr>
          <w:rFonts w:ascii="Arial" w:hAnsi="Arial" w:cs="Arial"/>
          <w:b/>
          <w:i/>
          <w:sz w:val="28"/>
          <w:szCs w:val="28"/>
        </w:rPr>
        <w:t xml:space="preserve">  de Primera Instancia en  Funciones de Control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ED3279" w:rsidRPr="00B80F24" w:rsidRDefault="00ED3279" w:rsidP="00ED3279">
      <w:pPr>
        <w:rPr>
          <w:rFonts w:ascii="Arial" w:hAnsi="Arial" w:cs="Arial"/>
          <w:b/>
          <w:i/>
          <w:sz w:val="28"/>
          <w:szCs w:val="28"/>
        </w:rPr>
      </w:pPr>
      <w:r w:rsidRPr="00B80F24">
        <w:rPr>
          <w:rFonts w:ascii="Arial" w:hAnsi="Arial" w:cs="Arial"/>
          <w:b/>
          <w:i/>
          <w:sz w:val="28"/>
          <w:szCs w:val="28"/>
        </w:rPr>
        <w:t xml:space="preserve">Circuito Judicial  Penal del Estado Zulia. </w:t>
      </w:r>
    </w:p>
    <w:p w:rsidR="00ED3279" w:rsidRDefault="00ED3279" w:rsidP="00ED3279">
      <w:pPr>
        <w:rPr>
          <w:rFonts w:ascii="Arial" w:hAnsi="Arial" w:cs="Arial"/>
          <w:i/>
        </w:rPr>
      </w:pPr>
      <w:r w:rsidRPr="00FB27E6">
        <w:rPr>
          <w:rFonts w:ascii="Arial" w:hAnsi="Arial" w:cs="Arial"/>
          <w:i/>
        </w:rPr>
        <w:t>Su despacho.-</w:t>
      </w:r>
    </w:p>
    <w:p w:rsidR="00ED3279" w:rsidRPr="00FB27E6" w:rsidRDefault="00ED3279" w:rsidP="00ED327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</w:t>
      </w:r>
    </w:p>
    <w:p w:rsidR="00ED3279" w:rsidRDefault="00ED3279" w:rsidP="00ED3279">
      <w:pPr>
        <w:spacing w:line="360" w:lineRule="auto"/>
        <w:jc w:val="both"/>
        <w:rPr>
          <w:rFonts w:ascii="Arial" w:hAnsi="Arial" w:cs="Arial"/>
          <w:i/>
        </w:rPr>
      </w:pPr>
      <w:r w:rsidRPr="00FB27E6">
        <w:rPr>
          <w:rFonts w:ascii="Arial" w:hAnsi="Arial" w:cs="Arial"/>
          <w:i/>
        </w:rPr>
        <w:t xml:space="preserve">                      Quien suscribe, </w:t>
      </w:r>
      <w:r>
        <w:rPr>
          <w:rFonts w:ascii="Arial" w:hAnsi="Arial" w:cs="Arial"/>
          <w:b/>
          <w:i/>
        </w:rPr>
        <w:t>XXXXXXXXXXXXXXXXXXX</w:t>
      </w:r>
      <w:r w:rsidRPr="00FB27E6">
        <w:rPr>
          <w:rFonts w:ascii="Arial" w:hAnsi="Arial" w:cs="Arial"/>
          <w:i/>
        </w:rPr>
        <w:t>, en representación del ciudadano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b/>
          <w:i/>
        </w:rPr>
        <w:t>XXXXXXXXXXXX</w:t>
      </w:r>
      <w:r w:rsidRPr="00D11A30">
        <w:rPr>
          <w:rFonts w:ascii="Arial" w:hAnsi="Arial" w:cs="Arial"/>
          <w:b/>
          <w:i/>
        </w:rPr>
        <w:t xml:space="preserve"> </w:t>
      </w:r>
      <w:r w:rsidRPr="00BB117C">
        <w:rPr>
          <w:rFonts w:ascii="Arial" w:hAnsi="Arial" w:cs="Arial"/>
          <w:i/>
        </w:rPr>
        <w:t xml:space="preserve">titular de la </w:t>
      </w:r>
      <w:r>
        <w:rPr>
          <w:rFonts w:ascii="Arial" w:hAnsi="Arial" w:cs="Arial"/>
          <w:i/>
        </w:rPr>
        <w:t xml:space="preserve">cedula de identidad </w:t>
      </w:r>
      <w:proofErr w:type="spellStart"/>
      <w:r w:rsidRPr="00E86681">
        <w:rPr>
          <w:rFonts w:ascii="Arial" w:hAnsi="Arial" w:cs="Arial"/>
          <w:b/>
          <w:i/>
        </w:rPr>
        <w:t>Nro</w:t>
      </w:r>
      <w:proofErr w:type="spellEnd"/>
      <w:r w:rsidRPr="00E86681">
        <w:rPr>
          <w:rFonts w:ascii="Arial" w:hAnsi="Arial" w:cs="Arial"/>
          <w:b/>
          <w:i/>
        </w:rPr>
        <w:t>: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XXXXXXXXXX</w:t>
      </w:r>
      <w:r>
        <w:rPr>
          <w:rFonts w:ascii="Arial" w:hAnsi="Arial" w:cs="Arial"/>
          <w:b/>
          <w:i/>
        </w:rPr>
        <w:t>,</w:t>
      </w:r>
      <w:r w:rsidRPr="00FB27E6">
        <w:rPr>
          <w:rFonts w:ascii="Arial" w:hAnsi="Arial" w:cs="Arial"/>
          <w:i/>
        </w:rPr>
        <w:t xml:space="preserve"> plenamente identificado en actas, acudo</w:t>
      </w:r>
      <w:r>
        <w:rPr>
          <w:rFonts w:ascii="Arial" w:hAnsi="Arial" w:cs="Arial"/>
          <w:i/>
        </w:rPr>
        <w:t xml:space="preserve">  ante usted para exponer </w:t>
      </w:r>
      <w:r w:rsidRPr="00FB27E6">
        <w:rPr>
          <w:rFonts w:ascii="Arial" w:hAnsi="Arial" w:cs="Arial"/>
          <w:i/>
        </w:rPr>
        <w:t xml:space="preserve"> lo siguiente: </w:t>
      </w:r>
    </w:p>
    <w:p w:rsidR="00ED3279" w:rsidRPr="0096612C" w:rsidRDefault="00ED3279" w:rsidP="00ED3279">
      <w:pPr>
        <w:spacing w:line="360" w:lineRule="auto"/>
        <w:jc w:val="both"/>
        <w:rPr>
          <w:rFonts w:ascii="Arial" w:hAnsi="Arial" w:cs="Arial"/>
          <w:i/>
        </w:rPr>
      </w:pPr>
    </w:p>
    <w:p w:rsidR="00ED3279" w:rsidRDefault="00ED3279" w:rsidP="00ED3279">
      <w:pPr>
        <w:spacing w:line="360" w:lineRule="auto"/>
        <w:ind w:firstLine="708"/>
        <w:jc w:val="both"/>
        <w:rPr>
          <w:rFonts w:ascii="Arial" w:hAnsi="Arial" w:cs="Arial"/>
          <w:i/>
        </w:rPr>
      </w:pPr>
      <w:r w:rsidRPr="00FB27E6">
        <w:rPr>
          <w:rFonts w:ascii="Arial" w:hAnsi="Arial" w:cs="Arial"/>
          <w:i/>
        </w:rPr>
        <w:t xml:space="preserve">                    De la revisión exhaustiva realizada a las acta</w:t>
      </w:r>
      <w:r>
        <w:rPr>
          <w:rFonts w:ascii="Arial" w:hAnsi="Arial" w:cs="Arial"/>
          <w:i/>
        </w:rPr>
        <w:t>s que conforman la causa se puede</w:t>
      </w:r>
      <w:r w:rsidRPr="00FB27E6">
        <w:rPr>
          <w:rFonts w:ascii="Arial" w:hAnsi="Arial" w:cs="Arial"/>
          <w:i/>
        </w:rPr>
        <w:t xml:space="preserve"> evidenciar que </w:t>
      </w:r>
      <w:r>
        <w:rPr>
          <w:rFonts w:ascii="Arial" w:hAnsi="Arial" w:cs="Arial"/>
          <w:i/>
        </w:rPr>
        <w:t xml:space="preserve"> mi defendido fue presentado ante su competente autoridad en fecha: </w:t>
      </w:r>
      <w:r>
        <w:rPr>
          <w:rFonts w:ascii="Arial" w:hAnsi="Arial" w:cs="Arial"/>
          <w:b/>
          <w:i/>
        </w:rPr>
        <w:t>02/12/2007</w:t>
      </w:r>
      <w:r w:rsidRPr="00FB27E6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por el delito de </w:t>
      </w:r>
      <w:r>
        <w:rPr>
          <w:rFonts w:ascii="Arial" w:hAnsi="Arial" w:cs="Arial"/>
          <w:b/>
          <w:i/>
        </w:rPr>
        <w:t>PORTE ILICITO DE ARMA DE FUEGO</w:t>
      </w:r>
      <w:r>
        <w:rPr>
          <w:rFonts w:ascii="Arial" w:hAnsi="Arial" w:cs="Arial"/>
          <w:i/>
        </w:rPr>
        <w:t xml:space="preserve">, ahora bien, a partir del </w:t>
      </w:r>
      <w:r w:rsidRPr="00F14966">
        <w:rPr>
          <w:rFonts w:ascii="Arial" w:hAnsi="Arial" w:cs="Arial"/>
          <w:b/>
          <w:i/>
        </w:rPr>
        <w:t>01-01-2013</w:t>
      </w:r>
      <w:r>
        <w:rPr>
          <w:rFonts w:ascii="Arial" w:hAnsi="Arial" w:cs="Arial"/>
          <w:i/>
        </w:rPr>
        <w:t xml:space="preserve">, entró en vigencia el nuevo Código Orgánico Procesal Penal que establece en la disposición Final 4 numeral 1 que las causas que  traten de delitos </w:t>
      </w:r>
      <w:r w:rsidRPr="00AF5E9E">
        <w:rPr>
          <w:rFonts w:ascii="Arial" w:hAnsi="Arial" w:cs="Arial"/>
          <w:b/>
          <w:i/>
        </w:rPr>
        <w:t>MENOS GRAVES</w:t>
      </w:r>
      <w:r>
        <w:rPr>
          <w:rFonts w:ascii="Arial" w:hAnsi="Arial" w:cs="Arial"/>
          <w:i/>
        </w:rPr>
        <w:t xml:space="preserve">, como lo es el caso que nos ocupa, debe procederse a realizar una Audiencia a fin de imponer al imputado las fórmulas alternativas del proceso, y de esta forma darle la posibilidad al imputado o imputada de acceder a los  Acuerdos </w:t>
      </w:r>
      <w:proofErr w:type="spellStart"/>
      <w:r>
        <w:rPr>
          <w:rFonts w:ascii="Arial" w:hAnsi="Arial" w:cs="Arial"/>
          <w:i/>
        </w:rPr>
        <w:t>Reparatorios</w:t>
      </w:r>
      <w:proofErr w:type="spellEnd"/>
      <w:r>
        <w:rPr>
          <w:rFonts w:ascii="Arial" w:hAnsi="Arial" w:cs="Arial"/>
          <w:i/>
        </w:rPr>
        <w:t xml:space="preserve"> o a la Suspensión Condicional del Proceso, por lo tanto SOLICITO a este Tribunal fije la Audiencia a que se contrae esta norma a la brevedad posible</w:t>
      </w:r>
      <w:r w:rsidRPr="00FB27E6">
        <w:rPr>
          <w:rFonts w:ascii="Arial" w:hAnsi="Arial" w:cs="Arial"/>
          <w:i/>
        </w:rPr>
        <w:t xml:space="preserve">. </w:t>
      </w:r>
    </w:p>
    <w:p w:rsidR="00ED3279" w:rsidRPr="00FB27E6" w:rsidRDefault="00ED3279" w:rsidP="00ED3279">
      <w:pPr>
        <w:spacing w:line="360" w:lineRule="auto"/>
        <w:ind w:firstLine="708"/>
        <w:jc w:val="both"/>
        <w:rPr>
          <w:rFonts w:ascii="Arial" w:hAnsi="Arial" w:cs="Arial"/>
          <w:i/>
        </w:rPr>
      </w:pPr>
    </w:p>
    <w:p w:rsidR="00ED3279" w:rsidRPr="00FB27E6" w:rsidRDefault="00ED3279" w:rsidP="00ED3279">
      <w:pPr>
        <w:spacing w:line="360" w:lineRule="auto"/>
        <w:ind w:firstLine="708"/>
        <w:jc w:val="both"/>
        <w:rPr>
          <w:rFonts w:ascii="Arial" w:hAnsi="Arial" w:cs="Arial"/>
          <w:i/>
        </w:rPr>
      </w:pPr>
      <w:r w:rsidRPr="00FB27E6">
        <w:rPr>
          <w:rFonts w:ascii="Arial" w:hAnsi="Arial" w:cs="Arial"/>
          <w:i/>
        </w:rPr>
        <w:t xml:space="preserve">      </w:t>
      </w:r>
      <w:r>
        <w:rPr>
          <w:rFonts w:ascii="Arial" w:hAnsi="Arial" w:cs="Arial"/>
          <w:i/>
        </w:rPr>
        <w:t>Justicia,</w:t>
      </w:r>
      <w:r w:rsidRPr="00FB27E6">
        <w:rPr>
          <w:rFonts w:ascii="Arial" w:hAnsi="Arial" w:cs="Arial"/>
          <w:i/>
        </w:rPr>
        <w:t xml:space="preserve"> En</w:t>
      </w:r>
      <w:r>
        <w:rPr>
          <w:rFonts w:ascii="Arial" w:hAnsi="Arial" w:cs="Arial"/>
          <w:i/>
        </w:rPr>
        <w:t xml:space="preserve"> Maracaibo a la fecha </w:t>
      </w:r>
      <w:r w:rsidRPr="00FB27E6">
        <w:rPr>
          <w:rFonts w:ascii="Arial" w:hAnsi="Arial" w:cs="Arial"/>
          <w:i/>
        </w:rPr>
        <w:t xml:space="preserve"> de su presentación.</w:t>
      </w:r>
    </w:p>
    <w:p w:rsidR="00ED3279" w:rsidRDefault="00ED3279" w:rsidP="00ED3279">
      <w:pPr>
        <w:jc w:val="center"/>
        <w:rPr>
          <w:rFonts w:ascii="Arial" w:hAnsi="Arial" w:cs="Arial"/>
          <w:b/>
          <w:i/>
        </w:rPr>
      </w:pPr>
    </w:p>
    <w:p w:rsidR="00ED3279" w:rsidRPr="00FB27E6" w:rsidRDefault="00ED3279" w:rsidP="00ED3279">
      <w:pPr>
        <w:rPr>
          <w:rFonts w:ascii="Arial" w:hAnsi="Arial" w:cs="Arial"/>
          <w:b/>
          <w:i/>
        </w:rPr>
      </w:pPr>
    </w:p>
    <w:p w:rsidR="00E6333A" w:rsidRDefault="00ED3279"/>
    <w:sectPr w:rsidR="00E6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79"/>
    <w:rsid w:val="00B46B64"/>
    <w:rsid w:val="00ED3279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2016-02-28T04:30:00Z</dcterms:created>
  <dcterms:modified xsi:type="dcterms:W3CDTF">2016-02-28T04:30:00Z</dcterms:modified>
</cp:coreProperties>
</file>