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74D" w:rsidRDefault="00FA474D">
      <w:pPr>
        <w:jc w:val="right"/>
        <w:rPr>
          <w:rFonts w:ascii="Arial" w:hAnsi="Arial" w:cs="Arial"/>
          <w:color w:val="000000" w:themeColor="text1"/>
          <w:sz w:val="13"/>
          <w:lang w:val="es-MX"/>
        </w:rPr>
      </w:pPr>
    </w:p>
    <w:p w:rsidR="00FA474D" w:rsidRDefault="00FA474D">
      <w:pPr>
        <w:jc w:val="right"/>
        <w:rPr>
          <w:rFonts w:ascii="Book Antiqua" w:hAnsi="Book Antiqua" w:cs="Arial"/>
          <w:b/>
          <w:color w:val="000000" w:themeColor="text1"/>
          <w:lang w:val="es-MX"/>
        </w:rPr>
      </w:pPr>
    </w:p>
    <w:p w:rsidR="00FA474D" w:rsidRDefault="00A70CEF">
      <w:r>
        <w:rPr>
          <w:rFonts w:ascii="Book Antiqua" w:hAnsi="Book Antiqua" w:cs="Arial"/>
          <w:b/>
          <w:color w:val="000000" w:themeColor="text1"/>
        </w:rPr>
        <w:t xml:space="preserve">JUZGADO PRIMERO DE PRIMERA INSTANCIA EN FUNCIONES </w:t>
      </w:r>
    </w:p>
    <w:p w:rsidR="00FA474D" w:rsidRDefault="00A70CEF">
      <w:pPr>
        <w:rPr>
          <w:rFonts w:ascii="Book Antiqua" w:hAnsi="Book Antiqua" w:cs="Arial"/>
          <w:b/>
          <w:color w:val="000000" w:themeColor="text1"/>
        </w:rPr>
      </w:pPr>
      <w:r>
        <w:rPr>
          <w:rFonts w:ascii="Book Antiqua" w:hAnsi="Book Antiqua" w:cs="Arial"/>
          <w:b/>
          <w:color w:val="000000" w:themeColor="text1"/>
        </w:rPr>
        <w:t xml:space="preserve">DE CONTROL DEL CIRCUITO JUDICIAL PENAL </w:t>
      </w:r>
    </w:p>
    <w:p w:rsidR="00FA474D" w:rsidRDefault="00A70CEF">
      <w:pPr>
        <w:rPr>
          <w:rFonts w:ascii="Book Antiqua" w:hAnsi="Book Antiqua" w:cs="Arial"/>
          <w:b/>
          <w:color w:val="000000" w:themeColor="text1"/>
        </w:rPr>
      </w:pPr>
      <w:r>
        <w:rPr>
          <w:rFonts w:ascii="Book Antiqua" w:hAnsi="Book Antiqua" w:cs="Arial"/>
          <w:b/>
          <w:color w:val="000000" w:themeColor="text1"/>
        </w:rPr>
        <w:t>DEL ESTADO ZULIA</w:t>
      </w:r>
    </w:p>
    <w:p w:rsidR="00FA474D" w:rsidRDefault="00A70CEF">
      <w:r>
        <w:rPr>
          <w:rFonts w:ascii="Book Antiqua" w:hAnsi="Book Antiqua" w:cs="Arial"/>
          <w:b/>
          <w:color w:val="000000" w:themeColor="text1"/>
          <w:u w:val="single"/>
        </w:rPr>
        <w:t>SU DESPACHO</w:t>
      </w:r>
      <w:r>
        <w:rPr>
          <w:rFonts w:ascii="Book Antiqua" w:hAnsi="Book Antiqua" w:cs="Arial"/>
          <w:b/>
          <w:color w:val="000000" w:themeColor="text1"/>
        </w:rPr>
        <w:t>.-</w:t>
      </w:r>
    </w:p>
    <w:p w:rsidR="00FA474D" w:rsidRDefault="00FA474D">
      <w:pPr>
        <w:rPr>
          <w:rFonts w:ascii="Book Antiqua" w:hAnsi="Book Antiqua" w:cs="Arial"/>
          <w:b/>
          <w:color w:val="000000" w:themeColor="text1"/>
        </w:rPr>
      </w:pPr>
    </w:p>
    <w:p w:rsidR="00FA474D" w:rsidRDefault="00FA474D">
      <w:pPr>
        <w:ind w:firstLine="708"/>
        <w:jc w:val="both"/>
        <w:rPr>
          <w:rFonts w:ascii="Book Antiqua" w:hAnsi="Book Antiqua" w:cs="Arial"/>
          <w:color w:val="000000" w:themeColor="text1"/>
          <w:lang w:val="es-MX"/>
        </w:rPr>
      </w:pPr>
    </w:p>
    <w:p w:rsidR="00FA474D" w:rsidRDefault="00A70CEF">
      <w:pPr>
        <w:ind w:firstLine="708"/>
        <w:jc w:val="both"/>
      </w:pPr>
      <w:r>
        <w:rPr>
          <w:rFonts w:ascii="Book Antiqua" w:hAnsi="Book Antiqua" w:cs="Arial"/>
          <w:color w:val="000000" w:themeColor="text1"/>
          <w:lang w:val="es-MX"/>
        </w:rPr>
        <w:t>Quien suscribe,</w:t>
      </w:r>
      <w:r>
        <w:rPr>
          <w:rFonts w:ascii="Book Antiqua" w:hAnsi="Book Antiqua" w:cs="Arial"/>
          <w:b/>
          <w:color w:val="000000" w:themeColor="text1"/>
          <w:lang w:val="es-MX"/>
        </w:rPr>
        <w:t xml:space="preserve"> Abg. XXXXXXXXXXXXXXXXXXX</w:t>
      </w:r>
      <w:r>
        <w:rPr>
          <w:rFonts w:ascii="Book Antiqua" w:hAnsi="Book Antiqua" w:cs="Arial"/>
          <w:color w:val="000000" w:themeColor="text1"/>
          <w:lang w:val="es-MX"/>
        </w:rPr>
        <w:t>, actuando en representac</w:t>
      </w:r>
      <w:r>
        <w:rPr>
          <w:rFonts w:ascii="Book Antiqua" w:hAnsi="Book Antiqua" w:cs="Arial"/>
          <w:color w:val="000000" w:themeColor="text1"/>
          <w:lang w:val="es-MX"/>
        </w:rPr>
        <w:t xml:space="preserve">ión del  ciudadano </w:t>
      </w:r>
      <w:r>
        <w:rPr>
          <w:rFonts w:ascii="Book Antiqua" w:hAnsi="Book Antiqua" w:cs="Arial"/>
          <w:b/>
          <w:bCs/>
          <w:color w:val="000000" w:themeColor="text1"/>
          <w:lang w:val="es-MX"/>
        </w:rPr>
        <w:t>XXXXXXXXXXX</w:t>
      </w:r>
      <w:r>
        <w:rPr>
          <w:rFonts w:ascii="Book Antiqua" w:hAnsi="Book Antiqua" w:cs="Arial"/>
          <w:color w:val="000000" w:themeColor="text1"/>
          <w:lang w:val="es-MX"/>
        </w:rPr>
        <w:t xml:space="preserve">, a quien se le sigue causa signada con el </w:t>
      </w:r>
      <w:r>
        <w:rPr>
          <w:rFonts w:ascii="Book Antiqua" w:hAnsi="Book Antiqua" w:cs="Arial"/>
          <w:b/>
          <w:color w:val="000000" w:themeColor="text1"/>
          <w:lang w:val="es-MX"/>
        </w:rPr>
        <w:t>N° XXXXXXXXXX</w:t>
      </w:r>
      <w:r>
        <w:rPr>
          <w:rFonts w:ascii="Book Antiqua" w:hAnsi="Book Antiqua" w:cs="Arial"/>
          <w:color w:val="000000" w:themeColor="text1"/>
          <w:lang w:val="es-MX"/>
        </w:rPr>
        <w:t>, ante Usted con el debido respeto, ocurro y expongo:</w:t>
      </w:r>
    </w:p>
    <w:p w:rsidR="00FA474D" w:rsidRDefault="00FA474D">
      <w:pPr>
        <w:ind w:firstLine="540"/>
        <w:jc w:val="center"/>
        <w:rPr>
          <w:rFonts w:ascii="Book Antiqua" w:hAnsi="Book Antiqua" w:cs="Arial"/>
          <w:b/>
          <w:lang w:val="es-MX"/>
        </w:rPr>
      </w:pPr>
    </w:p>
    <w:p w:rsidR="00FA474D" w:rsidRDefault="00A70CEF">
      <w:pPr>
        <w:ind w:firstLine="540"/>
        <w:jc w:val="center"/>
      </w:pPr>
      <w:r>
        <w:rPr>
          <w:rFonts w:ascii="Book Antiqua" w:hAnsi="Book Antiqua" w:cs="Arial"/>
          <w:b/>
          <w:lang w:val="es-MX"/>
        </w:rPr>
        <w:t>SOLICITUD DE EXTENSIÓN DE PRESENTACIONES</w:t>
      </w:r>
    </w:p>
    <w:p w:rsidR="00FA474D" w:rsidRDefault="00FA474D">
      <w:pPr>
        <w:ind w:firstLine="540"/>
        <w:jc w:val="both"/>
        <w:rPr>
          <w:rFonts w:ascii="Book Antiqua" w:hAnsi="Book Antiqua" w:cs="Arial"/>
          <w:lang w:val="es-MX"/>
        </w:rPr>
      </w:pPr>
    </w:p>
    <w:p w:rsidR="00FA474D" w:rsidRDefault="00A70CEF">
      <w:pPr>
        <w:ind w:firstLine="708"/>
        <w:jc w:val="both"/>
      </w:pPr>
      <w:r>
        <w:rPr>
          <w:rFonts w:ascii="Book Antiqua" w:hAnsi="Book Antiqua" w:cs="Arial"/>
          <w:lang w:val="es-MX"/>
        </w:rPr>
        <w:t xml:space="preserve">Es el caso que la ciudadana  Margarita Ferrer Duran </w:t>
      </w:r>
      <w:r>
        <w:rPr>
          <w:rFonts w:ascii="Book Antiqua" w:hAnsi="Book Antiqua" w:cs="Arial"/>
          <w:lang w:val="es-MX"/>
        </w:rPr>
        <w:t xml:space="preserve">ha venido  acudiendo sus presentaciones periódicas impuestas por el tribunal PRIMERO de Control por cada 15 días, lo cual es de imposible cumplimiento debido a que mi defendida tiene como residencia principal en el Estado Nueva Esparta, específicamente en </w:t>
      </w:r>
      <w:r>
        <w:rPr>
          <w:rFonts w:ascii="Book Antiqua" w:hAnsi="Book Antiqua" w:cs="Arial"/>
          <w:lang w:val="es-MX"/>
        </w:rPr>
        <w:t xml:space="preserve">la  Avenida Mario Oliveros Playa el </w:t>
      </w:r>
      <w:proofErr w:type="spellStart"/>
      <w:r>
        <w:rPr>
          <w:rFonts w:ascii="Book Antiqua" w:hAnsi="Book Antiqua" w:cs="Arial"/>
          <w:lang w:val="es-MX"/>
        </w:rPr>
        <w:t>Yaque</w:t>
      </w:r>
      <w:proofErr w:type="spellEnd"/>
      <w:r>
        <w:rPr>
          <w:rFonts w:ascii="Book Antiqua" w:hAnsi="Book Antiqua" w:cs="Arial"/>
          <w:lang w:val="es-MX"/>
        </w:rPr>
        <w:t xml:space="preserve"> Municipio </w:t>
      </w:r>
      <w:proofErr w:type="spellStart"/>
      <w:r>
        <w:rPr>
          <w:rFonts w:ascii="Book Antiqua" w:hAnsi="Book Antiqua" w:cs="Arial"/>
          <w:lang w:val="es-MX"/>
        </w:rPr>
        <w:t>Diaz</w:t>
      </w:r>
      <w:proofErr w:type="spellEnd"/>
      <w:r>
        <w:rPr>
          <w:rFonts w:ascii="Book Antiqua" w:hAnsi="Book Antiqua" w:cs="Arial"/>
          <w:lang w:val="es-MX"/>
        </w:rPr>
        <w:t>. Es por ello que esta defensa le solicita muy respetuosamente a este tribunal le sean extendidas las presentaciones de cada 15 días a 90 días, es importante la consideración del caso por la dificulta</w:t>
      </w:r>
      <w:r>
        <w:rPr>
          <w:rFonts w:ascii="Book Antiqua" w:hAnsi="Book Antiqua" w:cs="Arial"/>
          <w:lang w:val="es-MX"/>
        </w:rPr>
        <w:t xml:space="preserve">d de asistir a sus presentaciones pautadas por la lejanía. </w:t>
      </w:r>
    </w:p>
    <w:p w:rsidR="00FA474D" w:rsidRDefault="00FA474D">
      <w:pPr>
        <w:ind w:firstLine="708"/>
        <w:jc w:val="both"/>
        <w:rPr>
          <w:rFonts w:ascii="Book Antiqua" w:hAnsi="Book Antiqua" w:cs="Arial"/>
          <w:lang w:val="es-MX"/>
        </w:rPr>
      </w:pPr>
    </w:p>
    <w:p w:rsidR="00FA474D" w:rsidRDefault="00A70CEF">
      <w:pPr>
        <w:ind w:firstLine="708"/>
        <w:jc w:val="both"/>
      </w:pPr>
      <w:r>
        <w:rPr>
          <w:rFonts w:ascii="Book Antiqua" w:hAnsi="Book Antiqua" w:cs="Arial"/>
          <w:lang w:val="es-MX"/>
        </w:rPr>
        <w:t>Se consigna copia original de la Carta de Residencia y Constancia de Trabajo.</w:t>
      </w:r>
    </w:p>
    <w:p w:rsidR="00FA474D" w:rsidRDefault="00FA474D">
      <w:pPr>
        <w:ind w:firstLine="708"/>
        <w:jc w:val="both"/>
        <w:rPr>
          <w:rFonts w:ascii="Book Antiqua" w:hAnsi="Book Antiqua" w:cs="Arial"/>
          <w:lang w:val="es-MX"/>
        </w:rPr>
      </w:pPr>
    </w:p>
    <w:p w:rsidR="00FA474D" w:rsidRDefault="00FA474D">
      <w:pPr>
        <w:ind w:firstLine="708"/>
        <w:jc w:val="both"/>
        <w:rPr>
          <w:rFonts w:ascii="Book Antiqua" w:hAnsi="Book Antiqua" w:cs="Arial"/>
          <w:lang w:val="es-MX"/>
        </w:rPr>
      </w:pPr>
    </w:p>
    <w:p w:rsidR="00FA474D" w:rsidRDefault="00A70CEF">
      <w:pPr>
        <w:ind w:firstLine="708"/>
        <w:jc w:val="both"/>
      </w:pPr>
      <w:r>
        <w:rPr>
          <w:rFonts w:ascii="Book Antiqua" w:hAnsi="Book Antiqua" w:cs="Arial"/>
          <w:lang w:val="es-MX"/>
        </w:rPr>
        <w:t xml:space="preserve"> Finalmente esta defensa técnica le solicita muy respetuosamente a este </w:t>
      </w:r>
      <w:proofErr w:type="gramStart"/>
      <w:r>
        <w:rPr>
          <w:rFonts w:ascii="Book Antiqua" w:hAnsi="Book Antiqua" w:cs="Arial"/>
          <w:lang w:val="es-MX"/>
        </w:rPr>
        <w:t>tribunal</w:t>
      </w:r>
      <w:proofErr w:type="gramEnd"/>
      <w:r>
        <w:rPr>
          <w:rFonts w:ascii="Book Antiqua" w:hAnsi="Book Antiqua" w:cs="Arial"/>
          <w:lang w:val="es-MX"/>
        </w:rPr>
        <w:t xml:space="preserve"> sean reactivadas en el sistema de </w:t>
      </w:r>
      <w:r>
        <w:rPr>
          <w:rFonts w:ascii="Book Antiqua" w:hAnsi="Book Antiqua" w:cs="Arial"/>
          <w:lang w:val="es-MX"/>
        </w:rPr>
        <w:t xml:space="preserve">presentaciones periódicas, petición que hago de conformidad con lo establecido en el </w:t>
      </w:r>
      <w:proofErr w:type="spellStart"/>
      <w:r>
        <w:rPr>
          <w:rFonts w:ascii="Book Antiqua" w:hAnsi="Book Antiqua" w:cs="Arial"/>
          <w:lang w:val="es-MX"/>
        </w:rPr>
        <w:t>articulo</w:t>
      </w:r>
      <w:proofErr w:type="spellEnd"/>
      <w:r>
        <w:rPr>
          <w:rFonts w:ascii="Book Antiqua" w:hAnsi="Book Antiqua" w:cs="Arial"/>
          <w:lang w:val="es-MX"/>
        </w:rPr>
        <w:t xml:space="preserve"> 51 de la Constitución Nacional de la República Bolivariana de Venezuela y el </w:t>
      </w:r>
      <w:proofErr w:type="spellStart"/>
      <w:r>
        <w:rPr>
          <w:rFonts w:ascii="Book Antiqua" w:hAnsi="Book Antiqua" w:cs="Arial"/>
          <w:lang w:val="es-MX"/>
        </w:rPr>
        <w:t>articulo</w:t>
      </w:r>
      <w:proofErr w:type="spellEnd"/>
      <w:r>
        <w:rPr>
          <w:rFonts w:ascii="Book Antiqua" w:hAnsi="Book Antiqua" w:cs="Arial"/>
          <w:lang w:val="es-MX"/>
        </w:rPr>
        <w:t xml:space="preserve"> 264 de Código Orgánico Procesal Penal.</w:t>
      </w:r>
    </w:p>
    <w:p w:rsidR="00FA474D" w:rsidRDefault="00FA474D">
      <w:pPr>
        <w:ind w:firstLine="540"/>
        <w:jc w:val="center"/>
        <w:rPr>
          <w:rFonts w:ascii="Book Antiqua" w:hAnsi="Book Antiqua" w:cs="Arial"/>
          <w:b/>
          <w:lang w:val="es-MX"/>
        </w:rPr>
      </w:pPr>
    </w:p>
    <w:p w:rsidR="00FA474D" w:rsidRDefault="00A70CEF">
      <w:pPr>
        <w:tabs>
          <w:tab w:val="left" w:pos="8504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           Es justicia, en Maracaibo</w:t>
      </w:r>
      <w:r>
        <w:rPr>
          <w:rFonts w:ascii="Book Antiqua" w:hAnsi="Book Antiqua" w:cs="Arial"/>
        </w:rPr>
        <w:t xml:space="preserve">, a la fecha de su presentación </w:t>
      </w:r>
    </w:p>
    <w:p w:rsidR="00FA474D" w:rsidRDefault="00FA474D">
      <w:pPr>
        <w:spacing w:line="276" w:lineRule="auto"/>
        <w:ind w:firstLine="709"/>
        <w:jc w:val="center"/>
        <w:rPr>
          <w:rFonts w:ascii="Book Antiqua" w:hAnsi="Book Antiqua" w:cs="Arial"/>
        </w:rPr>
      </w:pPr>
    </w:p>
    <w:p w:rsidR="00FA474D" w:rsidRDefault="00FA474D">
      <w:pPr>
        <w:spacing w:line="276" w:lineRule="auto"/>
        <w:ind w:firstLine="709"/>
        <w:jc w:val="center"/>
        <w:rPr>
          <w:rFonts w:ascii="Book Antiqua" w:hAnsi="Book Antiqua" w:cs="Arial"/>
        </w:rPr>
      </w:pPr>
    </w:p>
    <w:p w:rsidR="00FA474D" w:rsidRDefault="00FA474D">
      <w:pPr>
        <w:spacing w:line="276" w:lineRule="auto"/>
        <w:ind w:firstLine="709"/>
        <w:jc w:val="center"/>
        <w:rPr>
          <w:rFonts w:ascii="Book Antiqua" w:hAnsi="Book Antiqua" w:cs="Arial"/>
        </w:rPr>
      </w:pPr>
    </w:p>
    <w:p w:rsidR="00FA474D" w:rsidRDefault="00A70CEF" w:rsidP="00A70CEF">
      <w:pPr>
        <w:spacing w:line="276" w:lineRule="auto"/>
        <w:ind w:firstLine="709"/>
        <w:jc w:val="center"/>
      </w:pPr>
      <w:r w:rsidRPr="00A70CEF">
        <w:rPr>
          <w:rFonts w:ascii="Book Antiqua" w:hAnsi="Book Antiqua" w:cs="Arial"/>
        </w:rPr>
        <w:t xml:space="preserve">ABG. </w:t>
      </w:r>
      <w:r>
        <w:rPr>
          <w:rFonts w:ascii="Book Antiqua" w:hAnsi="Book Antiqua" w:cs="Arial"/>
        </w:rPr>
        <w:t>XXXXXXXX</w:t>
      </w:r>
    </w:p>
    <w:p w:rsidR="00FA474D" w:rsidRDefault="00FA474D">
      <w:pPr>
        <w:rPr>
          <w:lang w:val="es-MX"/>
        </w:rPr>
      </w:pPr>
    </w:p>
    <w:p w:rsidR="00FA474D" w:rsidRDefault="00A70CEF">
      <w:r>
        <w:rPr>
          <w:lang w:val="es-MX"/>
        </w:rPr>
        <w:t>ZUXXXXXXXXXXXXXXXX</w:t>
      </w:r>
      <w:bookmarkStart w:id="0" w:name="_GoBack"/>
      <w:bookmarkEnd w:id="0"/>
    </w:p>
    <w:p w:rsidR="00FA474D" w:rsidRDefault="00FA474D"/>
    <w:sectPr w:rsidR="00FA474D">
      <w:pgSz w:w="12240" w:h="20160"/>
      <w:pgMar w:top="1418" w:right="1701" w:bottom="3402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65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74D"/>
    <w:rsid w:val="00A70CEF"/>
    <w:rsid w:val="00FA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V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1D6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character" w:customStyle="1" w:styleId="EncabezadoCar">
    <w:name w:val="Encabezado Car"/>
    <w:basedOn w:val="Fuentedeprrafopredeter"/>
    <w:link w:val="Encabezado"/>
    <w:uiPriority w:val="99"/>
    <w:qFormat/>
    <w:rsid w:val="008F27B4"/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27B4"/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iPriority w:val="99"/>
    <w:unhideWhenUsed/>
    <w:rsid w:val="008F27B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8F27B4"/>
    <w:pPr>
      <w:tabs>
        <w:tab w:val="center" w:pos="4252"/>
        <w:tab w:val="right" w:pos="8504"/>
      </w:tabs>
    </w:p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V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1D6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character" w:customStyle="1" w:styleId="EncabezadoCar">
    <w:name w:val="Encabezado Car"/>
    <w:basedOn w:val="Fuentedeprrafopredeter"/>
    <w:link w:val="Encabezado"/>
    <w:uiPriority w:val="99"/>
    <w:qFormat/>
    <w:rsid w:val="008F27B4"/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27B4"/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iPriority w:val="99"/>
    <w:unhideWhenUsed/>
    <w:rsid w:val="008F27B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8F27B4"/>
    <w:pPr>
      <w:tabs>
        <w:tab w:val="center" w:pos="4252"/>
        <w:tab w:val="right" w:pos="8504"/>
      </w:tabs>
    </w:p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234</Words>
  <Characters>1287</Characters>
  <Application>Microsoft Office Word</Application>
  <DocSecurity>0</DocSecurity>
  <Lines>10</Lines>
  <Paragraphs>3</Paragraphs>
  <ScaleCrop>false</ScaleCrop>
  <Company> 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Funcionario</dc:creator>
  <cp:lastModifiedBy>Nilda</cp:lastModifiedBy>
  <cp:revision>6</cp:revision>
  <cp:lastPrinted>2015-12-07T15:26:00Z</cp:lastPrinted>
  <dcterms:created xsi:type="dcterms:W3CDTF">2015-04-08T15:18:00Z</dcterms:created>
  <dcterms:modified xsi:type="dcterms:W3CDTF">2016-02-28T04:05:00Z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