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Montserrat" w:cs="Montserrat" w:eastAsia="Montserrat" w:hAnsi="Montserrat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Montserrat" w:cs="Montserrat" w:eastAsia="Montserrat" w:hAnsi="Montserrat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Montserrat" w:cs="Montserrat" w:eastAsia="Montserrat" w:hAnsi="Montserrat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Yo,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FERNANDO JOSÉ COLINA BAEZ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mayor de edad, civilmente capaz, domiciliado en la ciudad de Caracas, de estado civil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casado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de nacionalidad venezolana e identificado con la Cédula de Identidad número 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V-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2.080.245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por el presente instrumento, declaro: Que doy en venta pura y simple, perfecta e irrevocable a la ciudadan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ARIANNA GABRIELA GARCÍA QUERO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mayor de edad, civilmente hábil, domiciliad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en la ciudad de Caracas, de estado civil solter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de nacionalidad venezolana e identificad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con la Cédula de Identidad número 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V-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17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.439.081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un vehículo automotor de mi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propiedad, con las siguientes características: a) marca: TOYOTA; b) clase: AUTOMÓVIL; c) del año: 19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95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; d) modelo: COROLLA; e) color: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GRIS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; f) serial del motor: 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4A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K809096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;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g) serial de la carrocería: 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E1019813682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;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h) matriculado con placa particular número: 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AA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A38U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;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y consta registrado según Título de Propiedad expedido por el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Servicio Autónomo de Transporte y Tránsito Terrestre, actualmente Ministerio del Poder Popular para el Transporte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identificado con el número 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AE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1019813682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-1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de fecha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dos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(0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) de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octubre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del año mil novecientos noventa y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seis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(199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6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). El precio de esta venta es la cantidad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SEISCIENTOS DÓLARES AMERICANOS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 (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$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.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600</w:t>
      </w:r>
      <w:r w:rsidDel="00000000" w:rsidR="00000000" w:rsidRPr="00000000">
        <w:rPr>
          <w:rFonts w:ascii="Montserrat" w:cs="Montserrat" w:eastAsia="Montserrat" w:hAnsi="Montserrat"/>
          <w:b w:val="1"/>
          <w:vertAlign w:val="baseline"/>
          <w:rtl w:val="0"/>
        </w:rPr>
        <w:t xml:space="preserve">,00)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suma esta que declaro recibir en este mismo acto de manos del comprador, en dinero efectivo y a mi entera y total satisfacción. Con el otorgamiento de este instrumento; junto con el Título de Propiedad del vehículo antes descrito que demuestra el derecho que hasta el día de hoy he ejercido con relación al mismo, e igualmente, con la entrega material del vehículo hago tradición legal, le transfiero al comprador la plena propiedad y legítima posesión del automotor arriba identificado y me obligo al saneamiento conforme a la Ley. Y yo,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ARIANNA GABRIELA GARCÍA QUERO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previamente identificad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, declaro: Que acepto la venta que se me hace en los mismos términos y condiciones expresadas.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Asimismo, Yo,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LUCILA DEL CARMEN COLINA RODRÍGUEZ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mayor de edad, civilmente hábil, domiciliada en la ciudad de Caracas, de estado civil casada, de nacionalidad venezolana e identificada con la Cédula de Identidad número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V-3.670.513,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autorizo la presente venta, y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declaro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no poder firmar.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En Caracas, en la fecha cierta de su autenticación.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Montserrat" w:cs="Montserrat" w:eastAsia="Montserrat" w:hAnsi="Montserrat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Montserrat" w:cs="Montserrat" w:eastAsia="Montserrat" w:hAnsi="Montserrat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Montserrat" w:cs="Montserrat" w:eastAsia="Montserrat" w:hAnsi="Montserrat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__________________________</w:t>
        <w:tab/>
        <w:t xml:space="preserve">                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 ______________________________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FERNANDO JOSÉ COLINA BAEZ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ARIANNA GABRIELA GARCIA QUERO</w:t>
      </w:r>
      <w:r w:rsidDel="00000000" w:rsidR="00000000" w:rsidRPr="00000000">
        <w:rPr>
          <w:rtl w:val="0"/>
        </w:rPr>
      </w:r>
    </w:p>
    <w:sectPr>
      <w:pgSz w:h="18720" w:w="12240" w:orient="portrait"/>
      <w:pgMar w:bottom="3775.7480314960635" w:top="1440.0000000000002" w:left="1700.7874015748032" w:right="1700.7874015748032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ipervínculo">
    <w:name w:val="Hipervínculo"/>
    <w:basedOn w:val="Fuentedepárrafopredeter.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6GjKWW5lELkyv+nit8jN/n6gXQ==">CgMxLjA4AHIhMTY0bnJXaUlfd0JyUVBxTWtOLU9nUkdjQ0tReHZUQkI2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2003-08-05T17:19:00Z</dcterms:created>
  <dc:creator>León</dc:creator>
</cp:coreProperties>
</file>