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500" w:lineRule="auto"/>
        <w:jc w:val="center"/>
        <w:rPr>
          <w:b w:val="1"/>
          <w:color w:val="000000"/>
          <w:sz w:val="24"/>
          <w:szCs w:val="24"/>
        </w:rPr>
      </w:pPr>
      <w:bookmarkStart w:colFirst="0" w:colLast="0" w:name="_heading=h.lqtm7braj9wb" w:id="0"/>
      <w:bookmarkEnd w:id="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DECLARACIÓN JURADA PARA SER FIADOR</w:t>
      </w:r>
    </w:p>
    <w:p w:rsidR="00000000" w:rsidDel="00000000" w:rsidP="00000000" w:rsidRDefault="00000000" w:rsidRPr="00000000" w14:paraId="00000002">
      <w:pPr>
        <w:spacing w:before="240" w:line="500" w:lineRule="auto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5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 Por medio de la presente yo,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Omar Ernesto Archila Parra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portador de la cédula de identidad 5.026.927, en adelante y para los efectos de este acuerdo de pago "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el Fiador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" me comprometo bajo fe de juramento ante Notario Público a responder por toda y cada una de las letras anexas al presente documento, en adelante y para los efectos de este acuerdo de pago "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las Letras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", en caso de que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Yowar Omar Archila Blanco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titular de la cédula de identidad N° 12.507.824, en adelante y para los efectos de este acuerdo de pago "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el Librado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" incumpla con su compromiso de pagador por cualquier caso que sea. "Las Letras" se encuentran a favor de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Valentina Septiembre Espejo Machado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titular de la cédula de identidad N° 11.485.866, en adelante y para los efectos de este acuerdo "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la Beneficiaria"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y corresponden a honorarios profesionales por servicios contables prestados por "la Beneficiaria" al "Librado", y que yo en mi condición de fiador garantizo plenamente con mi palabra y mis todos mis bienes o cualquiera de ellos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"la Garantía"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hasta por el monto total de las letras y si es el caso intereses moratorios calculados al índice de precios al consumidor y gastos de cobranza, recuperación u honorarios de abogado, si los hubiere. “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La Garantía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”, incluye pero no se limita a cualquier bien mueble o inmueble de “el Fiador”,  así como su participación accionaria en cualquier restaurante o  empresa que posea.</w:t>
      </w:r>
    </w:p>
    <w:p w:rsidR="00000000" w:rsidDel="00000000" w:rsidP="00000000" w:rsidRDefault="00000000" w:rsidRPr="00000000" w14:paraId="00000004">
      <w:pPr>
        <w:spacing w:line="5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La presente es un compromiso jurado de garantía y fianza para ejecutar a favor del Beneficiario en caso de incumplimiento de pago con el fin de sanear las deudas pertinentes.</w:t>
      </w:r>
    </w:p>
    <w:p w:rsidR="00000000" w:rsidDel="00000000" w:rsidP="00000000" w:rsidRDefault="00000000" w:rsidRPr="00000000" w14:paraId="00000005">
      <w:pPr>
        <w:spacing w:line="5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  pagar cada letra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“el Beneficiario”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entregará a “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el Librado”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la correspondiente letra cancelada anotando la fecha de cancelación. La teneduría de todas las letras por parte de “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El Beneficiario”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 por parte de “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El Fiador”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es prueba de la extinción total de la deuda y por ende de este compromiso.</w:t>
      </w:r>
    </w:p>
    <w:p w:rsidR="00000000" w:rsidDel="00000000" w:rsidP="00000000" w:rsidRDefault="00000000" w:rsidRPr="00000000" w14:paraId="00000006">
      <w:pPr>
        <w:spacing w:line="5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Declaración que hago a la fecha de la autenticación de la presente, en conformidad con lo dispuesto en el Código de Comercio y disposiciones legales pertinentes.</w:t>
      </w:r>
    </w:p>
    <w:p w:rsidR="00000000" w:rsidDel="00000000" w:rsidP="00000000" w:rsidRDefault="00000000" w:rsidRPr="00000000" w14:paraId="00000007">
      <w:pPr>
        <w:spacing w:line="5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5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5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5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Omar Ernesto Archila Parra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c.i. 5.026.927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  <w:tab w:val="left" w:leader="none" w:pos="8640"/>
        </w:tabs>
        <w:spacing w:line="5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footerReference r:id="rId9" w:type="even"/>
      <w:pgSz w:h="20163" w:w="12242" w:orient="portrait"/>
      <w:pgMar w:bottom="2835" w:top="1871" w:left="1701" w:right="1701" w:header="0" w:footer="226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Helvetica Neue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Lustria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Book Antiqua" w:cs="Book Antiqua" w:eastAsia="Book Antiqua" w:hAnsi="Book Antiqu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Book Antiqua" w:cs="Book Antiqua" w:eastAsia="Book Antiqua" w:hAnsi="Book Antiqu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26" w:lineRule="auto"/>
      <w:ind w:left="0" w:right="0" w:firstLine="0"/>
      <w:jc w:val="center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Avenida Urdaneta, Esquina Candilito, Edif. Candil, piso 1, Ofic C. La Candelaria. Caracas, Venezuela.</w:t>
    </w:r>
  </w:p>
  <w:p w:rsidR="00000000" w:rsidDel="00000000" w:rsidP="00000000" w:rsidRDefault="00000000" w:rsidRPr="00000000" w14:paraId="0000001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26" w:lineRule="auto"/>
      <w:ind w:left="0" w:right="0" w:firstLine="0"/>
      <w:jc w:val="center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🕿</w:t>
    </w: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&amp; fax: (58 212)  578.11.47 ///  576.51.25  /// 0414.263.11.35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720" w:right="720" w:firstLine="0"/>
      <w:jc w:val="center"/>
      <w:rPr>
        <w:rFonts w:ascii="Times New Roman" w:cs="Times New Roman" w:eastAsia="Times New Roman" w:hAnsi="Times New Roman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720" w:right="720" w:firstLine="0"/>
      <w:jc w:val="center"/>
      <w:rPr>
        <w:rFonts w:ascii="Times New Roman" w:cs="Times New Roman" w:eastAsia="Times New Roman" w:hAnsi="Times New Roman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spacing w:after="0" w:before="0" w:line="240" w:lineRule="auto"/>
      <w:ind w:left="720" w:right="720" w:firstLine="0"/>
      <w:jc w:val="center"/>
      <w:rPr>
        <w:rFonts w:ascii="Lustria" w:cs="Lustria" w:eastAsia="Lustria" w:hAnsi="Lustria"/>
        <w:b w:val="1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6"/>
        <w:szCs w:val="26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A024F"/>
    <w:pPr>
      <w:spacing w:after="0" w:line="240" w:lineRule="auto"/>
    </w:pPr>
    <w:rPr>
      <w:rFonts w:ascii="Arial" w:cs="Arial" w:eastAsia="Times New Roman" w:hAnsi="Arial"/>
      <w:sz w:val="26"/>
      <w:szCs w:val="24"/>
      <w:lang w:eastAsia="es-E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iedepgina">
    <w:name w:val="footer"/>
    <w:basedOn w:val="Normal"/>
    <w:link w:val="PiedepginaCar"/>
    <w:semiHidden w:val="1"/>
    <w:rsid w:val="007A024F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semiHidden w:val="1"/>
    <w:rsid w:val="007A024F"/>
    <w:rPr>
      <w:rFonts w:ascii="Arial" w:cs="Arial" w:eastAsia="Times New Roman" w:hAnsi="Arial"/>
      <w:sz w:val="26"/>
      <w:szCs w:val="24"/>
      <w:lang w:eastAsia="es-ES"/>
    </w:rPr>
  </w:style>
  <w:style w:type="character" w:styleId="Nmerodepgina">
    <w:name w:val="page number"/>
    <w:basedOn w:val="Fuentedeprrafopredeter"/>
    <w:semiHidden w:val="1"/>
    <w:rsid w:val="007A024F"/>
  </w:style>
  <w:style w:type="paragraph" w:styleId="Simple" w:customStyle="1">
    <w:name w:val="Simple"/>
    <w:basedOn w:val="Normal"/>
    <w:rsid w:val="007A024F"/>
    <w:pPr>
      <w:autoSpaceDE w:val="0"/>
      <w:autoSpaceDN w:val="0"/>
      <w:adjustRightInd w:val="0"/>
      <w:spacing w:line="436" w:lineRule="exact"/>
      <w:jc w:val="center"/>
    </w:pPr>
    <w:rPr>
      <w:rFonts w:ascii="Helv" w:cs="Times New Roman" w:hAnsi="Helv"/>
      <w:sz w:val="24"/>
      <w:lang w:val="en-US"/>
    </w:rPr>
  </w:style>
  <w:style w:type="character" w:styleId="Hipervnculo">
    <w:name w:val="Hyperlink"/>
    <w:basedOn w:val="Fuentedeprrafopredeter"/>
    <w:semiHidden w:val="1"/>
    <w:rsid w:val="007A024F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semiHidden w:val="1"/>
    <w:rsid w:val="007A02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cs="Arial Unicode MS" w:eastAsia="Arial Unicode MS" w:hAnsi="Arial Unicode MS"/>
      <w:sz w:val="24"/>
    </w:rPr>
  </w:style>
  <w:style w:type="character" w:styleId="HTMLconformatoprevioCar" w:customStyle="1">
    <w:name w:val="HTML con formato previo Car"/>
    <w:basedOn w:val="Fuentedeprrafopredeter"/>
    <w:link w:val="HTMLconformatoprevio"/>
    <w:semiHidden w:val="1"/>
    <w:rsid w:val="007A024F"/>
    <w:rPr>
      <w:rFonts w:ascii="Arial Unicode MS" w:cs="Arial Unicode MS" w:eastAsia="Arial Unicode MS" w:hAnsi="Arial Unicode MS"/>
      <w:sz w:val="24"/>
      <w:szCs w:val="24"/>
      <w:lang w:eastAsia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HelveticaNeue-italic.ttf"/><Relationship Id="rId12" Type="http://schemas.openxmlformats.org/officeDocument/2006/relationships/font" Target="fonts/HelveticaNeue-bold.ttf"/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9" Type="http://schemas.openxmlformats.org/officeDocument/2006/relationships/font" Target="fonts/NotoSansSymbols-regular.ttf"/><Relationship Id="rId15" Type="http://schemas.openxmlformats.org/officeDocument/2006/relationships/font" Target="fonts/Lustria-regular.ttf"/><Relationship Id="rId14" Type="http://schemas.openxmlformats.org/officeDocument/2006/relationships/font" Target="fonts/HelveticaNeue-boldItalic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3QKCs/hF+Ed8lBGrCBv9ZrF8UQ==">CgMxLjAyDmgubHF0bTdicmFqOXdiOAByITF1Y3ZjVk9FLTJFc0NaS3JHT2FUYXVVVWZQeDhTVlBvbw==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2015-09-29T20:07:00Z</dcterms:created>
  <dc:creator>Numas Silva</dc:creator>
</cp:coreProperties>
</file>