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EF9" w:rsidRPr="00E12EF9" w:rsidRDefault="00E12EF9" w:rsidP="00E12EF9">
      <w:pPr>
        <w:shd w:val="clear" w:color="auto" w:fill="FFFFFF"/>
        <w:spacing w:after="0" w:line="277" w:lineRule="atLeast"/>
        <w:rPr>
          <w:rFonts w:ascii="Trebuchet MS" w:eastAsia="Times New Roman" w:hAnsi="Trebuchet MS" w:cs="Times New Roman"/>
          <w:color w:val="666666"/>
          <w:sz w:val="20"/>
          <w:szCs w:val="20"/>
          <w:lang w:eastAsia="es-ES"/>
        </w:rPr>
      </w:pPr>
      <w:r w:rsidRPr="00E12EF9">
        <w:rPr>
          <w:rFonts w:ascii="Trebuchet MS" w:eastAsia="Times New Roman" w:hAnsi="Trebuchet MS" w:cs="Times New Roman"/>
          <w:color w:val="666666"/>
          <w:sz w:val="20"/>
          <w:szCs w:val="20"/>
          <w:lang w:eastAsia="es-ES"/>
        </w:rPr>
        <w:t>Venta Inmueble Adquirido en Remate con Hipoteca</w:t>
      </w:r>
    </w:p>
    <w:p w:rsidR="00E12EF9" w:rsidRPr="00E12EF9" w:rsidRDefault="00E12EF9" w:rsidP="00E12EF9">
      <w:pPr>
        <w:shd w:val="clear" w:color="auto" w:fill="FFFFFF"/>
        <w:spacing w:after="0" w:line="277" w:lineRule="atLeast"/>
        <w:rPr>
          <w:rFonts w:ascii="Trebuchet MS" w:eastAsia="Times New Roman" w:hAnsi="Trebuchet MS" w:cs="Times New Roman"/>
          <w:color w:val="666666"/>
          <w:sz w:val="20"/>
          <w:szCs w:val="20"/>
          <w:lang w:eastAsia="es-ES"/>
        </w:rPr>
      </w:pPr>
    </w:p>
    <w:p w:rsidR="00E12EF9" w:rsidRPr="00E12EF9" w:rsidRDefault="00E12EF9" w:rsidP="00E12EF9">
      <w:pPr>
        <w:shd w:val="clear" w:color="auto" w:fill="FFFFFF"/>
        <w:spacing w:after="0" w:line="277" w:lineRule="atLeast"/>
        <w:rPr>
          <w:rFonts w:ascii="Trebuchet MS" w:eastAsia="Times New Roman" w:hAnsi="Trebuchet MS" w:cs="Times New Roman"/>
          <w:color w:val="666666"/>
          <w:sz w:val="20"/>
          <w:szCs w:val="20"/>
          <w:lang w:eastAsia="es-ES"/>
        </w:rPr>
      </w:pPr>
      <w:r w:rsidRPr="00E12EF9">
        <w:rPr>
          <w:rFonts w:ascii="Trebuchet MS" w:eastAsia="Times New Roman" w:hAnsi="Trebuchet MS" w:cs="Times New Roman"/>
          <w:color w:val="666666"/>
          <w:sz w:val="20"/>
          <w:szCs w:val="20"/>
          <w:lang w:eastAsia="es-ES"/>
        </w:rPr>
        <w:t>Yo       (identificarlo), declaro: Que vendo a la señora      una ca</w:t>
      </w:r>
      <w:r w:rsidRPr="00E12EF9">
        <w:rPr>
          <w:rFonts w:ascii="Trebuchet MS" w:eastAsia="Times New Roman" w:hAnsi="Trebuchet MS" w:cs="Times New Roman"/>
          <w:color w:val="666666"/>
          <w:sz w:val="20"/>
          <w:szCs w:val="20"/>
          <w:lang w:eastAsia="es-ES"/>
        </w:rPr>
        <w:softHyphen/>
        <w:t xml:space="preserve">sa con su terreno propio que le es anexa, situado el inmueble en esta ciudad, Parroquia    , con frente a la calle      distinguido con el No        con      metros de frente y            metros de fondo, o sea una superficie de      mts2, comprendido dentro de los siguientes linderos: Norte, casa que es o fue de       Sur, casa que es o fue de      Este, su frente, la Av.      </w:t>
      </w:r>
      <w:proofErr w:type="gramStart"/>
      <w:r w:rsidRPr="00E12EF9">
        <w:rPr>
          <w:rFonts w:ascii="Trebuchet MS" w:eastAsia="Times New Roman" w:hAnsi="Trebuchet MS" w:cs="Times New Roman"/>
          <w:color w:val="666666"/>
          <w:sz w:val="20"/>
          <w:szCs w:val="20"/>
          <w:lang w:eastAsia="es-ES"/>
        </w:rPr>
        <w:t>de</w:t>
      </w:r>
      <w:proofErr w:type="gramEnd"/>
      <w:r w:rsidRPr="00E12EF9">
        <w:rPr>
          <w:rFonts w:ascii="Trebuchet MS" w:eastAsia="Times New Roman" w:hAnsi="Trebuchet MS" w:cs="Times New Roman"/>
          <w:color w:val="666666"/>
          <w:sz w:val="20"/>
          <w:szCs w:val="20"/>
          <w:lang w:eastAsia="es-ES"/>
        </w:rPr>
        <w:t xml:space="preserve"> la Urbanización      y Oeste:     terrenos que son o fueron del Sr.         El Sr.       había constituido a mi favor hipoteca especial de primer grado para responder de la devo</w:t>
      </w:r>
      <w:r w:rsidRPr="00E12EF9">
        <w:rPr>
          <w:rFonts w:ascii="Trebuchet MS" w:eastAsia="Times New Roman" w:hAnsi="Trebuchet MS" w:cs="Times New Roman"/>
          <w:color w:val="666666"/>
          <w:sz w:val="20"/>
          <w:szCs w:val="20"/>
          <w:lang w:eastAsia="es-ES"/>
        </w:rPr>
        <w:softHyphen/>
        <w:t>lución dc un préstamo de       que le hice más el pago de intereses, hasta la definitiva cancelación y los gastos de cobranza, calculados es</w:t>
      </w:r>
      <w:r w:rsidRPr="00E12EF9">
        <w:rPr>
          <w:rFonts w:ascii="Trebuchet MS" w:eastAsia="Times New Roman" w:hAnsi="Trebuchet MS" w:cs="Times New Roman"/>
          <w:color w:val="666666"/>
          <w:sz w:val="20"/>
          <w:szCs w:val="20"/>
          <w:lang w:eastAsia="es-ES"/>
        </w:rPr>
        <w:softHyphen/>
        <w:t xml:space="preserve">tos últimos en       bolívares (Bs.    ) </w:t>
      </w:r>
      <w:proofErr w:type="gramStart"/>
      <w:r w:rsidRPr="00E12EF9">
        <w:rPr>
          <w:rFonts w:ascii="Trebuchet MS" w:eastAsia="Times New Roman" w:hAnsi="Trebuchet MS" w:cs="Times New Roman"/>
          <w:color w:val="666666"/>
          <w:sz w:val="20"/>
          <w:szCs w:val="20"/>
          <w:lang w:eastAsia="es-ES"/>
        </w:rPr>
        <w:t>inclusive</w:t>
      </w:r>
      <w:proofErr w:type="gramEnd"/>
      <w:r w:rsidRPr="00E12EF9">
        <w:rPr>
          <w:rFonts w:ascii="Trebuchet MS" w:eastAsia="Times New Roman" w:hAnsi="Trebuchet MS" w:cs="Times New Roman"/>
          <w:color w:val="666666"/>
          <w:sz w:val="20"/>
          <w:szCs w:val="20"/>
          <w:lang w:eastAsia="es-ES"/>
        </w:rPr>
        <w:t xml:space="preserve"> honorarios de Aho</w:t>
      </w:r>
      <w:r w:rsidRPr="00E12EF9">
        <w:rPr>
          <w:rFonts w:ascii="Trebuchet MS" w:eastAsia="Times New Roman" w:hAnsi="Trebuchet MS" w:cs="Times New Roman"/>
          <w:color w:val="666666"/>
          <w:sz w:val="20"/>
          <w:szCs w:val="20"/>
          <w:lang w:eastAsia="es-ES"/>
        </w:rPr>
        <w:softHyphen/>
        <w:t xml:space="preserve">gados, montando los intereses vencidos con la rata del uno por ciento mensual hasta la fecha del remate respectivo, o sea el día       de    del año en curso, a la cantidad de       bolívares (Bs.). Todo lo cual, son contar el valor de reparaciones hechas recientemente al inmueble por haberlo recibido en pésimas condiciones, estimadas estas reparaciones en </w:t>
      </w:r>
      <w:proofErr w:type="spellStart"/>
      <w:r w:rsidRPr="00E12EF9">
        <w:rPr>
          <w:rFonts w:ascii="Trebuchet MS" w:eastAsia="Times New Roman" w:hAnsi="Trebuchet MS" w:cs="Times New Roman"/>
          <w:color w:val="666666"/>
          <w:sz w:val="20"/>
          <w:szCs w:val="20"/>
          <w:lang w:eastAsia="es-ES"/>
        </w:rPr>
        <w:t>mas</w:t>
      </w:r>
      <w:proofErr w:type="spellEnd"/>
      <w:r w:rsidRPr="00E12EF9">
        <w:rPr>
          <w:rFonts w:ascii="Trebuchet MS" w:eastAsia="Times New Roman" w:hAnsi="Trebuchet MS" w:cs="Times New Roman"/>
          <w:color w:val="666666"/>
          <w:sz w:val="20"/>
          <w:szCs w:val="20"/>
          <w:lang w:eastAsia="es-ES"/>
        </w:rPr>
        <w:t xml:space="preserve"> de       bolívares (Bs. ) representa un valor al</w:t>
      </w:r>
      <w:r w:rsidRPr="00E12EF9">
        <w:rPr>
          <w:rFonts w:ascii="Trebuchet MS" w:eastAsia="Times New Roman" w:hAnsi="Trebuchet MS" w:cs="Times New Roman"/>
          <w:color w:val="666666"/>
          <w:sz w:val="20"/>
          <w:szCs w:val="20"/>
          <w:lang w:eastAsia="es-ES"/>
        </w:rPr>
        <w:softHyphen/>
        <w:t>go mayor de     bolívares (Bs. ). A causa del incumplimiento de las obligaciones contraídas por el expresado deudor      constante de do</w:t>
      </w:r>
      <w:r w:rsidRPr="00E12EF9">
        <w:rPr>
          <w:rFonts w:ascii="Trebuchet MS" w:eastAsia="Times New Roman" w:hAnsi="Trebuchet MS" w:cs="Times New Roman"/>
          <w:color w:val="666666"/>
          <w:sz w:val="20"/>
          <w:szCs w:val="20"/>
          <w:lang w:eastAsia="es-ES"/>
        </w:rPr>
        <w:softHyphen/>
        <w:t xml:space="preserve">cumento registrado en la Oficina Subalterna del     Circuito de Registro de     </w:t>
      </w:r>
      <w:proofErr w:type="gramStart"/>
      <w:r w:rsidRPr="00E12EF9">
        <w:rPr>
          <w:rFonts w:ascii="Trebuchet MS" w:eastAsia="Times New Roman" w:hAnsi="Trebuchet MS" w:cs="Times New Roman"/>
          <w:color w:val="666666"/>
          <w:sz w:val="20"/>
          <w:szCs w:val="20"/>
          <w:lang w:eastAsia="es-ES"/>
        </w:rPr>
        <w:t>,el</w:t>
      </w:r>
      <w:proofErr w:type="gramEnd"/>
      <w:r w:rsidRPr="00E12EF9">
        <w:rPr>
          <w:rFonts w:ascii="Trebuchet MS" w:eastAsia="Times New Roman" w:hAnsi="Trebuchet MS" w:cs="Times New Roman"/>
          <w:color w:val="666666"/>
          <w:sz w:val="20"/>
          <w:szCs w:val="20"/>
          <w:lang w:eastAsia="es-ES"/>
        </w:rPr>
        <w:t xml:space="preserve"> día  de        </w:t>
      </w:r>
      <w:proofErr w:type="spellStart"/>
      <w:r w:rsidRPr="00E12EF9">
        <w:rPr>
          <w:rFonts w:ascii="Trebuchet MS" w:eastAsia="Times New Roman" w:hAnsi="Trebuchet MS" w:cs="Times New Roman"/>
          <w:color w:val="666666"/>
          <w:sz w:val="20"/>
          <w:szCs w:val="20"/>
          <w:lang w:eastAsia="es-ES"/>
        </w:rPr>
        <w:t>de</w:t>
      </w:r>
      <w:proofErr w:type="spellEnd"/>
      <w:r w:rsidRPr="00E12EF9">
        <w:rPr>
          <w:rFonts w:ascii="Trebuchet MS" w:eastAsia="Times New Roman" w:hAnsi="Trebuchet MS" w:cs="Times New Roman"/>
          <w:color w:val="666666"/>
          <w:sz w:val="20"/>
          <w:szCs w:val="20"/>
          <w:lang w:eastAsia="es-ES"/>
        </w:rPr>
        <w:t xml:space="preserve"> l9    bajo el No       Folio    Protocolo        Tomo   procedí a la ejecución judicial del referido crédito hipotecario por ante el juzgado       Primera Instancia en lo Civil de la      Circunscripción Judicial. Terminado el proceso, dicho inmueble hipotecado, me fue adjudicado según consta de documento registrado en la misma Oficina Subalterna de Registro ya mencionada el día       de      </w:t>
      </w:r>
      <w:proofErr w:type="spellStart"/>
      <w:r w:rsidRPr="00E12EF9">
        <w:rPr>
          <w:rFonts w:ascii="Trebuchet MS" w:eastAsia="Times New Roman" w:hAnsi="Trebuchet MS" w:cs="Times New Roman"/>
          <w:color w:val="666666"/>
          <w:sz w:val="20"/>
          <w:szCs w:val="20"/>
          <w:lang w:eastAsia="es-ES"/>
        </w:rPr>
        <w:t>de</w:t>
      </w:r>
      <w:proofErr w:type="spellEnd"/>
      <w:r w:rsidRPr="00E12EF9">
        <w:rPr>
          <w:rFonts w:ascii="Trebuchet MS" w:eastAsia="Times New Roman" w:hAnsi="Trebuchet MS" w:cs="Times New Roman"/>
          <w:color w:val="666666"/>
          <w:sz w:val="20"/>
          <w:szCs w:val="20"/>
          <w:lang w:eastAsia="es-ES"/>
        </w:rPr>
        <w:t xml:space="preserve"> este año, bajo el No       Folio            Protocolo        Tomo   El precio de esta venta es la  cantidad de     bolívares (Bs</w:t>
      </w:r>
      <w:proofErr w:type="gramStart"/>
      <w:r w:rsidRPr="00E12EF9">
        <w:rPr>
          <w:rFonts w:ascii="Trebuchet MS" w:eastAsia="Times New Roman" w:hAnsi="Trebuchet MS" w:cs="Times New Roman"/>
          <w:color w:val="666666"/>
          <w:sz w:val="20"/>
          <w:szCs w:val="20"/>
          <w:lang w:eastAsia="es-ES"/>
        </w:rPr>
        <w:t>. )</w:t>
      </w:r>
      <w:proofErr w:type="gramEnd"/>
      <w:r w:rsidRPr="00E12EF9">
        <w:rPr>
          <w:rFonts w:ascii="Trebuchet MS" w:eastAsia="Times New Roman" w:hAnsi="Trebuchet MS" w:cs="Times New Roman"/>
          <w:color w:val="666666"/>
          <w:sz w:val="20"/>
          <w:szCs w:val="20"/>
          <w:lang w:eastAsia="es-ES"/>
        </w:rPr>
        <w:t xml:space="preserve"> que la compradora pagará en la forma siguiente:         bolívares (Bs. ) en este acto, en dinero efectivo a satisfacción. Y el saldo restante      bolívares (Bs</w:t>
      </w:r>
      <w:proofErr w:type="gramStart"/>
      <w:r w:rsidRPr="00E12EF9">
        <w:rPr>
          <w:rFonts w:ascii="Trebuchet MS" w:eastAsia="Times New Roman" w:hAnsi="Trebuchet MS" w:cs="Times New Roman"/>
          <w:color w:val="666666"/>
          <w:sz w:val="20"/>
          <w:szCs w:val="20"/>
          <w:lang w:eastAsia="es-ES"/>
        </w:rPr>
        <w:t>. )</w:t>
      </w:r>
      <w:proofErr w:type="gramEnd"/>
      <w:r w:rsidRPr="00E12EF9">
        <w:rPr>
          <w:rFonts w:ascii="Trebuchet MS" w:eastAsia="Times New Roman" w:hAnsi="Trebuchet MS" w:cs="Times New Roman"/>
          <w:color w:val="666666"/>
          <w:sz w:val="20"/>
          <w:szCs w:val="20"/>
          <w:lang w:eastAsia="es-ES"/>
        </w:rPr>
        <w:t xml:space="preserve"> al vencimiento del plazo fijo de un año contado desde esta fecha, o dentro del año solvente con los intereses del plazo fijo con el bien entendi</w:t>
      </w:r>
      <w:r w:rsidRPr="00E12EF9">
        <w:rPr>
          <w:rFonts w:ascii="Trebuchet MS" w:eastAsia="Times New Roman" w:hAnsi="Trebuchet MS" w:cs="Times New Roman"/>
          <w:color w:val="666666"/>
          <w:sz w:val="20"/>
          <w:szCs w:val="20"/>
          <w:lang w:eastAsia="es-ES"/>
        </w:rPr>
        <w:softHyphen/>
        <w:t>do de que es condición expresa que durante el año de plazo fijo el com</w:t>
      </w:r>
      <w:r w:rsidRPr="00E12EF9">
        <w:rPr>
          <w:rFonts w:ascii="Trebuchet MS" w:eastAsia="Times New Roman" w:hAnsi="Trebuchet MS" w:cs="Times New Roman"/>
          <w:color w:val="666666"/>
          <w:sz w:val="20"/>
          <w:szCs w:val="20"/>
          <w:lang w:eastAsia="es-ES"/>
        </w:rPr>
        <w:softHyphen/>
        <w:t xml:space="preserve">prador se compromete a hacerme abonos parciales no menores de       bolívares (Bs. ) cada uno, de modo que al vencerse el referido de do de plazo fijo me habrá entregado la cantidad de       bolívares (Bs.     ), </w:t>
      </w:r>
      <w:proofErr w:type="gramStart"/>
      <w:r w:rsidRPr="00E12EF9">
        <w:rPr>
          <w:rFonts w:ascii="Trebuchet MS" w:eastAsia="Times New Roman" w:hAnsi="Trebuchet MS" w:cs="Times New Roman"/>
          <w:color w:val="666666"/>
          <w:sz w:val="20"/>
          <w:szCs w:val="20"/>
          <w:lang w:eastAsia="es-ES"/>
        </w:rPr>
        <w:t>representada</w:t>
      </w:r>
      <w:proofErr w:type="gramEnd"/>
      <w:r w:rsidRPr="00E12EF9">
        <w:rPr>
          <w:rFonts w:ascii="Trebuchet MS" w:eastAsia="Times New Roman" w:hAnsi="Trebuchet MS" w:cs="Times New Roman"/>
          <w:color w:val="666666"/>
          <w:sz w:val="20"/>
          <w:szCs w:val="20"/>
          <w:lang w:eastAsia="es-ES"/>
        </w:rPr>
        <w:t xml:space="preserve"> en los abonos parciales ya convenidos, más la</w:t>
      </w:r>
      <w:r w:rsidRPr="00E12EF9">
        <w:rPr>
          <w:rFonts w:ascii="Trebuchet MS" w:eastAsia="Times New Roman" w:hAnsi="Trebuchet MS" w:cs="Times New Roman"/>
          <w:color w:val="666666"/>
          <w:sz w:val="20"/>
          <w:szCs w:val="20"/>
          <w:lang w:eastAsia="es-ES"/>
        </w:rPr>
        <w:br/>
        <w:t>de           bolívares (Bs. ) que hoy recibo. El saldo restante del precio de venta que quedará debiendo al vencimiento del plazo fijo, o sea la cantidad de        bolívares (Bs</w:t>
      </w:r>
      <w:proofErr w:type="gramStart"/>
      <w:r w:rsidRPr="00E12EF9">
        <w:rPr>
          <w:rFonts w:ascii="Trebuchet MS" w:eastAsia="Times New Roman" w:hAnsi="Trebuchet MS" w:cs="Times New Roman"/>
          <w:color w:val="666666"/>
          <w:sz w:val="20"/>
          <w:szCs w:val="20"/>
          <w:lang w:eastAsia="es-ES"/>
        </w:rPr>
        <w:t>. )</w:t>
      </w:r>
      <w:proofErr w:type="gramEnd"/>
      <w:r w:rsidRPr="00E12EF9">
        <w:rPr>
          <w:rFonts w:ascii="Trebuchet MS" w:eastAsia="Times New Roman" w:hAnsi="Trebuchet MS" w:cs="Times New Roman"/>
          <w:color w:val="666666"/>
          <w:sz w:val="20"/>
          <w:szCs w:val="20"/>
          <w:lang w:eastAsia="es-ES"/>
        </w:rPr>
        <w:t>, me será pagado durante prórro</w:t>
      </w:r>
      <w:r w:rsidRPr="00E12EF9">
        <w:rPr>
          <w:rFonts w:ascii="Trebuchet MS" w:eastAsia="Times New Roman" w:hAnsi="Trebuchet MS" w:cs="Times New Roman"/>
          <w:color w:val="666666"/>
          <w:sz w:val="20"/>
          <w:szCs w:val="20"/>
          <w:lang w:eastAsia="es-ES"/>
        </w:rPr>
        <w:softHyphen/>
        <w:t>ga si de ella hace uso. Mientras sea deudor, o hasta cl definitivo pago. La señora     pagará el interés de     por ciento (     0/o) anualmente puntualmente al vencimiento de cada mes en mi residencia de    , o en el lugar que después puedo indicarle. Dichos intereses se imputarán siempre sobre el saldo que quede a deber luego de hechos cada uno de los abonos parciales convenidos. En el caso de que no efec</w:t>
      </w:r>
      <w:r w:rsidRPr="00E12EF9">
        <w:rPr>
          <w:rFonts w:ascii="Trebuchet MS" w:eastAsia="Times New Roman" w:hAnsi="Trebuchet MS" w:cs="Times New Roman"/>
          <w:color w:val="666666"/>
          <w:sz w:val="20"/>
          <w:szCs w:val="20"/>
          <w:lang w:eastAsia="es-ES"/>
        </w:rPr>
        <w:softHyphen/>
        <w:t xml:space="preserve">túe algún abono durante el plazo fijo el tipo de interés correrá siempre sobre el capital que adeude hasta cl pago definitivo. Sobre el inmueble vendido no pesa gravamen de especie alguna, nada debe ser Impuestos Municipales, derechos de agua o por cualquier otro respecto. Con el otorgamiento de este documento hago a la compradora la tradición legal conforme a derecho. Y yo        (identificarlo) declaro: Que acepto en todas sus partes la venta anterior y que para garantizar a la vendedora el cumplimiento de las obligaciones, los intereses hasta el definitivo pago y los gastos de cobranza judicial o extrajudicial, si a ello dieren lugar. </w:t>
      </w:r>
      <w:proofErr w:type="gramStart"/>
      <w:r w:rsidRPr="00E12EF9">
        <w:rPr>
          <w:rFonts w:ascii="Trebuchet MS" w:eastAsia="Times New Roman" w:hAnsi="Trebuchet MS" w:cs="Times New Roman"/>
          <w:color w:val="666666"/>
          <w:sz w:val="20"/>
          <w:szCs w:val="20"/>
          <w:lang w:eastAsia="es-ES"/>
        </w:rPr>
        <w:t>más</w:t>
      </w:r>
      <w:proofErr w:type="gramEnd"/>
      <w:r w:rsidRPr="00E12EF9">
        <w:rPr>
          <w:rFonts w:ascii="Trebuchet MS" w:eastAsia="Times New Roman" w:hAnsi="Trebuchet MS" w:cs="Times New Roman"/>
          <w:color w:val="666666"/>
          <w:sz w:val="20"/>
          <w:szCs w:val="20"/>
          <w:lang w:eastAsia="es-ES"/>
        </w:rPr>
        <w:t xml:space="preserve"> los honorarios de abogados. </w:t>
      </w:r>
      <w:proofErr w:type="gramStart"/>
      <w:r w:rsidRPr="00E12EF9">
        <w:rPr>
          <w:rFonts w:ascii="Trebuchet MS" w:eastAsia="Times New Roman" w:hAnsi="Trebuchet MS" w:cs="Times New Roman"/>
          <w:color w:val="666666"/>
          <w:sz w:val="20"/>
          <w:szCs w:val="20"/>
          <w:lang w:eastAsia="es-ES"/>
        </w:rPr>
        <w:t>que</w:t>
      </w:r>
      <w:proofErr w:type="gramEnd"/>
      <w:r w:rsidRPr="00E12EF9">
        <w:rPr>
          <w:rFonts w:ascii="Trebuchet MS" w:eastAsia="Times New Roman" w:hAnsi="Trebuchet MS" w:cs="Times New Roman"/>
          <w:color w:val="666666"/>
          <w:sz w:val="20"/>
          <w:szCs w:val="20"/>
          <w:lang w:eastAsia="es-ES"/>
        </w:rPr>
        <w:t xml:space="preserve"> se causen, es</w:t>
      </w:r>
      <w:r w:rsidRPr="00E12EF9">
        <w:rPr>
          <w:rFonts w:ascii="Trebuchet MS" w:eastAsia="Times New Roman" w:hAnsi="Trebuchet MS" w:cs="Times New Roman"/>
          <w:color w:val="666666"/>
          <w:sz w:val="20"/>
          <w:szCs w:val="20"/>
          <w:lang w:eastAsia="es-ES"/>
        </w:rPr>
        <w:softHyphen/>
        <w:t xml:space="preserve">timados estos últimos desde ahora en la cantidad de       bolívares (Bs. ). </w:t>
      </w:r>
      <w:proofErr w:type="gramStart"/>
      <w:r w:rsidRPr="00E12EF9">
        <w:rPr>
          <w:rFonts w:ascii="Trebuchet MS" w:eastAsia="Times New Roman" w:hAnsi="Trebuchet MS" w:cs="Times New Roman"/>
          <w:color w:val="666666"/>
          <w:sz w:val="20"/>
          <w:szCs w:val="20"/>
          <w:lang w:eastAsia="es-ES"/>
        </w:rPr>
        <w:t>constituyo</w:t>
      </w:r>
      <w:proofErr w:type="gramEnd"/>
      <w:r w:rsidRPr="00E12EF9">
        <w:rPr>
          <w:rFonts w:ascii="Trebuchet MS" w:eastAsia="Times New Roman" w:hAnsi="Trebuchet MS" w:cs="Times New Roman"/>
          <w:color w:val="666666"/>
          <w:sz w:val="20"/>
          <w:szCs w:val="20"/>
          <w:lang w:eastAsia="es-ES"/>
        </w:rPr>
        <w:t xml:space="preserve"> a su favor hipoteca legal de Primer Grado, el mismo inmueble que adquiero por este documento, antes determinado y des</w:t>
      </w:r>
      <w:r w:rsidRPr="00E12EF9">
        <w:rPr>
          <w:rFonts w:ascii="Trebuchet MS" w:eastAsia="Times New Roman" w:hAnsi="Trebuchet MS" w:cs="Times New Roman"/>
          <w:color w:val="666666"/>
          <w:sz w:val="20"/>
          <w:szCs w:val="20"/>
          <w:lang w:eastAsia="es-ES"/>
        </w:rPr>
        <w:softHyphen/>
        <w:t>lindado. Convengo en que si dejo pagar dos (2) mensualidades segui</w:t>
      </w:r>
      <w:r w:rsidRPr="00E12EF9">
        <w:rPr>
          <w:rFonts w:ascii="Trebuchet MS" w:eastAsia="Times New Roman" w:hAnsi="Trebuchet MS" w:cs="Times New Roman"/>
          <w:color w:val="666666"/>
          <w:sz w:val="20"/>
          <w:szCs w:val="20"/>
          <w:lang w:eastAsia="es-ES"/>
        </w:rPr>
        <w:softHyphen/>
        <w:t xml:space="preserve">das y vencidas de intereses en el plazo fijo o en la prorroga si de ella hago uso, </w:t>
      </w:r>
      <w:proofErr w:type="gramStart"/>
      <w:r w:rsidRPr="00E12EF9">
        <w:rPr>
          <w:rFonts w:ascii="Trebuchet MS" w:eastAsia="Times New Roman" w:hAnsi="Trebuchet MS" w:cs="Times New Roman"/>
          <w:color w:val="666666"/>
          <w:sz w:val="20"/>
          <w:szCs w:val="20"/>
          <w:lang w:eastAsia="es-ES"/>
        </w:rPr>
        <w:t>“ que</w:t>
      </w:r>
      <w:proofErr w:type="gramEnd"/>
      <w:r w:rsidRPr="00E12EF9">
        <w:rPr>
          <w:rFonts w:ascii="Trebuchet MS" w:eastAsia="Times New Roman" w:hAnsi="Trebuchet MS" w:cs="Times New Roman"/>
          <w:color w:val="666666"/>
          <w:sz w:val="20"/>
          <w:szCs w:val="20"/>
          <w:lang w:eastAsia="es-ES"/>
        </w:rPr>
        <w:t xml:space="preserve"> si enajeno o gravo de nuevo el inmueble hipotecado sin </w:t>
      </w:r>
      <w:r w:rsidRPr="00E12EF9">
        <w:rPr>
          <w:rFonts w:ascii="Trebuchet MS" w:eastAsia="Times New Roman" w:hAnsi="Trebuchet MS" w:cs="Times New Roman"/>
          <w:color w:val="666666"/>
          <w:sz w:val="20"/>
          <w:szCs w:val="20"/>
          <w:lang w:eastAsia="es-ES"/>
        </w:rPr>
        <w:lastRenderedPageBreak/>
        <w:t xml:space="preserve">el consentimiento por escrito de la acreedora, la obligación quedará liquidada y exigible, pudiendo proceder la acreedora a su cobro judicial sin previo aviso. También convengo en que, para el caso de una acción judicial por incumplimiento de mis obligaciones. </w:t>
      </w:r>
      <w:proofErr w:type="gramStart"/>
      <w:r w:rsidRPr="00E12EF9">
        <w:rPr>
          <w:rFonts w:ascii="Trebuchet MS" w:eastAsia="Times New Roman" w:hAnsi="Trebuchet MS" w:cs="Times New Roman"/>
          <w:color w:val="666666"/>
          <w:sz w:val="20"/>
          <w:szCs w:val="20"/>
          <w:lang w:eastAsia="es-ES"/>
        </w:rPr>
        <w:t>el</w:t>
      </w:r>
      <w:proofErr w:type="gramEnd"/>
      <w:r w:rsidRPr="00E12EF9">
        <w:rPr>
          <w:rFonts w:ascii="Trebuchet MS" w:eastAsia="Times New Roman" w:hAnsi="Trebuchet MS" w:cs="Times New Roman"/>
          <w:color w:val="666666"/>
          <w:sz w:val="20"/>
          <w:szCs w:val="20"/>
          <w:lang w:eastAsia="es-ES"/>
        </w:rPr>
        <w:t xml:space="preserve"> procedimiento de ejecución se liará mediante el nombramiento de un solo perito </w:t>
      </w:r>
      <w:proofErr w:type="spellStart"/>
      <w:r w:rsidRPr="00E12EF9">
        <w:rPr>
          <w:rFonts w:ascii="Trebuchet MS" w:eastAsia="Times New Roman" w:hAnsi="Trebuchet MS" w:cs="Times New Roman"/>
          <w:color w:val="666666"/>
          <w:sz w:val="20"/>
          <w:szCs w:val="20"/>
          <w:lang w:eastAsia="es-ES"/>
        </w:rPr>
        <w:t>avaluador</w:t>
      </w:r>
      <w:proofErr w:type="spellEnd"/>
      <w:r w:rsidRPr="00E12EF9">
        <w:rPr>
          <w:rFonts w:ascii="Trebuchet MS" w:eastAsia="Times New Roman" w:hAnsi="Trebuchet MS" w:cs="Times New Roman"/>
          <w:color w:val="666666"/>
          <w:sz w:val="20"/>
          <w:szCs w:val="20"/>
          <w:lang w:eastAsia="es-ES"/>
        </w:rPr>
        <w:t xml:space="preserve"> y la publicación de un único cartel de remate. Son por mi cuenta los gastos de esta operación hasta su completo término. El presente do</w:t>
      </w:r>
      <w:r w:rsidRPr="00E12EF9">
        <w:rPr>
          <w:rFonts w:ascii="Trebuchet MS" w:eastAsia="Times New Roman" w:hAnsi="Trebuchet MS" w:cs="Times New Roman"/>
          <w:color w:val="666666"/>
          <w:sz w:val="20"/>
          <w:szCs w:val="20"/>
          <w:lang w:eastAsia="es-ES"/>
        </w:rPr>
        <w:softHyphen/>
        <w:t>cumento será presentado ante un Notario Público de la ciudad para los efectos de su reconocimiento por sus otorgantes, comprometiéndose la Deudora a hacerlo protocolizar en la Oficina Subalterna de Registro respectiva antes de veinte (20) días después de firmarlo. Lugar y fecha. Firmas.</w:t>
      </w:r>
    </w:p>
    <w:p w:rsidR="00335E52" w:rsidRDefault="00335E52">
      <w:bookmarkStart w:id="0" w:name="_GoBack"/>
      <w:bookmarkEnd w:id="0"/>
    </w:p>
    <w:sectPr w:rsidR="00335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EF9"/>
    <w:rsid w:val="00335E52"/>
    <w:rsid w:val="00E12E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986151">
      <w:bodyDiv w:val="1"/>
      <w:marLeft w:val="0"/>
      <w:marRight w:val="0"/>
      <w:marTop w:val="0"/>
      <w:marBottom w:val="0"/>
      <w:divBdr>
        <w:top w:val="none" w:sz="0" w:space="0" w:color="auto"/>
        <w:left w:val="none" w:sz="0" w:space="0" w:color="auto"/>
        <w:bottom w:val="none" w:sz="0" w:space="0" w:color="auto"/>
        <w:right w:val="none" w:sz="0" w:space="0" w:color="auto"/>
      </w:divBdr>
      <w:divsChild>
        <w:div w:id="1468620453">
          <w:marLeft w:val="0"/>
          <w:marRight w:val="0"/>
          <w:marTop w:val="0"/>
          <w:marBottom w:val="0"/>
          <w:divBdr>
            <w:top w:val="none" w:sz="0" w:space="0" w:color="auto"/>
            <w:left w:val="none" w:sz="0" w:space="0" w:color="auto"/>
            <w:bottom w:val="none" w:sz="0" w:space="0" w:color="auto"/>
            <w:right w:val="none" w:sz="0" w:space="0" w:color="auto"/>
          </w:divBdr>
        </w:div>
        <w:div w:id="21826858">
          <w:marLeft w:val="0"/>
          <w:marRight w:val="0"/>
          <w:marTop w:val="0"/>
          <w:marBottom w:val="0"/>
          <w:divBdr>
            <w:top w:val="none" w:sz="0" w:space="0" w:color="auto"/>
            <w:left w:val="none" w:sz="0" w:space="0" w:color="auto"/>
            <w:bottom w:val="none" w:sz="0" w:space="0" w:color="auto"/>
            <w:right w:val="none" w:sz="0" w:space="0" w:color="auto"/>
          </w:divBdr>
        </w:div>
        <w:div w:id="367071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805</Words>
  <Characters>4432</Characters>
  <Application>Microsoft Office Word</Application>
  <DocSecurity>0</DocSecurity>
  <Lines>36</Lines>
  <Paragraphs>10</Paragraphs>
  <ScaleCrop>false</ScaleCrop>
  <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2015-09-13T16:06:00Z</dcterms:created>
  <dcterms:modified xsi:type="dcterms:W3CDTF">2015-09-13T16:13:00Z</dcterms:modified>
</cp:coreProperties>
</file>