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e8r6rhuq7qv" w:id="0"/>
      <w:bookmarkEnd w:id="0"/>
      <w:r w:rsidDel="00000000" w:rsidR="00000000" w:rsidRPr="00000000">
        <w:rPr>
          <w:rtl w:val="0"/>
        </w:rPr>
        <w:t xml:space="preserve">Technical Policy</w:t>
      </w:r>
    </w:p>
    <w:p w:rsidR="00000000" w:rsidDel="00000000" w:rsidP="00000000" w:rsidRDefault="00000000" w:rsidRPr="00000000" w14:paraId="00000002">
      <w:pPr>
        <w:rPr/>
      </w:pPr>
      <w:hyperlink r:id="rId6">
        <w:r w:rsidDel="00000000" w:rsidR="00000000" w:rsidRPr="00000000">
          <w:rPr>
            <w:color w:val="1155cc"/>
            <w:u w:val="single"/>
            <w:rtl w:val="0"/>
          </w:rPr>
          <w:t xml:space="preserve">christian@schladetsch.com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is i</w:t>
      </w:r>
      <w:r w:rsidDel="00000000" w:rsidR="00000000" w:rsidRPr="00000000">
        <w:rPr>
          <w:rtl w:val="0"/>
        </w:rPr>
        <w:t xml:space="preserve">ssued for free commercial and non-commercial use under the </w:t>
      </w:r>
      <w:hyperlink r:id="rId7">
        <w:r w:rsidDel="00000000" w:rsidR="00000000" w:rsidRPr="00000000">
          <w:rPr>
            <w:color w:val="1155cc"/>
            <w:u w:val="single"/>
            <w:rtl w:val="0"/>
          </w:rPr>
          <w:t xml:space="preserve">MIT</w:t>
        </w:r>
      </w:hyperlink>
      <w:r w:rsidDel="00000000" w:rsidR="00000000" w:rsidRPr="00000000">
        <w:rPr>
          <w:rtl w:val="0"/>
        </w:rPr>
        <w:t xml:space="preserve"> License.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make generally good changes, it is hoped that you will push them back.</w:t>
      </w:r>
      <w:r w:rsidDel="00000000" w:rsidR="00000000" w:rsidRPr="00000000">
        <w:rPr>
          <w:rtl w:val="0"/>
        </w:rPr>
      </w:r>
    </w:p>
    <w:p w:rsidR="00000000" w:rsidDel="00000000" w:rsidP="00000000" w:rsidRDefault="00000000" w:rsidRPr="00000000" w14:paraId="00000007">
      <w:pPr>
        <w:pStyle w:val="Heading2"/>
        <w:rPr/>
      </w:pPr>
      <w:bookmarkStart w:colFirst="0" w:colLast="0" w:name="_3q835wsys67i" w:id="1"/>
      <w:bookmarkEnd w:id="1"/>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This document prescribes a set of policies to follow when going about daily technical work within a multiple-disciplinary technical team.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w:t>
      </w:r>
      <w:r w:rsidDel="00000000" w:rsidR="00000000" w:rsidRPr="00000000">
        <w:rPr>
          <w:rtl w:val="0"/>
        </w:rPr>
        <w:t xml:space="preserve">also serves a guide for third-party users of such systems.</w:t>
        <w:br w:type="textWrapping"/>
        <w:br w:type="textWrapping"/>
        <w:t xml:space="preserve">Lastly, it has a free </w:t>
      </w:r>
      <w:r w:rsidDel="00000000" w:rsidR="00000000" w:rsidRPr="00000000">
        <w:rPr>
          <w:i w:val="1"/>
          <w:rtl w:val="0"/>
        </w:rPr>
        <w:t xml:space="preserve">MIT </w:t>
      </w:r>
      <w:r w:rsidDel="00000000" w:rsidR="00000000" w:rsidRPr="00000000">
        <w:rPr>
          <w:rtl w:val="0"/>
        </w:rPr>
        <w:t xml:space="preserve">license so it can be used as a basis for other companies that do not have any such documentation.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Glossary</w:t>
      </w:r>
    </w:p>
    <w:p w:rsidR="00000000" w:rsidDel="00000000" w:rsidP="00000000" w:rsidRDefault="00000000" w:rsidRPr="00000000" w14:paraId="0000000D">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025"/>
        <w:tblGridChange w:id="0">
          <w:tblGrid>
            <w:gridCol w:w="1335"/>
            <w:gridCol w:w="8025"/>
          </w:tblGrid>
        </w:tblGridChange>
      </w:tblGrid>
      <w:t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i w:val="1"/>
                <w:rtl w:val="0"/>
              </w:rPr>
              <w:t xml:space="preserve">May</w:t>
            </w:r>
            <w:r w:rsidDel="00000000" w:rsidR="00000000" w:rsidRPr="00000000">
              <w:rPr>
                <w:rtl w:val="0"/>
              </w:rPr>
              <w:t xml:space="preserv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May be followed and should not be flagged.</w:t>
            </w:r>
          </w:p>
        </w:tc>
      </w:tr>
      <w:t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b w:val="1"/>
              </w:rPr>
            </w:pPr>
            <w:r w:rsidDel="00000000" w:rsidR="00000000" w:rsidRPr="00000000">
              <w:rPr>
                <w:i w:val="1"/>
                <w:rtl w:val="0"/>
              </w:rPr>
              <w:t xml:space="preserve">Must</w:t>
            </w:r>
            <w:r w:rsidDel="00000000" w:rsidR="00000000" w:rsidRPr="00000000">
              <w:rPr>
                <w:rtl w:val="0"/>
              </w:rPr>
              <w:t xml:space="preserv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rtl w:val="0"/>
              </w:rPr>
              <w:t xml:space="preserve">Must be followed and should be flagged.</w:t>
            </w:r>
            <w:r w:rsidDel="00000000" w:rsidR="00000000" w:rsidRPr="00000000">
              <w:rPr>
                <w:rtl w:val="0"/>
              </w:rPr>
            </w:r>
          </w:p>
        </w:tc>
      </w:tr>
      <w:t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i w:val="1"/>
                <w:rtl w:val="0"/>
              </w:rPr>
              <w:t xml:space="preserve">Required:</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rtl w:val="0"/>
              </w:rPr>
              <w:t xml:space="preserve">Required to be followed and required to be flagged.</w:t>
            </w:r>
            <w:r w:rsidDel="00000000" w:rsidR="00000000" w:rsidRPr="00000000">
              <w:rPr>
                <w:rtl w:val="0"/>
              </w:rPr>
            </w:r>
          </w:p>
        </w:tc>
      </w:tr>
      <w:tr>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i w:val="1"/>
              </w:rPr>
            </w:pPr>
            <w:r w:rsidDel="00000000" w:rsidR="00000000" w:rsidRPr="00000000">
              <w:rPr>
                <w:i w:val="1"/>
                <w:rtl w:val="0"/>
              </w:rPr>
              <w:t xml:space="preserve">Should:</w:t>
            </w:r>
          </w:p>
        </w:tc>
        <w:tc>
          <w:tcPr>
            <w:tcBorders>
              <w:top w:color="b7b7b7" w:space="0" w:sz="4" w:val="single"/>
              <w:left w:color="b7b7b7" w:space="0" w:sz="4" w:val="single"/>
              <w:bottom w:color="b7b7b7" w:space="0" w:sz="4" w:val="single"/>
              <w:right w:color="b7b7b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Should be followed and may be flagged.</w:t>
            </w:r>
          </w:p>
        </w:tc>
      </w:tr>
    </w:tbl>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w:t>
      </w:r>
      <w:r w:rsidDel="00000000" w:rsidR="00000000" w:rsidRPr="00000000">
        <w:rPr>
          <w:i w:val="1"/>
          <w:rtl w:val="0"/>
        </w:rPr>
        <w:t xml:space="preserve">May/Must/Required/Should </w:t>
      </w:r>
      <w:r w:rsidDel="00000000" w:rsidR="00000000" w:rsidRPr="00000000">
        <w:rPr>
          <w:rtl w:val="0"/>
        </w:rPr>
        <w:t xml:space="preserve">is omitted from a policy term, then it is considered as </w:t>
      </w:r>
      <w:r w:rsidDel="00000000" w:rsidR="00000000" w:rsidRPr="00000000">
        <w:rPr>
          <w:i w:val="1"/>
          <w:rtl w:val="0"/>
        </w:rPr>
        <w:t xml:space="preserve">Must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Terms starting with “Do” or “Do not” are considered as </w:t>
      </w:r>
      <w:r w:rsidDel="00000000" w:rsidR="00000000" w:rsidRPr="00000000">
        <w:rPr>
          <w:i w:val="1"/>
          <w:rtl w:val="0"/>
        </w:rPr>
        <w:t xml:space="preserve">Must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i w:val="1"/>
          <w:rtl w:val="0"/>
        </w:rPr>
        <w:t xml:space="preserve">Must</w:t>
      </w:r>
      <w:r w:rsidDel="00000000" w:rsidR="00000000" w:rsidRPr="00000000">
        <w:rPr>
          <w:rtl w:val="0"/>
        </w:rPr>
        <w:t xml:space="preserve"> becomes </w:t>
      </w:r>
      <w:r w:rsidDel="00000000" w:rsidR="00000000" w:rsidRPr="00000000">
        <w:rPr>
          <w:i w:val="1"/>
          <w:rtl w:val="0"/>
        </w:rPr>
        <w:t xml:space="preserve">Should,</w:t>
      </w:r>
      <w:r w:rsidDel="00000000" w:rsidR="00000000" w:rsidRPr="00000000">
        <w:rPr>
          <w:rtl w:val="0"/>
        </w:rPr>
        <w:t xml:space="preserve"> and </w:t>
      </w:r>
      <w:r w:rsidDel="00000000" w:rsidR="00000000" w:rsidRPr="00000000">
        <w:rPr>
          <w:i w:val="1"/>
          <w:rtl w:val="0"/>
        </w:rPr>
        <w:t xml:space="preserve">Required</w:t>
      </w:r>
      <w:r w:rsidDel="00000000" w:rsidR="00000000" w:rsidRPr="00000000">
        <w:rPr>
          <w:rtl w:val="0"/>
        </w:rPr>
        <w:t xml:space="preserve"> becomes </w:t>
      </w:r>
      <w:r w:rsidDel="00000000" w:rsidR="00000000" w:rsidRPr="00000000">
        <w:rPr>
          <w:i w:val="1"/>
          <w:rtl w:val="0"/>
        </w:rPr>
        <w:t xml:space="preserve">May </w:t>
      </w:r>
      <w:r w:rsidDel="00000000" w:rsidR="00000000" w:rsidRPr="00000000">
        <w:rPr>
          <w:rtl w:val="0"/>
        </w:rPr>
        <w:t xml:space="preserve">in relation to third-party sources.</w:t>
      </w:r>
      <w:r w:rsidDel="00000000" w:rsidR="00000000" w:rsidRPr="00000000">
        <w:rPr>
          <w:rtl w:val="0"/>
        </w:rPr>
      </w:r>
    </w:p>
    <w:p w:rsidR="00000000" w:rsidDel="00000000" w:rsidP="00000000" w:rsidRDefault="00000000" w:rsidRPr="00000000" w14:paraId="0000001C">
      <w:pPr>
        <w:pStyle w:val="Heading2"/>
        <w:rPr/>
      </w:pPr>
      <w:bookmarkStart w:colFirst="0" w:colLast="0" w:name="_fhvv5vcsjtwk"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rPr/>
      </w:pPr>
      <w:bookmarkStart w:colFirst="0" w:colLast="0" w:name="_qcp23gs1381k" w:id="3"/>
      <w:bookmarkEnd w:id="3"/>
      <w:r w:rsidDel="00000000" w:rsidR="00000000" w:rsidRPr="00000000">
        <w:rPr>
          <w:rtl w:val="0"/>
        </w:rPr>
        <w:t xml:space="preserve">Version History</w:t>
      </w:r>
    </w:p>
    <w:tbl>
      <w:tblPr>
        <w:tblStyle w:val="Table2"/>
        <w:tblW w:w="93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70"/>
        <w:gridCol w:w="8490"/>
        <w:tblGridChange w:id="0">
          <w:tblGrid>
            <w:gridCol w:w="870"/>
            <w:gridCol w:w="8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Peer reviewed &amp; published.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Iterated by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numbered references to clauses.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Simplified Abstract and Introduction text, new recursive Glossary, added and refined terms.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publicly editable.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public.</w:t>
            </w:r>
          </w:p>
        </w:tc>
      </w:tr>
    </w:tbl>
    <w:p w:rsidR="00000000" w:rsidDel="00000000" w:rsidP="00000000" w:rsidRDefault="00000000" w:rsidRPr="00000000" w14:paraId="0000002A">
      <w:pPr>
        <w:pStyle w:val="Heading2"/>
        <w:rPr/>
      </w:pPr>
      <w:bookmarkStart w:colFirst="0" w:colLast="0" w:name="_i8jfzhgbbkzz" w:id="4"/>
      <w:bookmarkEnd w:id="4"/>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rPr/>
      </w:pPr>
      <w:bookmarkStart w:colFirst="0" w:colLast="0" w:name="_k7prwg69a7cq" w:id="5"/>
      <w:bookmarkEnd w:id="5"/>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t xml:space="preserve">This is the canonical standards document for how things are created, stored and referenced within a workforce.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Standards such as these help reduce communication error, inform developers on how to make decisions regarding technicalities like naming conventions and project structure, and ease transition across projects.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may use this document as a reference when asking for a change to be made by another developer, especially when reviewing code via a </w:t>
      </w:r>
      <w:r w:rsidDel="00000000" w:rsidR="00000000" w:rsidRPr="00000000">
        <w:rPr>
          <w:i w:val="1"/>
          <w:rtl w:val="0"/>
        </w:rPr>
        <w:t xml:space="preserve">Pull Request</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br w:type="textWrapping"/>
        <w:t xml:space="preserve">Everyone in the company - or anywhere else - is free to edit this document. Just be ready to defend any such change.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These rules apply only for internal development purposes. </w:t>
      </w:r>
    </w:p>
    <w:p w:rsidR="00000000" w:rsidDel="00000000" w:rsidP="00000000" w:rsidRDefault="00000000" w:rsidRPr="00000000" w14:paraId="00000034">
      <w:pPr>
        <w:pStyle w:val="Heading2"/>
        <w:ind w:left="0" w:firstLine="0"/>
        <w:rPr/>
      </w:pPr>
      <w:bookmarkStart w:colFirst="0" w:colLast="0" w:name="_tpy9rzjhlm11" w:id="6"/>
      <w:bookmarkEnd w:id="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ixz5mr4thvm1" w:id="7"/>
      <w:bookmarkEnd w:id="7"/>
      <w:r w:rsidDel="00000000" w:rsidR="00000000" w:rsidRPr="00000000">
        <w:rPr>
          <w:rtl w:val="0"/>
        </w:rPr>
        <w:t xml:space="preserve">1. General</w:t>
      </w:r>
    </w:p>
    <w:p w:rsidR="00000000" w:rsidDel="00000000" w:rsidP="00000000" w:rsidRDefault="00000000" w:rsidRPr="00000000" w14:paraId="00000036">
      <w:pPr>
        <w:rPr/>
      </w:pPr>
      <w:r w:rsidDel="00000000" w:rsidR="00000000" w:rsidRPr="00000000">
        <w:rPr>
          <w:rtl w:val="0"/>
        </w:rPr>
        <w:t xml:space="preserve">There are some common rules that apply in all cases:</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Bullet points should start with a capital and end with punctuation.</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Must add new clauses or sub-clauses at the end of any list in this document. </w:t>
      </w:r>
    </w:p>
    <w:p w:rsidR="00000000" w:rsidDel="00000000" w:rsidP="00000000" w:rsidRDefault="00000000" w:rsidRPr="00000000" w14:paraId="00000039">
      <w:pPr>
        <w:ind w:left="1440" w:firstLine="0"/>
        <w:rPr/>
      </w:pPr>
      <w:r w:rsidDel="00000000" w:rsidR="00000000" w:rsidRPr="00000000">
        <w:rPr>
          <w:u w:val="single"/>
          <w:rtl w:val="0"/>
        </w:rPr>
        <w:t xml:space="preserve">Rationale</w:t>
      </w:r>
      <w:r w:rsidDel="00000000" w:rsidR="00000000" w:rsidRPr="00000000">
        <w:rPr>
          <w:rtl w:val="0"/>
        </w:rPr>
        <w:t xml:space="preserve">:</w:t>
      </w:r>
      <w:r w:rsidDel="00000000" w:rsidR="00000000" w:rsidRPr="00000000">
        <w:rPr>
          <w:rtl w:val="0"/>
        </w:rPr>
        <w:t xml:space="preserve"> Existing references to clauses must not break due to reformatting of this source text.</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Should use correct English: e.g. Realise rather than Realize, etc. Consider your language usage.</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All general documents must be stored on </w:t>
      </w:r>
      <w:hyperlink r:id="rId8">
        <w:r w:rsidDel="00000000" w:rsidR="00000000" w:rsidRPr="00000000">
          <w:rPr>
            <w:i w:val="1"/>
            <w:color w:val="1155cc"/>
            <w:u w:val="single"/>
            <w:rtl w:val="0"/>
          </w:rPr>
          <w:t xml:space="preserve">GoogleDocs</w:t>
        </w:r>
      </w:hyperlink>
      <w:r w:rsidDel="00000000" w:rsidR="00000000" w:rsidRPr="00000000">
        <w:rPr>
          <w:rtl w:val="0"/>
        </w:rPr>
        <w:t xml:space="preserve">.</w:t>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Should not use spaces or any punctuation in any file-name or object-name.</w:t>
      </w:r>
    </w:p>
    <w:p w:rsidR="00000000" w:rsidDel="00000000" w:rsidP="00000000" w:rsidRDefault="00000000" w:rsidRPr="00000000" w14:paraId="0000003D">
      <w:pPr>
        <w:numPr>
          <w:ilvl w:val="1"/>
          <w:numId w:val="8"/>
        </w:numPr>
        <w:ind w:left="1440" w:hanging="360"/>
        <w:rPr/>
      </w:pPr>
      <w:r w:rsidDel="00000000" w:rsidR="00000000" w:rsidRPr="00000000">
        <w:rPr>
          <w:rtl w:val="0"/>
        </w:rPr>
        <w:t xml:space="preserve">Such names should consist of alpha-numeric characters only, starting with a non-numeric character, and use UpperCamelCase.</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T</w:t>
      </w:r>
      <w:r w:rsidDel="00000000" w:rsidR="00000000" w:rsidRPr="00000000">
        <w:rPr>
          <w:rtl w:val="0"/>
        </w:rPr>
        <w:t xml:space="preserve">echnical documentation should be concise and correct. </w:t>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This means updating older documentation when things change.</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Internal documents stored in any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repository must use </w:t>
      </w:r>
      <w:hyperlink r:id="rId9">
        <w:r w:rsidDel="00000000" w:rsidR="00000000" w:rsidRPr="00000000">
          <w:rPr>
            <w:i w:val="1"/>
            <w:color w:val="1155cc"/>
            <w:u w:val="single"/>
            <w:rtl w:val="0"/>
          </w:rPr>
          <w:t xml:space="preserve">MarkDown</w:t>
        </w:r>
      </w:hyperlink>
      <w:r w:rsidDel="00000000" w:rsidR="00000000" w:rsidRPr="00000000">
        <w:rPr>
          <w:rtl w:val="0"/>
        </w:rPr>
        <w:t xml:space="preserve">. </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Should provide </w:t>
      </w:r>
      <w:r w:rsidDel="00000000" w:rsidR="00000000" w:rsidRPr="00000000">
        <w:rPr>
          <w:rtl w:val="0"/>
        </w:rPr>
        <w:t xml:space="preserve">links</w:t>
      </w:r>
      <w:r w:rsidDel="00000000" w:rsidR="00000000" w:rsidRPr="00000000">
        <w:rPr>
          <w:rtl w:val="0"/>
        </w:rPr>
        <w:t xml:space="preserve"> whenever you can. Read about how to add links to GoogleDocs and MarkDown.</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Should use </w:t>
      </w:r>
      <w:r w:rsidDel="00000000" w:rsidR="00000000" w:rsidRPr="00000000">
        <w:rPr>
          <w:i w:val="1"/>
          <w:rtl w:val="0"/>
        </w:rPr>
        <w:t xml:space="preserve">Italics </w:t>
      </w:r>
      <w:r w:rsidDel="00000000" w:rsidR="00000000" w:rsidRPr="00000000">
        <w:rPr>
          <w:rtl w:val="0"/>
        </w:rPr>
        <w:t xml:space="preserve">when referring to companies or when initially referring to some external library or technology like </w:t>
      </w:r>
      <w:hyperlink r:id="rId10">
        <w:r w:rsidDel="00000000" w:rsidR="00000000" w:rsidRPr="00000000">
          <w:rPr>
            <w:i w:val="1"/>
            <w:color w:val="1155cc"/>
            <w:u w:val="single"/>
            <w:rtl w:val="0"/>
          </w:rPr>
          <w:t xml:space="preserve">Microsoft .Net</w:t>
        </w:r>
      </w:hyperlink>
      <w:r w:rsidDel="00000000" w:rsidR="00000000" w:rsidRPr="00000000">
        <w:rPr>
          <w:rtl w:val="0"/>
        </w:rPr>
        <w:t xml:space="preserve">. </w:t>
      </w:r>
    </w:p>
    <w:p w:rsidR="00000000" w:rsidDel="00000000" w:rsidP="00000000" w:rsidRDefault="00000000" w:rsidRPr="00000000" w14:paraId="00000043">
      <w:pPr>
        <w:numPr>
          <w:ilvl w:val="1"/>
          <w:numId w:val="8"/>
        </w:numPr>
        <w:ind w:left="1440" w:hanging="360"/>
        <w:rPr/>
      </w:pPr>
      <w:r w:rsidDel="00000000" w:rsidR="00000000" w:rsidRPr="00000000">
        <w:rPr>
          <w:rtl w:val="0"/>
        </w:rPr>
        <w:t xml:space="preserve">Should also use this as a link.</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Do not repeat yourself. </w:t>
      </w:r>
    </w:p>
    <w:p w:rsidR="00000000" w:rsidDel="00000000" w:rsidP="00000000" w:rsidRDefault="00000000" w:rsidRPr="00000000" w14:paraId="00000045">
      <w:pPr>
        <w:numPr>
          <w:ilvl w:val="1"/>
          <w:numId w:val="8"/>
        </w:numPr>
        <w:ind w:left="1440" w:hanging="360"/>
        <w:rPr/>
      </w:pPr>
      <w:r w:rsidDel="00000000" w:rsidR="00000000" w:rsidRPr="00000000">
        <w:rPr>
          <w:rtl w:val="0"/>
        </w:rPr>
        <w:t xml:space="preserve">Use links to refer to other </w:t>
      </w:r>
      <w:hyperlink r:id="rId11">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46">
      <w:pPr>
        <w:numPr>
          <w:ilvl w:val="0"/>
          <w:numId w:val="8"/>
        </w:numPr>
        <w:ind w:left="720" w:hanging="360"/>
        <w:rPr>
          <w:u w:val="none"/>
        </w:rPr>
      </w:pPr>
      <w:r w:rsidDel="00000000" w:rsidR="00000000" w:rsidRPr="00000000">
        <w:rPr>
          <w:i w:val="1"/>
          <w:rtl w:val="0"/>
        </w:rPr>
        <w:t xml:space="preserve">GoogleDocs</w:t>
      </w:r>
      <w:r w:rsidDel="00000000" w:rsidR="00000000" w:rsidRPr="00000000">
        <w:rPr>
          <w:rtl w:val="0"/>
        </w:rPr>
        <w:t xml:space="preserve"> should use the default font: Arial 11-pt.</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Should use </w:t>
      </w:r>
      <w:r w:rsidDel="00000000" w:rsidR="00000000" w:rsidRPr="00000000">
        <w:rPr>
          <w:rFonts w:ascii="Courier New" w:cs="Courier New" w:eastAsia="Courier New" w:hAnsi="Courier New"/>
          <w:rtl w:val="0"/>
        </w:rPr>
        <w:t xml:space="preserve">fixed-width</w:t>
      </w:r>
      <w:r w:rsidDel="00000000" w:rsidR="00000000" w:rsidRPr="00000000">
        <w:rPr>
          <w:rtl w:val="0"/>
        </w:rPr>
        <w:t xml:space="preserve"> fonts</w:t>
      </w:r>
      <w:r w:rsidDel="00000000" w:rsidR="00000000" w:rsidRPr="00000000">
        <w:rPr>
          <w:rFonts w:ascii="Courier New" w:cs="Courier New" w:eastAsia="Courier New" w:hAnsi="Courier New"/>
          <w:rtl w:val="0"/>
        </w:rPr>
        <w:t xml:space="preserve">,</w:t>
      </w:r>
      <w:r w:rsidDel="00000000" w:rsidR="00000000" w:rsidRPr="00000000">
        <w:rPr>
          <w:rtl w:val="0"/>
        </w:rPr>
        <w:t xml:space="preserve"> </w:t>
      </w:r>
      <w:r w:rsidDel="00000000" w:rsidR="00000000" w:rsidRPr="00000000">
        <w:rPr>
          <w:rtl w:val="0"/>
        </w:rPr>
        <w:t xml:space="preserve">preferably </w:t>
      </w:r>
      <w:r w:rsidDel="00000000" w:rsidR="00000000" w:rsidRPr="00000000">
        <w:rPr>
          <w:rFonts w:ascii="Courier New" w:cs="Courier New" w:eastAsia="Courier New" w:hAnsi="Courier New"/>
          <w:rtl w:val="0"/>
        </w:rPr>
        <w:t xml:space="preserve">Courier New 11pt,</w:t>
      </w:r>
      <w:r w:rsidDel="00000000" w:rsidR="00000000" w:rsidRPr="00000000">
        <w:rPr>
          <w:rtl w:val="0"/>
        </w:rPr>
        <w:t xml:space="preserve"> </w:t>
      </w:r>
      <w:r w:rsidDel="00000000" w:rsidR="00000000" w:rsidRPr="00000000">
        <w:rPr>
          <w:rtl w:val="0"/>
        </w:rPr>
        <w:t xml:space="preserve">when referring to </w:t>
      </w:r>
    </w:p>
    <w:p w:rsidR="00000000" w:rsidDel="00000000" w:rsidP="00000000" w:rsidRDefault="00000000" w:rsidRPr="00000000" w14:paraId="00000048">
      <w:pPr>
        <w:numPr>
          <w:ilvl w:val="1"/>
          <w:numId w:val="8"/>
        </w:numPr>
        <w:ind w:left="1440" w:hanging="360"/>
        <w:rPr/>
      </w:pPr>
      <w:r w:rsidDel="00000000" w:rsidR="00000000" w:rsidRPr="00000000">
        <w:rPr>
          <w:rtl w:val="0"/>
        </w:rPr>
        <w:t xml:space="preserve">Files.</w:t>
      </w:r>
    </w:p>
    <w:p w:rsidR="00000000" w:rsidDel="00000000" w:rsidP="00000000" w:rsidRDefault="00000000" w:rsidRPr="00000000" w14:paraId="00000049">
      <w:pPr>
        <w:numPr>
          <w:ilvl w:val="1"/>
          <w:numId w:val="8"/>
        </w:numPr>
        <w:ind w:left="1440" w:hanging="360"/>
        <w:rPr/>
      </w:pPr>
      <w:hyperlink r:id="rId12">
        <w:r w:rsidDel="00000000" w:rsidR="00000000" w:rsidRPr="00000000">
          <w:rPr>
            <w:i w:val="1"/>
            <w:color w:val="1155cc"/>
            <w:u w:val="single"/>
            <w:rtl w:val="0"/>
          </w:rPr>
          <w:t xml:space="preserve">Unity3d</w:t>
        </w:r>
      </w:hyperlink>
      <w:r w:rsidDel="00000000" w:rsidR="00000000" w:rsidRPr="00000000">
        <w:rPr>
          <w:rtl w:val="0"/>
        </w:rPr>
        <w:t xml:space="preserve"> Object names.</w:t>
      </w:r>
    </w:p>
    <w:p w:rsidR="00000000" w:rsidDel="00000000" w:rsidP="00000000" w:rsidRDefault="00000000" w:rsidRPr="00000000" w14:paraId="0000004A">
      <w:pPr>
        <w:numPr>
          <w:ilvl w:val="1"/>
          <w:numId w:val="8"/>
        </w:numPr>
        <w:ind w:left="1440" w:hanging="360"/>
        <w:rPr/>
      </w:pPr>
      <w:r w:rsidDel="00000000" w:rsidR="00000000" w:rsidRPr="00000000">
        <w:rPr>
          <w:rtl w:val="0"/>
        </w:rPr>
        <w:t xml:space="preserve">Script names or script contents, or </w:t>
      </w:r>
    </w:p>
    <w:p w:rsidR="00000000" w:rsidDel="00000000" w:rsidP="00000000" w:rsidRDefault="00000000" w:rsidRPr="00000000" w14:paraId="0000004B">
      <w:pPr>
        <w:numPr>
          <w:ilvl w:val="1"/>
          <w:numId w:val="8"/>
        </w:numPr>
        <w:ind w:left="1440" w:hanging="360"/>
        <w:rPr/>
      </w:pPr>
      <w:r w:rsidDel="00000000" w:rsidR="00000000" w:rsidRPr="00000000">
        <w:rPr>
          <w:rFonts w:ascii="Courier New" w:cs="Courier New" w:eastAsia="Courier New" w:hAnsi="Courier New"/>
          <w:rtl w:val="0"/>
        </w:rPr>
        <w:t xml:space="preserve">git</w:t>
      </w:r>
      <w:r w:rsidDel="00000000" w:rsidR="00000000" w:rsidRPr="00000000">
        <w:rPr>
          <w:rtl w:val="0"/>
        </w:rPr>
        <w:t xml:space="preserve"> branch names.</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S</w:t>
      </w:r>
      <w:r w:rsidDel="00000000" w:rsidR="00000000" w:rsidRPr="00000000">
        <w:rPr>
          <w:rtl w:val="0"/>
        </w:rPr>
        <w:t xml:space="preserve">hould use </w:t>
      </w:r>
      <w:r w:rsidDel="00000000" w:rsidR="00000000" w:rsidRPr="00000000">
        <w:rPr>
          <w:rFonts w:ascii="Courier New" w:cs="Courier New" w:eastAsia="Courier New" w:hAnsi="Courier New"/>
          <w:rtl w:val="0"/>
        </w:rPr>
        <w:t xml:space="preserve">UseUpperCamelCase.ext</w:t>
      </w:r>
      <w:r w:rsidDel="00000000" w:rsidR="00000000" w:rsidRPr="00000000">
        <w:rPr>
          <w:rtl w:val="0"/>
        </w:rPr>
        <w:t xml:space="preserve"> for all file names.</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Should not use any underscores, dashes, spaces, or fullstops in any names.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Acronyms such as ABC should be spelled Abc.</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Note that SI units are not acronyms. So, to indicate mega-bytes, it is correct to say “MB” and incorrect to say “Mb” - which is a different thing.</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Do not use emoticons or curse in any formal writing, including code or scripts, or when communicating with clients.</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Should use indicative and consistent avatar images across all platforms, like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Slack</w:t>
      </w:r>
      <w:r w:rsidDel="00000000" w:rsidR="00000000" w:rsidRPr="00000000">
        <w:rPr>
          <w:rtl w:val="0"/>
        </w:rPr>
        <w:t xml:space="preserve">, </w:t>
      </w:r>
      <w:r w:rsidDel="00000000" w:rsidR="00000000" w:rsidRPr="00000000">
        <w:rPr>
          <w:i w:val="1"/>
          <w:rtl w:val="0"/>
        </w:rPr>
        <w:t xml:space="preserve">GitHub</w:t>
      </w:r>
      <w:r w:rsidDel="00000000" w:rsidR="00000000" w:rsidRPr="00000000">
        <w:rPr>
          <w:rtl w:val="0"/>
        </w:rPr>
        <w:t xml:space="preserve">, </w:t>
      </w:r>
      <w:r w:rsidDel="00000000" w:rsidR="00000000" w:rsidRPr="00000000">
        <w:rPr>
          <w:i w:val="1"/>
          <w:rtl w:val="0"/>
        </w:rPr>
        <w:t xml:space="preserve">Gmail </w:t>
      </w:r>
      <w:r w:rsidDel="00000000" w:rsidR="00000000" w:rsidRPr="00000000">
        <w:rPr>
          <w:rtl w:val="0"/>
        </w:rPr>
        <w:t xml:space="preserve">etc.</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Text files should be UTF-8, UTF-16, or ASCII encoded, in that order of preference.</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Should not use UNICODE for anything.</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Line endings on all files created or used by </w:t>
      </w:r>
      <w:hyperlink r:id="rId13">
        <w:r w:rsidDel="00000000" w:rsidR="00000000" w:rsidRPr="00000000">
          <w:rPr>
            <w:i w:val="1"/>
            <w:color w:val="1155cc"/>
            <w:u w:val="single"/>
            <w:rtl w:val="0"/>
          </w:rPr>
          <w:t xml:space="preserve">Windows</w:t>
        </w:r>
      </w:hyperlink>
      <w:r w:rsidDel="00000000" w:rsidR="00000000" w:rsidRPr="00000000">
        <w:rPr>
          <w:i w:val="1"/>
          <w:rtl w:val="0"/>
        </w:rPr>
        <w:t xml:space="preserve"> </w:t>
      </w:r>
      <w:r w:rsidDel="00000000" w:rsidR="00000000" w:rsidRPr="00000000">
        <w:rPr>
          <w:rtl w:val="0"/>
        </w:rPr>
        <w:t xml:space="preserve">must use </w:t>
      </w:r>
      <w:r w:rsidDel="00000000" w:rsidR="00000000" w:rsidRPr="00000000">
        <w:rPr>
          <w:rFonts w:ascii="Courier New" w:cs="Courier New" w:eastAsia="Courier New" w:hAnsi="Courier New"/>
          <w:rtl w:val="0"/>
        </w:rPr>
        <w:t xml:space="preserve">\r\n</w:t>
      </w:r>
      <w:r w:rsidDel="00000000" w:rsidR="00000000" w:rsidRPr="00000000">
        <w:rPr>
          <w:rtl w:val="0"/>
        </w:rPr>
        <w:t xml:space="preserve"> line-endings.</w:t>
      </w:r>
      <w:r w:rsidDel="00000000" w:rsidR="00000000" w:rsidRPr="00000000">
        <w:rPr>
          <w:rtl w:val="0"/>
        </w:rPr>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Line endings on all </w:t>
      </w:r>
      <w:hyperlink r:id="rId14">
        <w:r w:rsidDel="00000000" w:rsidR="00000000" w:rsidRPr="00000000">
          <w:rPr>
            <w:i w:val="1"/>
            <w:color w:val="1155cc"/>
            <w:u w:val="single"/>
            <w:rtl w:val="0"/>
          </w:rPr>
          <w:t xml:space="preserve">Linux</w:t>
        </w:r>
      </w:hyperlink>
      <w:r w:rsidDel="00000000" w:rsidR="00000000" w:rsidRPr="00000000">
        <w:rPr>
          <w:rtl w:val="0"/>
        </w:rPr>
        <w:t xml:space="preserve">- or </w:t>
      </w:r>
      <w:hyperlink r:id="rId15">
        <w:r w:rsidDel="00000000" w:rsidR="00000000" w:rsidRPr="00000000">
          <w:rPr>
            <w:i w:val="1"/>
            <w:color w:val="1155cc"/>
            <w:u w:val="single"/>
            <w:rtl w:val="0"/>
          </w:rPr>
          <w:t xml:space="preserve">macOS</w:t>
        </w:r>
      </w:hyperlink>
      <w:r w:rsidDel="00000000" w:rsidR="00000000" w:rsidRPr="00000000">
        <w:rPr>
          <w:rtl w:val="0"/>
        </w:rPr>
        <w:t xml:space="preserve">-based text files must end with </w:t>
      </w:r>
      <w:r w:rsidDel="00000000" w:rsidR="00000000" w:rsidRPr="00000000">
        <w:rPr>
          <w:rFonts w:ascii="Courier New" w:cs="Courier New" w:eastAsia="Courier New" w:hAnsi="Courier New"/>
          <w:rtl w:val="0"/>
        </w:rPr>
        <w:t xml:space="preserv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Should use </w:t>
      </w:r>
      <w:r w:rsidDel="00000000" w:rsidR="00000000" w:rsidRPr="00000000">
        <w:rPr>
          <w:i w:val="1"/>
          <w:rtl w:val="0"/>
        </w:rPr>
        <w:t xml:space="preserve">WorkFolder</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Must use </w:t>
      </w:r>
      <w:hyperlink r:id="rId16">
        <w:r w:rsidDel="00000000" w:rsidR="00000000" w:rsidRPr="00000000">
          <w:rPr>
            <w:i w:val="1"/>
            <w:color w:val="1155cc"/>
            <w:u w:val="single"/>
            <w:rtl w:val="0"/>
          </w:rPr>
          <w:t xml:space="preserve">Iso-8601</w:t>
        </w:r>
      </w:hyperlink>
      <w:r w:rsidDel="00000000" w:rsidR="00000000" w:rsidRPr="00000000">
        <w:rPr>
          <w:rtl w:val="0"/>
        </w:rPr>
        <w:t xml:space="preserve"> for dates and times.</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Store all date-time values as </w:t>
      </w:r>
      <w:hyperlink r:id="rId17">
        <w:r w:rsidDel="00000000" w:rsidR="00000000" w:rsidRPr="00000000">
          <w:rPr>
            <w:i w:val="1"/>
            <w:color w:val="1155cc"/>
            <w:u w:val="single"/>
            <w:rtl w:val="0"/>
          </w:rPr>
          <w:t xml:space="preserve">Utc</w:t>
        </w:r>
      </w:hyperlink>
      <w:r w:rsidDel="00000000" w:rsidR="00000000" w:rsidRPr="00000000">
        <w:rPr>
          <w:rtl w:val="0"/>
        </w:rPr>
        <w:t xml:space="preserve">. Do not use local time, which may include daylight savings. At Melbourne, Australia we are typically Utc+11.</w:t>
      </w:r>
      <w:r w:rsidDel="00000000" w:rsidR="00000000" w:rsidRPr="00000000">
        <w:rPr>
          <w:rtl w:val="0"/>
        </w:rPr>
      </w:r>
    </w:p>
    <w:p w:rsidR="00000000" w:rsidDel="00000000" w:rsidP="00000000" w:rsidRDefault="00000000" w:rsidRPr="00000000" w14:paraId="00000059">
      <w:pPr>
        <w:numPr>
          <w:ilvl w:val="1"/>
          <w:numId w:val="8"/>
        </w:numPr>
        <w:ind w:left="1440" w:hanging="360"/>
        <w:rPr>
          <w:u w:val="none"/>
        </w:rPr>
      </w:pPr>
      <w:r w:rsidDel="00000000" w:rsidR="00000000" w:rsidRPr="00000000">
        <w:rPr>
          <w:rFonts w:ascii="Courier New" w:cs="Courier New" w:eastAsia="Courier New" w:hAnsi="Courier New"/>
          <w:rtl w:val="0"/>
        </w:rPr>
        <w:t xml:space="preserve">YY-MM-DD</w:t>
      </w:r>
      <w:r w:rsidDel="00000000" w:rsidR="00000000" w:rsidRPr="00000000">
        <w:rPr>
          <w:rtl w:val="0"/>
        </w:rPr>
        <w:t xml:space="preserve"> for dates.</w:t>
      </w:r>
    </w:p>
    <w:p w:rsidR="00000000" w:rsidDel="00000000" w:rsidP="00000000" w:rsidRDefault="00000000" w:rsidRPr="00000000" w14:paraId="0000005A">
      <w:pPr>
        <w:numPr>
          <w:ilvl w:val="1"/>
          <w:numId w:val="8"/>
        </w:numPr>
        <w:ind w:left="1440" w:hanging="360"/>
      </w:pPr>
      <w:r w:rsidDel="00000000" w:rsidR="00000000" w:rsidRPr="00000000">
        <w:rPr>
          <w:rFonts w:ascii="Courier New" w:cs="Courier New" w:eastAsia="Courier New" w:hAnsi="Courier New"/>
          <w:rtl w:val="0"/>
        </w:rPr>
        <w:t xml:space="preserve">YY-MM-DDTHH-mm-ss</w:t>
      </w:r>
      <w:r w:rsidDel="00000000" w:rsidR="00000000" w:rsidRPr="00000000">
        <w:rPr>
          <w:rtl w:val="0"/>
        </w:rPr>
        <w:t xml:space="preserve"> for date and time for filenames.</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Internal copyright notices must be of the form </w:t>
      </w:r>
      <w:r w:rsidDel="00000000" w:rsidR="00000000" w:rsidRPr="00000000">
        <w:rPr>
          <w:i w:val="1"/>
          <w:rtl w:val="0"/>
        </w:rPr>
        <w:t xml:space="preserve">© [year] [Company] Pty Ltd.</w:t>
      </w:r>
    </w:p>
    <w:p w:rsidR="00000000" w:rsidDel="00000000" w:rsidP="00000000" w:rsidRDefault="00000000" w:rsidRPr="00000000" w14:paraId="0000005C">
      <w:pPr>
        <w:numPr>
          <w:ilvl w:val="0"/>
          <w:numId w:val="8"/>
        </w:numPr>
        <w:ind w:left="720" w:hanging="360"/>
        <w:rPr/>
      </w:pPr>
      <w:r w:rsidDel="00000000" w:rsidR="00000000" w:rsidRPr="00000000">
        <w:rPr>
          <w:color w:val="222222"/>
          <w:highlight w:val="white"/>
          <w:rtl w:val="0"/>
        </w:rPr>
        <w:t xml:space="preserve">Do not include any whitespace at the ends of any text lines.</w:t>
      </w:r>
    </w:p>
    <w:p w:rsidR="00000000" w:rsidDel="00000000" w:rsidP="00000000" w:rsidRDefault="00000000" w:rsidRPr="00000000" w14:paraId="0000005D">
      <w:pPr>
        <w:numPr>
          <w:ilvl w:val="0"/>
          <w:numId w:val="8"/>
        </w:numPr>
        <w:ind w:left="720" w:hanging="360"/>
        <w:rPr/>
      </w:pPr>
      <w:r w:rsidDel="00000000" w:rsidR="00000000" w:rsidRPr="00000000">
        <w:rPr>
          <w:color w:val="222222"/>
          <w:highlight w:val="white"/>
          <w:rtl w:val="0"/>
        </w:rPr>
        <w:t xml:space="preserve">Should u</w:t>
      </w:r>
      <w:r w:rsidDel="00000000" w:rsidR="00000000" w:rsidRPr="00000000">
        <w:rPr>
          <w:color w:val="222222"/>
          <w:highlight w:val="white"/>
          <w:rtl w:val="0"/>
        </w:rPr>
        <w:t xml:space="preserve">se </w:t>
      </w:r>
      <w:hyperlink r:id="rId18">
        <w:r w:rsidDel="00000000" w:rsidR="00000000" w:rsidRPr="00000000">
          <w:rPr>
            <w:i w:val="1"/>
            <w:color w:val="1155cc"/>
            <w:highlight w:val="white"/>
            <w:u w:val="single"/>
            <w:rtl w:val="0"/>
          </w:rPr>
          <w:t xml:space="preserve">IEC</w:t>
        </w:r>
      </w:hyperlink>
      <w:r w:rsidDel="00000000" w:rsidR="00000000" w:rsidRPr="00000000">
        <w:rPr>
          <w:color w:val="222222"/>
          <w:highlight w:val="white"/>
          <w:rtl w:val="0"/>
        </w:rPr>
        <w:t xml:space="preserve"> binary prefixes for base-2 quantities and </w:t>
      </w:r>
      <w:hyperlink r:id="rId19">
        <w:r w:rsidDel="00000000" w:rsidR="00000000" w:rsidRPr="00000000">
          <w:rPr>
            <w:i w:val="1"/>
            <w:color w:val="1155cc"/>
            <w:highlight w:val="white"/>
            <w:u w:val="single"/>
            <w:rtl w:val="0"/>
          </w:rPr>
          <w:t xml:space="preserve">SI</w:t>
        </w:r>
      </w:hyperlink>
      <w:r w:rsidDel="00000000" w:rsidR="00000000" w:rsidRPr="00000000">
        <w:rPr>
          <w:color w:val="222222"/>
          <w:highlight w:val="white"/>
          <w:rtl w:val="0"/>
        </w:rPr>
        <w:t xml:space="preserve"> prefixes for base-10 quantities.</w:t>
      </w:r>
    </w:p>
    <w:p w:rsidR="00000000" w:rsidDel="00000000" w:rsidP="00000000" w:rsidRDefault="00000000" w:rsidRPr="00000000" w14:paraId="0000005E">
      <w:pPr>
        <w:ind w:left="1440" w:firstLine="0"/>
        <w:rPr>
          <w:color w:val="222222"/>
          <w:highlight w:val="white"/>
        </w:rPr>
      </w:pPr>
      <w:r w:rsidDel="00000000" w:rsidR="00000000" w:rsidRPr="00000000">
        <w:rPr>
          <w:color w:val="222222"/>
          <w:highlight w:val="white"/>
          <w:u w:val="single"/>
          <w:rtl w:val="0"/>
        </w:rPr>
        <w:t xml:space="preserve">Rationale</w:t>
      </w:r>
      <w:r w:rsidDel="00000000" w:rsidR="00000000" w:rsidRPr="00000000">
        <w:rPr>
          <w:color w:val="222222"/>
          <w:highlight w:val="white"/>
          <w:rtl w:val="0"/>
        </w:rPr>
        <w:t xml:space="preserve">: Disambiguation. See </w:t>
      </w:r>
      <w:hyperlink r:id="rId20">
        <w:r w:rsidDel="00000000" w:rsidR="00000000" w:rsidRPr="00000000">
          <w:rPr>
            <w:color w:val="1155cc"/>
            <w:highlight w:val="white"/>
            <w:u w:val="single"/>
            <w:rtl w:val="0"/>
          </w:rPr>
          <w:t xml:space="preserve">Mebibyte</w:t>
        </w:r>
      </w:hyperlink>
      <w:r w:rsidDel="00000000" w:rsidR="00000000" w:rsidRPr="00000000">
        <w:rPr>
          <w:color w:val="222222"/>
          <w:highlight w:val="white"/>
          <w:rtl w:val="0"/>
        </w:rPr>
        <w:t xml:space="preserve">. Basically, if you mean 1000 bytes, say a kilobyte (KB). If you mean 2</w:t>
      </w:r>
      <w:r w:rsidDel="00000000" w:rsidR="00000000" w:rsidRPr="00000000">
        <w:rPr>
          <w:color w:val="222222"/>
          <w:highlight w:val="white"/>
          <w:vertAlign w:val="superscript"/>
          <w:rtl w:val="0"/>
        </w:rPr>
        <w:t xml:space="preserve">10</w:t>
      </w:r>
      <w:r w:rsidDel="00000000" w:rsidR="00000000" w:rsidRPr="00000000">
        <w:rPr>
          <w:color w:val="222222"/>
          <w:highlight w:val="white"/>
          <w:rtl w:val="0"/>
        </w:rPr>
        <w:t xml:space="preserve"> or 1024 bytes, say </w:t>
      </w:r>
      <w:hyperlink r:id="rId21">
        <w:r w:rsidDel="00000000" w:rsidR="00000000" w:rsidRPr="00000000">
          <w:rPr>
            <w:color w:val="1155cc"/>
            <w:highlight w:val="white"/>
            <w:u w:val="single"/>
            <w:rtl w:val="0"/>
          </w:rPr>
          <w:t xml:space="preserve">kibibyte</w:t>
        </w:r>
      </w:hyperlink>
      <w:r w:rsidDel="00000000" w:rsidR="00000000" w:rsidRPr="00000000">
        <w:rPr>
          <w:color w:val="222222"/>
          <w:highlight w:val="white"/>
          <w:rtl w:val="0"/>
        </w:rPr>
        <w:t xml:space="preserve"> (KiB).</w:t>
      </w:r>
    </w:p>
    <w:p w:rsidR="00000000" w:rsidDel="00000000" w:rsidP="00000000" w:rsidRDefault="00000000" w:rsidRPr="00000000" w14:paraId="0000005F">
      <w:pPr>
        <w:ind w:left="0" w:firstLine="0"/>
        <w:rPr>
          <w:color w:val="222222"/>
          <w:highlight w:val="white"/>
        </w:rPr>
      </w:pPr>
      <w:r w:rsidDel="00000000" w:rsidR="00000000" w:rsidRPr="00000000">
        <w:rPr>
          <w:rtl w:val="0"/>
        </w:rPr>
      </w:r>
    </w:p>
    <w:p w:rsidR="00000000" w:rsidDel="00000000" w:rsidP="00000000" w:rsidRDefault="00000000" w:rsidRPr="00000000" w14:paraId="00000060">
      <w:pPr>
        <w:pStyle w:val="Heading2"/>
        <w:rPr/>
      </w:pPr>
      <w:bookmarkStart w:colFirst="0" w:colLast="0" w:name="_16e1eeb3v49g" w:id="8"/>
      <w:bookmarkEnd w:id="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xy2xz5uxensg" w:id="9"/>
      <w:bookmarkEnd w:id="9"/>
      <w:r w:rsidDel="00000000" w:rsidR="00000000" w:rsidRPr="00000000">
        <w:rPr>
          <w:rtl w:val="0"/>
        </w:rPr>
        <w:t xml:space="preserve">2. </w:t>
      </w:r>
      <w:r w:rsidDel="00000000" w:rsidR="00000000" w:rsidRPr="00000000">
        <w:rPr>
          <w:rtl w:val="0"/>
        </w:rPr>
        <w:t xml:space="preserve">Unity3d</w:t>
      </w:r>
    </w:p>
    <w:p w:rsidR="00000000" w:rsidDel="00000000" w:rsidP="00000000" w:rsidRDefault="00000000" w:rsidRPr="00000000" w14:paraId="00000062">
      <w:pPr>
        <w:rPr/>
      </w:pPr>
      <w:r w:rsidDel="00000000" w:rsidR="00000000" w:rsidRPr="00000000">
        <w:rPr>
          <w:rtl w:val="0"/>
        </w:rPr>
        <w:t xml:space="preserve">The current state of </w:t>
      </w:r>
      <w:r w:rsidDel="00000000" w:rsidR="00000000" w:rsidRPr="00000000">
        <w:rPr>
          <w:i w:val="1"/>
          <w:rtl w:val="0"/>
        </w:rPr>
        <w:t xml:space="preserve">Unity3d</w:t>
      </w:r>
      <w:r w:rsidDel="00000000" w:rsidR="00000000" w:rsidRPr="00000000">
        <w:rPr>
          <w:rtl w:val="0"/>
        </w:rPr>
        <w:t xml:space="preserve">, especially as it relates to Vr, is chaotic. This is not expected to change as new hardware and software is rapidly introduced.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Even so, many entire companies are based on Unity3d. We have to manage this complexity collectively.</w:t>
      </w:r>
    </w:p>
    <w:p w:rsidR="00000000" w:rsidDel="00000000" w:rsidP="00000000" w:rsidRDefault="00000000" w:rsidRPr="00000000" w14:paraId="00000065">
      <w:pPr>
        <w:rPr/>
      </w:pPr>
      <w:r w:rsidDel="00000000" w:rsidR="00000000" w:rsidRPr="00000000">
        <w:rPr>
          <w:rtl w:val="0"/>
        </w:rPr>
        <w:br w:type="textWrapping"/>
        <w:t xml:space="preserve">To that end:</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Must consult your lead before making a new project.</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Do not use random assets from e.g. </w:t>
      </w:r>
      <w:hyperlink r:id="rId22">
        <w:r w:rsidDel="00000000" w:rsidR="00000000" w:rsidRPr="00000000">
          <w:rPr>
            <w:i w:val="1"/>
            <w:color w:val="1155cc"/>
            <w:u w:val="single"/>
            <w:rtl w:val="0"/>
          </w:rPr>
          <w:t xml:space="preserve">Asset Store</w:t>
        </w:r>
      </w:hyperlink>
      <w:r w:rsidDel="00000000" w:rsidR="00000000" w:rsidRPr="00000000">
        <w:rPr>
          <w:rtl w:val="0"/>
        </w:rPr>
        <w:t xml:space="preserve"> without first contacting your lead.</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Third-party files must live wherever causes the least harm.</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Do not include </w:t>
      </w:r>
      <w:r w:rsidDel="00000000" w:rsidR="00000000" w:rsidRPr="00000000">
        <w:rPr>
          <w:i w:val="1"/>
          <w:rtl w:val="0"/>
        </w:rPr>
        <w:t xml:space="preserve">Examples </w:t>
      </w:r>
      <w:r w:rsidDel="00000000" w:rsidR="00000000" w:rsidRPr="00000000">
        <w:rPr>
          <w:rtl w:val="0"/>
        </w:rPr>
        <w:t xml:space="preserve">or </w:t>
      </w:r>
      <w:r w:rsidDel="00000000" w:rsidR="00000000" w:rsidRPr="00000000">
        <w:rPr>
          <w:i w:val="1"/>
          <w:rtl w:val="0"/>
        </w:rPr>
        <w:t xml:space="preserve">Tests</w:t>
      </w:r>
      <w:r w:rsidDel="00000000" w:rsidR="00000000" w:rsidRPr="00000000">
        <w:rPr>
          <w:rtl w:val="0"/>
        </w:rPr>
        <w:t xml:space="preserve"> from any third-party library or package in any first-party repo.</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Do include a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that points to original asset including any samples etc.</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Should use </w:t>
      </w:r>
      <w:r w:rsidDel="00000000" w:rsidR="00000000" w:rsidRPr="00000000">
        <w:rPr>
          <w:rFonts w:ascii="Courier New" w:cs="Courier New" w:eastAsia="Courier New" w:hAnsi="Courier New"/>
          <w:rtl w:val="0"/>
        </w:rPr>
        <w:t xml:space="preserve">/w/bin/new-project</w:t>
      </w:r>
      <w:r w:rsidDel="00000000" w:rsidR="00000000" w:rsidRPr="00000000">
        <w:rPr>
          <w:rtl w:val="0"/>
        </w:rPr>
        <w:t xml:space="preserve"> to make a new project.</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This will become a </w:t>
      </w:r>
      <w:r w:rsidDel="00000000" w:rsidR="00000000" w:rsidRPr="00000000">
        <w:rPr>
          <w:i w:val="1"/>
          <w:rtl w:val="0"/>
        </w:rPr>
        <w:t xml:space="preserve">must</w:t>
      </w:r>
      <w:r w:rsidDel="00000000" w:rsidR="00000000" w:rsidRPr="00000000">
        <w:rPr>
          <w:rtl w:val="0"/>
        </w:rPr>
        <w:t xml:space="preserve"> from September 2019.</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Application source files (specific to current application) must live in </w:t>
      </w:r>
      <w:r w:rsidDel="00000000" w:rsidR="00000000" w:rsidRPr="00000000">
        <w:rPr>
          <w:rFonts w:ascii="Courier New" w:cs="Courier New" w:eastAsia="Courier New" w:hAnsi="Courier New"/>
          <w:rtl w:val="0"/>
        </w:rPr>
        <w:t xml:space="preserve">Assets/App</w:t>
      </w:r>
      <w:r w:rsidDel="00000000" w:rsidR="00000000" w:rsidRPr="00000000">
        <w:rPr>
          <w:rtl w:val="0"/>
        </w:rPr>
        <w:t xml:space="preserve">.</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Should include a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in every major folder that briefly describes the purpose and contents of that folder.</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Internal libraries are supplied as Unity3d </w:t>
      </w:r>
      <w:hyperlink r:id="rId23">
        <w:r w:rsidDel="00000000" w:rsidR="00000000" w:rsidRPr="00000000">
          <w:rPr>
            <w:i w:val="1"/>
            <w:color w:val="1155cc"/>
            <w:u w:val="single"/>
            <w:rtl w:val="0"/>
          </w:rPr>
          <w:t xml:space="preserve">Packages</w:t>
        </w:r>
      </w:hyperlink>
      <w:r w:rsidDel="00000000" w:rsidR="00000000" w:rsidRPr="00000000">
        <w:rPr>
          <w:rtl w:val="0"/>
        </w:rPr>
        <w:t xml:space="preserve">.</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branch for all local packages.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Do not call objects in the scene or prefabs </w:t>
      </w:r>
      <w:r w:rsidDel="00000000" w:rsidR="00000000" w:rsidRPr="00000000">
        <w:rPr>
          <w:rFonts w:ascii="Courier New" w:cs="Courier New" w:eastAsia="Courier New" w:hAnsi="Courier New"/>
          <w:rtl w:val="0"/>
        </w:rPr>
        <w:t xml:space="preserve">GameObject</w:t>
      </w:r>
      <w:r w:rsidDel="00000000" w:rsidR="00000000" w:rsidRPr="00000000">
        <w:rPr>
          <w:rtl w:val="0"/>
        </w:rPr>
        <w:t xml:space="preserve">.</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Should Learn </w:t>
      </w:r>
      <w:r w:rsidDel="00000000" w:rsidR="00000000" w:rsidRPr="00000000">
        <w:rPr>
          <w:i w:val="1"/>
          <w:rtl w:val="0"/>
        </w:rPr>
        <w:t xml:space="preserve">bash</w:t>
      </w:r>
      <w:r w:rsidDel="00000000" w:rsidR="00000000" w:rsidRPr="00000000">
        <w:rPr>
          <w:rtl w:val="0"/>
        </w:rPr>
        <w:t xml:space="preserve">, </w:t>
      </w:r>
      <w:r w:rsidDel="00000000" w:rsidR="00000000" w:rsidRPr="00000000">
        <w:rPr>
          <w:i w:val="1"/>
          <w:rtl w:val="0"/>
        </w:rPr>
        <w:t xml:space="preserve">vi</w:t>
      </w:r>
      <w:r w:rsidDel="00000000" w:rsidR="00000000" w:rsidRPr="00000000">
        <w:rPr>
          <w:rtl w:val="0"/>
        </w:rPr>
        <w:t xml:space="preserve"> and </w:t>
      </w:r>
      <w:r w:rsidDel="00000000" w:rsidR="00000000" w:rsidRPr="00000000">
        <w:rPr>
          <w:i w:val="1"/>
          <w:rtl w:val="0"/>
        </w:rPr>
        <w:t xml:space="preserve">git</w:t>
      </w:r>
      <w:r w:rsidDel="00000000" w:rsidR="00000000" w:rsidRPr="00000000">
        <w:rPr>
          <w:rtl w:val="0"/>
        </w:rPr>
        <w:t xml:space="preserve"> from the command-line.</w:t>
      </w:r>
    </w:p>
    <w:p w:rsidR="00000000" w:rsidDel="00000000" w:rsidP="00000000" w:rsidRDefault="00000000" w:rsidRPr="00000000" w14:paraId="00000073">
      <w:pPr>
        <w:pStyle w:val="Heading2"/>
        <w:rPr/>
      </w:pPr>
      <w:bookmarkStart w:colFirst="0" w:colLast="0" w:name="_jk7kyhfl1akl" w:id="10"/>
      <w:bookmarkEnd w:id="10"/>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rPr/>
      </w:pPr>
      <w:bookmarkStart w:colFirst="0" w:colLast="0" w:name="_1kxev63rjm2m" w:id="11"/>
      <w:bookmarkEnd w:id="11"/>
      <w:r w:rsidDel="00000000" w:rsidR="00000000" w:rsidRPr="00000000">
        <w:rPr>
          <w:rtl w:val="0"/>
        </w:rPr>
        <w:t xml:space="preserve">3. Git</w:t>
      </w:r>
    </w:p>
    <w:p w:rsidR="00000000" w:rsidDel="00000000" w:rsidP="00000000" w:rsidRDefault="00000000" w:rsidRPr="00000000" w14:paraId="00000075">
      <w:pPr>
        <w:rPr/>
      </w:pPr>
      <w:r w:rsidDel="00000000" w:rsidR="00000000" w:rsidRPr="00000000">
        <w:rPr>
          <w:rtl w:val="0"/>
        </w:rPr>
        <w:t xml:space="preserve">Using </w:t>
      </w:r>
      <w:hyperlink r:id="rId24">
        <w:r w:rsidDel="00000000" w:rsidR="00000000" w:rsidRPr="00000000">
          <w:rPr>
            <w:rFonts w:ascii="Courier New" w:cs="Courier New" w:eastAsia="Courier New" w:hAnsi="Courier New"/>
            <w:color w:val="1155cc"/>
            <w:u w:val="single"/>
            <w:rtl w:val="0"/>
          </w:rPr>
          <w:t xml:space="preserve">git</w:t>
        </w:r>
      </w:hyperlink>
      <w:r w:rsidDel="00000000" w:rsidR="00000000" w:rsidRPr="00000000">
        <w:rPr>
          <w:rtl w:val="0"/>
        </w:rPr>
        <w:t xml:space="preserve"> is considered a part of professional competency</w:t>
      </w:r>
      <w:r w:rsidDel="00000000" w:rsidR="00000000" w:rsidRPr="00000000">
        <w:rPr>
          <w:b w:val="1"/>
          <w:rtl w:val="0"/>
        </w:rPr>
        <w:t xml:space="preserve">. </w:t>
      </w:r>
      <w:r w:rsidDel="00000000" w:rsidR="00000000" w:rsidRPr="00000000">
        <w:rPr>
          <w:rtl w:val="0"/>
        </w:rPr>
        <w:t xml:space="preserve">You should feel comfortable to use it without breaking things - just as much as using </w:t>
      </w:r>
      <w:r w:rsidDel="00000000" w:rsidR="00000000" w:rsidRPr="00000000">
        <w:rPr>
          <w:i w:val="1"/>
          <w:rtl w:val="0"/>
        </w:rPr>
        <w:t xml:space="preserve">Maya </w:t>
      </w:r>
      <w:r w:rsidDel="00000000" w:rsidR="00000000" w:rsidRPr="00000000">
        <w:rPr>
          <w:rtl w:val="0"/>
        </w:rPr>
        <w:t xml:space="preserve">or </w:t>
      </w:r>
      <w:r w:rsidDel="00000000" w:rsidR="00000000" w:rsidRPr="00000000">
        <w:rPr>
          <w:i w:val="1"/>
          <w:rtl w:val="0"/>
        </w:rPr>
        <w:t xml:space="preserve">PhotoShop </w:t>
      </w:r>
      <w:r w:rsidDel="00000000" w:rsidR="00000000" w:rsidRPr="00000000">
        <w:rPr>
          <w:rtl w:val="0"/>
        </w:rPr>
        <w:t xml:space="preserve">or </w:t>
      </w:r>
      <w:r w:rsidDel="00000000" w:rsidR="00000000" w:rsidRPr="00000000">
        <w:rPr>
          <w:i w:val="1"/>
          <w:rtl w:val="0"/>
        </w:rPr>
        <w:t xml:space="preserve">Visual Studio </w:t>
      </w:r>
      <w:r w:rsidDel="00000000" w:rsidR="00000000" w:rsidRPr="00000000">
        <w:rPr>
          <w:rtl w:val="0"/>
        </w:rPr>
        <w:t xml:space="preserve">or </w:t>
      </w:r>
      <w:r w:rsidDel="00000000" w:rsidR="00000000" w:rsidRPr="00000000">
        <w:rPr>
          <w:i w:val="1"/>
          <w:rtl w:val="0"/>
        </w:rPr>
        <w:t xml:space="preserve">Unity3d</w:t>
      </w: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Thankfully, there’s a worm-hole within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t>
      </w:r>
      <w:r w:rsidDel="00000000" w:rsidR="00000000" w:rsidRPr="00000000">
        <w:rPr>
          <w:rtl w:val="0"/>
        </w:rPr>
        <w:t xml:space="preserve">itself. What makes it so hard to use means you can’t really irrevocably break anything or lose work unless you go out of your way and do things you do not understand.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 least read about </w:t>
      </w:r>
      <w:hyperlink r:id="rId25">
        <w:r w:rsidDel="00000000" w:rsidR="00000000" w:rsidRPr="00000000">
          <w:rPr>
            <w:rFonts w:ascii="Courier New" w:cs="Courier New" w:eastAsia="Courier New" w:hAnsi="Courier New"/>
            <w:color w:val="1155cc"/>
            <w:u w:val="single"/>
            <w:rtl w:val="0"/>
          </w:rPr>
          <w:t xml:space="preserve">git stash</w:t>
        </w:r>
      </w:hyperlink>
      <w:r w:rsidDel="00000000" w:rsidR="00000000" w:rsidRPr="00000000">
        <w:rPr>
          <w:rtl w:val="0"/>
        </w:rPr>
        <w:t xml:space="preserve"> if you’re unsure about things. Yes, this is extra thought and knowledge required from you.</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Git </w:t>
      </w:r>
      <w:r w:rsidDel="00000000" w:rsidR="00000000" w:rsidRPr="00000000">
        <w:rPr>
          <w:rtl w:val="0"/>
        </w:rPr>
        <w:t xml:space="preserve">is assuredly complicated. There are ways to make it easier to use:</w:t>
      </w:r>
    </w:p>
    <w:p w:rsidR="00000000" w:rsidDel="00000000" w:rsidP="00000000" w:rsidRDefault="00000000" w:rsidRPr="00000000" w14:paraId="0000007C">
      <w:pPr>
        <w:numPr>
          <w:ilvl w:val="0"/>
          <w:numId w:val="7"/>
        </w:numPr>
        <w:ind w:left="720" w:hanging="360"/>
        <w:rPr/>
      </w:pPr>
      <w:r w:rsidDel="00000000" w:rsidR="00000000" w:rsidRPr="00000000">
        <w:rPr>
          <w:rFonts w:ascii="Courier New" w:cs="Courier New" w:eastAsia="Courier New" w:hAnsi="Courier New"/>
          <w:rtl w:val="0"/>
        </w:rPr>
        <w:t xml:space="preserve">master</w:t>
      </w:r>
      <w:r w:rsidDel="00000000" w:rsidR="00000000" w:rsidRPr="00000000">
        <w:rPr>
          <w:rtl w:val="0"/>
        </w:rPr>
        <w:t xml:space="preserve"> branch must always build and run.</w:t>
      </w:r>
    </w:p>
    <w:p w:rsidR="00000000" w:rsidDel="00000000" w:rsidP="00000000" w:rsidRDefault="00000000" w:rsidRPr="00000000" w14:paraId="0000007D">
      <w:pPr>
        <w:numPr>
          <w:ilvl w:val="1"/>
          <w:numId w:val="7"/>
        </w:numPr>
        <w:ind w:left="1440" w:hanging="360"/>
        <w:rPr>
          <w:u w:val="none"/>
        </w:rPr>
      </w:pPr>
      <w:r w:rsidDel="00000000" w:rsidR="00000000" w:rsidRPr="00000000">
        <w:rPr>
          <w:rtl w:val="0"/>
        </w:rPr>
        <w:t xml:space="preserve">Do not touch </w:t>
      </w:r>
      <w:r w:rsidDel="00000000" w:rsidR="00000000" w:rsidRPr="00000000">
        <w:rPr>
          <w:rFonts w:ascii="Courier New" w:cs="Courier New" w:eastAsia="Courier New" w:hAnsi="Courier New"/>
          <w:rtl w:val="0"/>
        </w:rPr>
        <w:t xml:space="preserve">master </w:t>
      </w:r>
      <w:r w:rsidDel="00000000" w:rsidR="00000000" w:rsidRPr="00000000">
        <w:rPr>
          <w:rtl w:val="0"/>
        </w:rPr>
        <w:t xml:space="preserve">branch</w:t>
      </w:r>
      <w:r w:rsidDel="00000000" w:rsidR="00000000" w:rsidRPr="00000000">
        <w:rPr>
          <w:rtl w:val="0"/>
        </w:rPr>
        <w:t xml:space="preserve">.</w:t>
      </w:r>
    </w:p>
    <w:p w:rsidR="00000000" w:rsidDel="00000000" w:rsidP="00000000" w:rsidRDefault="00000000" w:rsidRPr="00000000" w14:paraId="0000007E">
      <w:pPr>
        <w:numPr>
          <w:ilvl w:val="0"/>
          <w:numId w:val="7"/>
        </w:numPr>
        <w:ind w:left="720" w:hanging="360"/>
        <w:rPr/>
      </w:pPr>
      <w:r w:rsidDel="00000000" w:rsidR="00000000" w:rsidRPr="00000000">
        <w:rPr>
          <w:rFonts w:ascii="Courier New" w:cs="Courier New" w:eastAsia="Courier New" w:hAnsi="Courier New"/>
          <w:rtl w:val="0"/>
        </w:rPr>
        <w:t xml:space="preserve">develop</w:t>
      </w:r>
      <w:r w:rsidDel="00000000" w:rsidR="00000000" w:rsidRPr="00000000">
        <w:rPr>
          <w:rtl w:val="0"/>
        </w:rPr>
        <w:t xml:space="preserve"> branch should always build and run.</w:t>
      </w:r>
    </w:p>
    <w:p w:rsidR="00000000" w:rsidDel="00000000" w:rsidP="00000000" w:rsidRDefault="00000000" w:rsidRPr="00000000" w14:paraId="0000007F">
      <w:pPr>
        <w:numPr>
          <w:ilvl w:val="0"/>
          <w:numId w:val="7"/>
        </w:numPr>
        <w:ind w:left="720" w:hanging="360"/>
        <w:rPr/>
      </w:pPr>
      <w:r w:rsidDel="00000000" w:rsidR="00000000" w:rsidRPr="00000000">
        <w:rPr>
          <w:rtl w:val="0"/>
        </w:rPr>
        <w:t xml:space="preserve">Do not do things you do not understand.</w:t>
      </w:r>
    </w:p>
    <w:p w:rsidR="00000000" w:rsidDel="00000000" w:rsidP="00000000" w:rsidRDefault="00000000" w:rsidRPr="00000000" w14:paraId="00000080">
      <w:pPr>
        <w:numPr>
          <w:ilvl w:val="1"/>
          <w:numId w:val="7"/>
        </w:numPr>
        <w:ind w:left="1440" w:hanging="360"/>
        <w:rPr/>
      </w:pPr>
      <w:r w:rsidDel="00000000" w:rsidR="00000000" w:rsidRPr="00000000">
        <w:rPr>
          <w:rtl w:val="0"/>
        </w:rPr>
        <w:t xml:space="preserve">Be very careful with </w:t>
      </w:r>
      <w:r w:rsidDel="00000000" w:rsidR="00000000" w:rsidRPr="00000000">
        <w:rPr>
          <w:rFonts w:ascii="Courier New" w:cs="Courier New" w:eastAsia="Courier New" w:hAnsi="Courier New"/>
          <w:rtl w:val="0"/>
        </w:rPr>
        <w:t xml:space="preserve">rebase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Should use </w:t>
      </w:r>
      <w:r w:rsidDel="00000000" w:rsidR="00000000" w:rsidRPr="00000000">
        <w:rPr>
          <w:i w:val="1"/>
          <w:rtl w:val="0"/>
        </w:rPr>
        <w:t xml:space="preserve">WorkFolder</w:t>
      </w:r>
      <w:r w:rsidDel="00000000" w:rsidR="00000000" w:rsidRPr="00000000">
        <w:rPr>
          <w:rtl w:val="0"/>
        </w:rPr>
        <w:t xml:space="preserve"> system. </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Will become a </w:t>
      </w:r>
      <w:r w:rsidDel="00000000" w:rsidR="00000000" w:rsidRPr="00000000">
        <w:rPr>
          <w:i w:val="1"/>
          <w:rtl w:val="0"/>
        </w:rPr>
        <w:t xml:space="preserve">must </w:t>
      </w:r>
      <w:r w:rsidDel="00000000" w:rsidR="00000000" w:rsidRPr="00000000">
        <w:rPr>
          <w:rtl w:val="0"/>
        </w:rPr>
        <w:t xml:space="preserve">soon.</w:t>
      </w:r>
    </w:p>
    <w:p w:rsidR="00000000" w:rsidDel="00000000" w:rsidP="00000000" w:rsidRDefault="00000000" w:rsidRPr="00000000" w14:paraId="00000083">
      <w:pPr>
        <w:numPr>
          <w:ilvl w:val="1"/>
          <w:numId w:val="7"/>
        </w:numPr>
        <w:ind w:left="1440" w:hanging="360"/>
        <w:rPr>
          <w:u w:val="none"/>
        </w:rPr>
      </w:pPr>
      <w:r w:rsidDel="00000000" w:rsidR="00000000" w:rsidRPr="00000000">
        <w:rPr>
          <w:rtl w:val="0"/>
        </w:rPr>
        <w:t xml:space="preserve">Makes the next two points redundant.</w:t>
      </w:r>
      <w:r w:rsidDel="00000000" w:rsidR="00000000" w:rsidRPr="00000000">
        <w:rPr>
          <w:rtl w:val="0"/>
        </w:rPr>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Should use </w:t>
      </w:r>
      <w:hyperlink r:id="rId26">
        <w:r w:rsidDel="00000000" w:rsidR="00000000" w:rsidRPr="00000000">
          <w:rPr>
            <w:color w:val="1155cc"/>
            <w:u w:val="single"/>
            <w:rtl w:val="0"/>
          </w:rPr>
          <w:t xml:space="preserve">git-flow</w:t>
        </w:r>
      </w:hyperlink>
      <w:r w:rsidDel="00000000" w:rsidR="00000000" w:rsidRPr="00000000">
        <w:rPr>
          <w:rtl w:val="0"/>
        </w:rPr>
        <w:t xml:space="preserve"> (nothing to install, but a step to prepare).</w:t>
      </w:r>
    </w:p>
    <w:p w:rsidR="00000000" w:rsidDel="00000000" w:rsidP="00000000" w:rsidRDefault="00000000" w:rsidRPr="00000000" w14:paraId="00000085">
      <w:pPr>
        <w:numPr>
          <w:ilvl w:val="1"/>
          <w:numId w:val="7"/>
        </w:numPr>
        <w:ind w:left="1440" w:hanging="360"/>
        <w:rPr/>
      </w:pPr>
      <w:r w:rsidDel="00000000" w:rsidR="00000000" w:rsidRPr="00000000">
        <w:rPr>
          <w:rFonts w:ascii="Courier New" w:cs="Courier New" w:eastAsia="Courier New" w:hAnsi="Courier New"/>
          <w:rtl w:val="0"/>
        </w:rPr>
        <w:t xml:space="preserve">git flow init</w:t>
      </w:r>
      <w:r w:rsidDel="00000000" w:rsidR="00000000" w:rsidRPr="00000000">
        <w:rPr>
          <w:rtl w:val="0"/>
        </w:rPr>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Must u</w:t>
      </w:r>
      <w:r w:rsidDel="00000000" w:rsidR="00000000" w:rsidRPr="00000000">
        <w:rPr>
          <w:rtl w:val="0"/>
        </w:rPr>
        <w:t xml:space="preserve">se </w:t>
      </w:r>
      <w:hyperlink r:id="rId27">
        <w:r w:rsidDel="00000000" w:rsidR="00000000" w:rsidRPr="00000000">
          <w:rPr>
            <w:color w:val="1155cc"/>
            <w:u w:val="single"/>
            <w:rtl w:val="0"/>
          </w:rPr>
          <w:t xml:space="preserve">git-lfs</w:t>
        </w:r>
      </w:hyperlink>
      <w:r w:rsidDel="00000000" w:rsidR="00000000" w:rsidRPr="00000000">
        <w:rPr>
          <w:rtl w:val="0"/>
        </w:rPr>
        <w:t xml:space="preserve"> (nothing to install, but a step to prepare).</w:t>
      </w:r>
    </w:p>
    <w:p w:rsidR="00000000" w:rsidDel="00000000" w:rsidP="00000000" w:rsidRDefault="00000000" w:rsidRPr="00000000" w14:paraId="00000087">
      <w:pPr>
        <w:numPr>
          <w:ilvl w:val="1"/>
          <w:numId w:val="7"/>
        </w:numPr>
        <w:ind w:left="1440" w:hanging="360"/>
        <w:rPr/>
      </w:pPr>
      <w:r w:rsidDel="00000000" w:rsidR="00000000" w:rsidRPr="00000000">
        <w:rPr>
          <w:rFonts w:ascii="Courier New" w:cs="Courier New" w:eastAsia="Courier New" w:hAnsi="Courier New"/>
          <w:rtl w:val="0"/>
        </w:rPr>
        <w:t xml:space="preserve">git lfs install</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Should b</w:t>
      </w:r>
      <w:r w:rsidDel="00000000" w:rsidR="00000000" w:rsidRPr="00000000">
        <w:rPr>
          <w:rtl w:val="0"/>
        </w:rPr>
        <w:t xml:space="preserve">ranch </w:t>
      </w:r>
      <w:r w:rsidDel="00000000" w:rsidR="00000000" w:rsidRPr="00000000">
        <w:rPr>
          <w:rtl w:val="0"/>
        </w:rPr>
        <w:t xml:space="preserve">from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w:t>
      </w:r>
    </w:p>
    <w:p w:rsidR="00000000" w:rsidDel="00000000" w:rsidP="00000000" w:rsidRDefault="00000000" w:rsidRPr="00000000" w14:paraId="0000008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Unless in a small isolated team.</w:t>
      </w:r>
    </w:p>
    <w:p w:rsidR="00000000" w:rsidDel="00000000" w:rsidP="00000000" w:rsidRDefault="00000000" w:rsidRPr="00000000" w14:paraId="0000008A">
      <w:pPr>
        <w:numPr>
          <w:ilvl w:val="1"/>
          <w:numId w:val="7"/>
        </w:numPr>
        <w:ind w:left="1440" w:hanging="360"/>
        <w:rPr>
          <w:u w:val="none"/>
        </w:rPr>
      </w:pPr>
      <w:r w:rsidDel="00000000" w:rsidR="00000000" w:rsidRPr="00000000">
        <w:rPr>
          <w:rtl w:val="0"/>
        </w:rPr>
        <w:t xml:space="preserve">Rather, use branches via </w:t>
      </w:r>
      <w:r w:rsidDel="00000000" w:rsidR="00000000" w:rsidRPr="00000000">
        <w:rPr>
          <w:i w:val="1"/>
          <w:rtl w:val="0"/>
        </w:rPr>
        <w:t xml:space="preserve">git-flow</w:t>
      </w:r>
      <w:r w:rsidDel="00000000" w:rsidR="00000000" w:rsidRPr="00000000">
        <w:rPr>
          <w:rtl w:val="0"/>
        </w:rPr>
        <w:t xml:space="preserve">.</w:t>
      </w:r>
    </w:p>
    <w:p w:rsidR="00000000" w:rsidDel="00000000" w:rsidP="00000000" w:rsidRDefault="00000000" w:rsidRPr="00000000" w14:paraId="0000008B">
      <w:pPr>
        <w:numPr>
          <w:ilvl w:val="1"/>
          <w:numId w:val="7"/>
        </w:numPr>
        <w:ind w:left="1440" w:hanging="360"/>
        <w:rPr>
          <w:u w:val="none"/>
        </w:rPr>
      </w:pPr>
      <w:r w:rsidDel="00000000" w:rsidR="00000000" w:rsidRPr="00000000">
        <w:rPr>
          <w:rtl w:val="0"/>
        </w:rPr>
        <w:t xml:space="preserve">You can branch from a specific branch using git-flow. </w:t>
      </w:r>
    </w:p>
    <w:p w:rsidR="00000000" w:rsidDel="00000000" w:rsidP="00000000" w:rsidRDefault="00000000" w:rsidRPr="00000000" w14:paraId="0000008C">
      <w:pPr>
        <w:numPr>
          <w:ilvl w:val="2"/>
          <w:numId w:val="7"/>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git-flow </w:t>
      </w:r>
      <w:r w:rsidDel="00000000" w:rsidR="00000000" w:rsidRPr="00000000">
        <w:rPr>
          <w:rFonts w:ascii="Courier New" w:cs="Courier New" w:eastAsia="Courier New" w:hAnsi="Courier New"/>
          <w:b w:val="1"/>
          <w:rtl w:val="0"/>
        </w:rPr>
        <w:t xml:space="preserve">-b source-branch</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D">
      <w:pPr>
        <w:numPr>
          <w:ilvl w:val="2"/>
          <w:numId w:val="7"/>
        </w:numPr>
        <w:ind w:left="2160" w:hanging="360"/>
        <w:rPr/>
      </w:pPr>
      <w:r w:rsidDel="00000000" w:rsidR="00000000" w:rsidRPr="00000000">
        <w:rPr>
          <w:rtl w:val="0"/>
        </w:rPr>
        <w:t xml:space="preserve">The default source branch is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w:t>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Do not make any changes to any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work-flow without discussing with Cto first.</w:t>
      </w:r>
    </w:p>
    <w:p w:rsidR="00000000" w:rsidDel="00000000" w:rsidP="00000000" w:rsidRDefault="00000000" w:rsidRPr="00000000" w14:paraId="0000008F">
      <w:pPr>
        <w:numPr>
          <w:ilvl w:val="0"/>
          <w:numId w:val="7"/>
        </w:numPr>
        <w:ind w:left="720" w:hanging="360"/>
        <w:rPr/>
      </w:pPr>
      <w:r w:rsidDel="00000000" w:rsidR="00000000" w:rsidRPr="00000000">
        <w:rPr>
          <w:rtl w:val="0"/>
        </w:rPr>
        <w:t xml:space="preserve">Must not touch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branch.</w:t>
      </w:r>
    </w:p>
    <w:p w:rsidR="00000000" w:rsidDel="00000000" w:rsidP="00000000" w:rsidRDefault="00000000" w:rsidRPr="00000000" w14:paraId="00000090">
      <w:pPr>
        <w:numPr>
          <w:ilvl w:val="1"/>
          <w:numId w:val="7"/>
        </w:numPr>
        <w:ind w:left="1440" w:hanging="360"/>
        <w:rPr/>
      </w:pPr>
      <w:r w:rsidDel="00000000" w:rsidR="00000000" w:rsidRPr="00000000">
        <w:rPr>
          <w:rtl w:val="0"/>
        </w:rPr>
        <w:t xml:space="preserve">The only thing to do on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is either merge from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 if you’re team lead, or </w:t>
      </w:r>
    </w:p>
    <w:p w:rsidR="00000000" w:rsidDel="00000000" w:rsidP="00000000" w:rsidRDefault="00000000" w:rsidRPr="00000000" w14:paraId="00000091">
      <w:pPr>
        <w:numPr>
          <w:ilvl w:val="1"/>
          <w:numId w:val="7"/>
        </w:numPr>
        <w:ind w:left="1440" w:hanging="360"/>
        <w:rPr/>
      </w:pPr>
      <w:r w:rsidDel="00000000" w:rsidR="00000000" w:rsidRPr="00000000">
        <w:rPr>
          <w:rtl w:val="0"/>
        </w:rPr>
        <w:t xml:space="preserve">Make a </w:t>
      </w:r>
      <w:r w:rsidDel="00000000" w:rsidR="00000000" w:rsidRPr="00000000">
        <w:rPr>
          <w:rFonts w:ascii="Courier New" w:cs="Courier New" w:eastAsia="Courier New" w:hAnsi="Courier New"/>
          <w:rtl w:val="0"/>
        </w:rPr>
        <w:t xml:space="preserve">hotfix</w:t>
      </w:r>
      <w:r w:rsidDel="00000000" w:rsidR="00000000" w:rsidRPr="00000000">
        <w:rPr>
          <w:rtl w:val="0"/>
        </w:rPr>
        <w:t xml:space="preserve"> that goes through a </w:t>
      </w:r>
      <w:r w:rsidDel="00000000" w:rsidR="00000000" w:rsidRPr="00000000">
        <w:rPr>
          <w:i w:val="1"/>
          <w:rtl w:val="0"/>
        </w:rPr>
        <w:t xml:space="preserve">Pull Request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2">
      <w:pPr>
        <w:numPr>
          <w:ilvl w:val="1"/>
          <w:numId w:val="7"/>
        </w:numPr>
        <w:ind w:left="1440" w:hanging="360"/>
        <w:rPr/>
      </w:pPr>
      <w:r w:rsidDel="00000000" w:rsidR="00000000" w:rsidRPr="00000000">
        <w:rPr>
          <w:rtl w:val="0"/>
        </w:rPr>
        <w:t xml:space="preserve">As a corollary, the </w:t>
      </w:r>
      <w:r w:rsidDel="00000000" w:rsidR="00000000" w:rsidRPr="00000000">
        <w:rPr>
          <w:rFonts w:ascii="Courier New" w:cs="Courier New" w:eastAsia="Courier New" w:hAnsi="Courier New"/>
          <w:rtl w:val="0"/>
        </w:rPr>
        <w:t xml:space="preserve">git log</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must only have </w:t>
      </w:r>
      <w:r w:rsidDel="00000000" w:rsidR="00000000" w:rsidRPr="00000000">
        <w:rPr>
          <w:rFonts w:ascii="Courier New" w:cs="Courier New" w:eastAsia="Courier New" w:hAnsi="Courier New"/>
          <w:rtl w:val="0"/>
        </w:rPr>
        <w:t xml:space="preserve">merge,</w:t>
      </w:r>
      <w:r w:rsidDel="00000000" w:rsidR="00000000" w:rsidRPr="00000000">
        <w:rPr>
          <w:rtl w:val="0"/>
        </w:rPr>
        <w:t xml:space="preserve"> </w:t>
      </w:r>
      <w:r w:rsidDel="00000000" w:rsidR="00000000" w:rsidRPr="00000000">
        <w:rPr>
          <w:rFonts w:ascii="Courier New" w:cs="Courier New" w:eastAsia="Courier New" w:hAnsi="Courier New"/>
          <w:rtl w:val="0"/>
        </w:rPr>
        <w:t xml:space="preserve">tag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hotfix</w:t>
      </w:r>
      <w:r w:rsidDel="00000000" w:rsidR="00000000" w:rsidRPr="00000000">
        <w:rPr>
          <w:rtl w:val="0"/>
        </w:rPr>
        <w:t xml:space="preserve"> commits.</w:t>
      </w:r>
    </w:p>
    <w:p w:rsidR="00000000" w:rsidDel="00000000" w:rsidP="00000000" w:rsidRDefault="00000000" w:rsidRPr="00000000" w14:paraId="00000093">
      <w:pPr>
        <w:numPr>
          <w:ilvl w:val="1"/>
          <w:numId w:val="7"/>
        </w:numPr>
        <w:ind w:left="1440" w:hanging="360"/>
        <w:rPr>
          <w:u w:val="none"/>
        </w:rPr>
      </w:pPr>
      <w:r w:rsidDel="00000000" w:rsidR="00000000" w:rsidRPr="00000000">
        <w:rPr>
          <w:rtl w:val="0"/>
        </w:rPr>
        <w:t xml:space="preserve">This excludes Unity3d Packages which anyone can pull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w:t>
      </w:r>
    </w:p>
    <w:p w:rsidR="00000000" w:rsidDel="00000000" w:rsidP="00000000" w:rsidRDefault="00000000" w:rsidRPr="00000000" w14:paraId="00000094">
      <w:pPr>
        <w:numPr>
          <w:ilvl w:val="1"/>
          <w:numId w:val="7"/>
        </w:numPr>
        <w:ind w:left="1440" w:hanging="360"/>
        <w:rPr>
          <w:u w:val="none"/>
        </w:rPr>
      </w:pPr>
      <w:r w:rsidDel="00000000" w:rsidR="00000000" w:rsidRPr="00000000">
        <w:rPr>
          <w:rtl w:val="0"/>
        </w:rPr>
        <w:t xml:space="preserve">Package development is only done by leads on </w:t>
      </w:r>
      <w:r w:rsidDel="00000000" w:rsidR="00000000" w:rsidRPr="00000000">
        <w:rPr>
          <w:rFonts w:ascii="Courier New" w:cs="Courier New" w:eastAsia="Courier New" w:hAnsi="Courier New"/>
          <w:rtl w:val="0"/>
        </w:rPr>
        <w:t xml:space="preserve">develop</w:t>
      </w:r>
      <w:r w:rsidDel="00000000" w:rsidR="00000000" w:rsidRPr="00000000">
        <w:rPr>
          <w:rFonts w:ascii="Courier New" w:cs="Courier New" w:eastAsia="Courier New" w:hAnsi="Courier New"/>
          <w:rtl w:val="0"/>
        </w:rPr>
        <w:t xml:space="preserve"> </w:t>
      </w:r>
      <w:r w:rsidDel="00000000" w:rsidR="00000000" w:rsidRPr="00000000">
        <w:rPr>
          <w:rtl w:val="0"/>
        </w:rPr>
        <w:t xml:space="preserve">or </w:t>
      </w:r>
      <w:r w:rsidDel="00000000" w:rsidR="00000000" w:rsidRPr="00000000">
        <w:rPr>
          <w:i w:val="1"/>
          <w:rtl w:val="0"/>
        </w:rPr>
        <w:t xml:space="preserve">git-flow</w:t>
      </w:r>
      <w:r w:rsidDel="00000000" w:rsidR="00000000" w:rsidRPr="00000000">
        <w:rPr>
          <w:rtl w:val="0"/>
        </w:rPr>
        <w:t xml:space="preserve"> branches from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w:t>
      </w:r>
    </w:p>
    <w:p w:rsidR="00000000" w:rsidDel="00000000" w:rsidP="00000000" w:rsidRDefault="00000000" w:rsidRPr="00000000" w14:paraId="00000095">
      <w:pPr>
        <w:numPr>
          <w:ilvl w:val="0"/>
          <w:numId w:val="7"/>
        </w:numPr>
        <w:ind w:left="720" w:hanging="360"/>
      </w:pPr>
      <w:r w:rsidDel="00000000" w:rsidR="00000000" w:rsidRPr="00000000">
        <w:rPr>
          <w:rtl w:val="0"/>
        </w:rPr>
        <w:t xml:space="preserve">Must go through a peer-reviewed </w:t>
      </w:r>
      <w:r w:rsidDel="00000000" w:rsidR="00000000" w:rsidRPr="00000000">
        <w:rPr>
          <w:i w:val="1"/>
          <w:rtl w:val="0"/>
        </w:rPr>
        <w:t xml:space="preserve">Pull Request</w:t>
      </w:r>
      <w:r w:rsidDel="00000000" w:rsidR="00000000" w:rsidRPr="00000000">
        <w:rPr>
          <w:rtl w:val="0"/>
        </w:rPr>
        <w:t xml:space="preserve"> when merging to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w:t>
      </w:r>
    </w:p>
    <w:p w:rsidR="00000000" w:rsidDel="00000000" w:rsidP="00000000" w:rsidRDefault="00000000" w:rsidRPr="00000000" w14:paraId="00000096">
      <w:pPr>
        <w:numPr>
          <w:ilvl w:val="1"/>
          <w:numId w:val="7"/>
        </w:numPr>
        <w:ind w:left="1440" w:hanging="360"/>
        <w:rPr>
          <w:u w:val="none"/>
        </w:rPr>
      </w:pPr>
      <w:r w:rsidDel="00000000" w:rsidR="00000000" w:rsidRPr="00000000">
        <w:rPr>
          <w:rtl w:val="0"/>
        </w:rPr>
        <w:t xml:space="preserve">Except for changes to scene or prefabs, then it’s a should.</w:t>
      </w:r>
    </w:p>
    <w:p w:rsidR="00000000" w:rsidDel="00000000" w:rsidP="00000000" w:rsidRDefault="00000000" w:rsidRPr="00000000" w14:paraId="00000097">
      <w:pPr>
        <w:numPr>
          <w:ilvl w:val="0"/>
          <w:numId w:val="7"/>
        </w:numPr>
        <w:ind w:left="720" w:hanging="360"/>
      </w:pPr>
      <w:r w:rsidDel="00000000" w:rsidR="00000000" w:rsidRPr="00000000">
        <w:rPr>
          <w:rtl w:val="0"/>
        </w:rPr>
        <w:t xml:space="preserve">Do what you want on branches other than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w:t>
      </w:r>
    </w:p>
    <w:p w:rsidR="00000000" w:rsidDel="00000000" w:rsidP="00000000" w:rsidRDefault="00000000" w:rsidRPr="00000000" w14:paraId="00000098">
      <w:pPr>
        <w:numPr>
          <w:ilvl w:val="1"/>
          <w:numId w:val="7"/>
        </w:numPr>
        <w:ind w:left="1440" w:hanging="360"/>
      </w:pPr>
      <w:r w:rsidDel="00000000" w:rsidR="00000000" w:rsidRPr="00000000">
        <w:rPr>
          <w:rtl w:val="0"/>
        </w:rPr>
        <w:t xml:space="preserve">You can share branches! Just pull someone else’s branch.</w:t>
      </w:r>
    </w:p>
    <w:p w:rsidR="00000000" w:rsidDel="00000000" w:rsidP="00000000" w:rsidRDefault="00000000" w:rsidRPr="00000000" w14:paraId="00000099">
      <w:pPr>
        <w:numPr>
          <w:ilvl w:val="1"/>
          <w:numId w:val="7"/>
        </w:numPr>
        <w:ind w:left="1440" w:hanging="360"/>
      </w:pPr>
      <w:r w:rsidDel="00000000" w:rsidR="00000000" w:rsidRPr="00000000">
        <w:rPr>
          <w:rtl w:val="0"/>
        </w:rPr>
        <w:t xml:space="preserve">You do not have to ‘share’ only via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master.</w:t>
      </w:r>
    </w:p>
    <w:p w:rsidR="00000000" w:rsidDel="00000000" w:rsidP="00000000" w:rsidRDefault="00000000" w:rsidRPr="00000000" w14:paraId="0000009A">
      <w:pPr>
        <w:numPr>
          <w:ilvl w:val="0"/>
          <w:numId w:val="7"/>
        </w:numPr>
        <w:ind w:left="720" w:hanging="360"/>
      </w:pPr>
      <w:r w:rsidDel="00000000" w:rsidR="00000000" w:rsidRPr="00000000">
        <w:rPr>
          <w:rtl w:val="0"/>
        </w:rPr>
        <w:t xml:space="preserve">Must use </w:t>
      </w:r>
      <w:r w:rsidDel="00000000" w:rsidR="00000000" w:rsidRPr="00000000">
        <w:rPr>
          <w:rFonts w:ascii="Courier New" w:cs="Courier New" w:eastAsia="Courier New" w:hAnsi="Courier New"/>
          <w:rtl w:val="0"/>
        </w:rPr>
        <w:t xml:space="preserve">lower-dashed-case</w:t>
      </w:r>
      <w:r w:rsidDel="00000000" w:rsidR="00000000" w:rsidRPr="00000000">
        <w:rPr>
          <w:rtl w:val="0"/>
        </w:rPr>
        <w:t xml:space="preserve"> for </w:t>
      </w:r>
      <w:r w:rsidDel="00000000" w:rsidR="00000000" w:rsidRPr="00000000">
        <w:rPr>
          <w:rFonts w:ascii="Courier New" w:cs="Courier New" w:eastAsia="Courier New" w:hAnsi="Courier New"/>
          <w:rtl w:val="0"/>
        </w:rPr>
        <w:t xml:space="preserve">git</w:t>
      </w:r>
      <w:r w:rsidDel="00000000" w:rsidR="00000000" w:rsidRPr="00000000">
        <w:rPr>
          <w:rtl w:val="0"/>
        </w:rPr>
        <w:t xml:space="preserve"> branch names.</w:t>
      </w:r>
    </w:p>
    <w:p w:rsidR="00000000" w:rsidDel="00000000" w:rsidP="00000000" w:rsidRDefault="00000000" w:rsidRPr="00000000" w14:paraId="0000009B">
      <w:pPr>
        <w:pStyle w:val="Heading3"/>
        <w:rPr/>
      </w:pPr>
      <w:bookmarkStart w:colFirst="0" w:colLast="0" w:name="_bc951434v2cx" w:id="12"/>
      <w:bookmarkEnd w:id="12"/>
      <w:r w:rsidDel="00000000" w:rsidR="00000000" w:rsidRPr="00000000">
        <w:rPr>
          <w:rtl w:val="0"/>
        </w:rPr>
        <w:t xml:space="preserve">3.1 Make a Pull </w:t>
      </w:r>
      <w:r w:rsidDel="00000000" w:rsidR="00000000" w:rsidRPr="00000000">
        <w:rPr>
          <w:rtl w:val="0"/>
        </w:rPr>
        <w:t xml:space="preserve">Request</w:t>
      </w:r>
    </w:p>
    <w:p w:rsidR="00000000" w:rsidDel="00000000" w:rsidP="00000000" w:rsidRDefault="00000000" w:rsidRPr="00000000" w14:paraId="0000009C">
      <w:pPr>
        <w:ind w:left="0" w:firstLine="0"/>
        <w:rPr/>
      </w:pPr>
      <w:r w:rsidDel="00000000" w:rsidR="00000000" w:rsidRPr="00000000">
        <w:rPr>
          <w:i w:val="1"/>
          <w:rtl w:val="0"/>
        </w:rPr>
        <w:t xml:space="preserve">Pull Requests </w:t>
      </w:r>
      <w:r w:rsidDel="00000000" w:rsidR="00000000" w:rsidRPr="00000000">
        <w:rPr>
          <w:rtl w:val="0"/>
        </w:rPr>
        <w:t xml:space="preserve">(PRs) are an important part of the development process.</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Always merge </w:t>
      </w:r>
      <w:r w:rsidDel="00000000" w:rsidR="00000000" w:rsidRPr="00000000">
        <w:rPr>
          <w:rFonts w:ascii="Courier New" w:cs="Courier New" w:eastAsia="Courier New" w:hAnsi="Courier New"/>
          <w:rtl w:val="0"/>
        </w:rPr>
        <w:t xml:space="preserve">develop</w:t>
      </w:r>
      <w:r w:rsidDel="00000000" w:rsidR="00000000" w:rsidRPr="00000000">
        <w:rPr>
          <w:rtl w:val="0"/>
        </w:rPr>
        <w:t xml:space="preserve"> before you make a PR.</w:t>
      </w:r>
    </w:p>
    <w:p w:rsidR="00000000" w:rsidDel="00000000" w:rsidP="00000000" w:rsidRDefault="00000000" w:rsidRPr="00000000" w14:paraId="0000009E">
      <w:pPr>
        <w:numPr>
          <w:ilvl w:val="0"/>
          <w:numId w:val="9"/>
        </w:numPr>
        <w:ind w:left="720" w:hanging="360"/>
        <w:rPr/>
      </w:pPr>
      <w:r w:rsidDel="00000000" w:rsidR="00000000" w:rsidRPr="00000000">
        <w:rPr>
          <w:rtl w:val="0"/>
        </w:rPr>
        <w:t xml:space="preserve">To make a Pull Request, say </w:t>
      </w:r>
    </w:p>
    <w:p w:rsidR="00000000" w:rsidDel="00000000" w:rsidP="00000000" w:rsidRDefault="00000000" w:rsidRPr="00000000" w14:paraId="0000009F">
      <w:pPr>
        <w:numPr>
          <w:ilvl w:val="1"/>
          <w:numId w:val="9"/>
        </w:numPr>
        <w:ind w:left="1440" w:hanging="360"/>
        <w:rPr>
          <w:b w:val="1"/>
        </w:rPr>
      </w:pPr>
      <w:r w:rsidDel="00000000" w:rsidR="00000000" w:rsidRPr="00000000">
        <w:rPr>
          <w:rFonts w:ascii="Courier New" w:cs="Courier New" w:eastAsia="Courier New" w:hAnsi="Courier New"/>
          <w:b w:val="1"/>
          <w:rtl w:val="0"/>
        </w:rPr>
        <w:t xml:space="preserve">λ mpr</w:t>
      </w:r>
    </w:p>
    <w:p w:rsidR="00000000" w:rsidDel="00000000" w:rsidP="00000000" w:rsidRDefault="00000000" w:rsidRPr="00000000" w14:paraId="000000A0">
      <w:pPr>
        <w:numPr>
          <w:ilvl w:val="0"/>
          <w:numId w:val="9"/>
        </w:numPr>
        <w:ind w:left="720" w:hanging="360"/>
        <w:rPr>
          <w:u w:val="none"/>
        </w:rPr>
      </w:pPr>
      <w:r w:rsidDel="00000000" w:rsidR="00000000" w:rsidRPr="00000000">
        <w:rPr>
          <w:rtl w:val="0"/>
        </w:rPr>
        <w:t xml:space="preserve">Or browse to:</w:t>
      </w:r>
      <w:r w:rsidDel="00000000" w:rsidR="00000000" w:rsidRPr="00000000">
        <w:rPr>
          <w:rtl w:val="0"/>
        </w:rPr>
      </w:r>
    </w:p>
    <w:p w:rsidR="00000000" w:rsidDel="00000000" w:rsidP="00000000" w:rsidRDefault="00000000" w:rsidRPr="00000000" w14:paraId="000000A1">
      <w:pPr>
        <w:numPr>
          <w:ilvl w:val="1"/>
          <w:numId w:val="9"/>
        </w:numPr>
        <w:ind w:left="1440" w:hanging="360"/>
        <w:rPr>
          <w:u w:val="none"/>
        </w:rPr>
      </w:pPr>
      <w:r w:rsidDel="00000000" w:rsidR="00000000" w:rsidRPr="00000000">
        <w:rPr>
          <w:rFonts w:ascii="Courier New" w:cs="Courier New" w:eastAsia="Courier New" w:hAnsi="Courier New"/>
          <w:rtl w:val="0"/>
        </w:rPr>
        <w:t xml:space="preserve">https://github.com/</w:t>
      </w:r>
      <w:r w:rsidDel="00000000" w:rsidR="00000000" w:rsidRPr="00000000">
        <w:rPr>
          <w:rFonts w:ascii="Courier New" w:cs="Courier New" w:eastAsia="Courier New" w:hAnsi="Courier New"/>
          <w:b w:val="1"/>
          <w:rtl w:val="0"/>
        </w:rPr>
        <w:t xml:space="preserve">[company]</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[repo-name]</w:t>
      </w:r>
      <w:r w:rsidDel="00000000" w:rsidR="00000000" w:rsidRPr="00000000">
        <w:rPr>
          <w:rFonts w:ascii="Courier New" w:cs="Courier New" w:eastAsia="Courier New" w:hAnsi="Courier New"/>
          <w:rtl w:val="0"/>
        </w:rPr>
        <w:t xml:space="preserve">/pull/new/develop</w:t>
      </w:r>
    </w:p>
    <w:p w:rsidR="00000000" w:rsidDel="00000000" w:rsidP="00000000" w:rsidRDefault="00000000" w:rsidRPr="00000000" w14:paraId="000000A2">
      <w:pPr>
        <w:numPr>
          <w:ilvl w:val="0"/>
          <w:numId w:val="9"/>
        </w:numPr>
        <w:ind w:left="720" w:hanging="360"/>
        <w:rPr>
          <w:u w:val="none"/>
        </w:rPr>
      </w:pPr>
      <w:r w:rsidDel="00000000" w:rsidR="00000000" w:rsidRPr="00000000">
        <w:rPr>
          <w:rtl w:val="0"/>
        </w:rPr>
        <w:t xml:space="preserve">How to do this via a Gui is left up to you.</w:t>
      </w:r>
    </w:p>
    <w:p w:rsidR="00000000" w:rsidDel="00000000" w:rsidP="00000000" w:rsidRDefault="00000000" w:rsidRPr="00000000" w14:paraId="000000A3">
      <w:pPr>
        <w:numPr>
          <w:ilvl w:val="0"/>
          <w:numId w:val="9"/>
        </w:numPr>
        <w:ind w:left="720" w:hanging="360"/>
        <w:rPr>
          <w:u w:val="none"/>
        </w:rPr>
      </w:pPr>
      <w:r w:rsidDel="00000000" w:rsidR="00000000" w:rsidRPr="00000000">
        <w:rPr>
          <w:rtl w:val="0"/>
        </w:rPr>
        <w:t xml:space="preserve">Do not make PRs to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 Team leads will deal with with </w:t>
      </w:r>
      <w:r w:rsidDel="00000000" w:rsidR="00000000" w:rsidRPr="00000000">
        <w:rPr>
          <w:rFonts w:ascii="Courier New" w:cs="Courier New" w:eastAsia="Courier New" w:hAnsi="Courier New"/>
          <w:rtl w:val="0"/>
        </w:rPr>
        <w:t xml:space="preserve">master</w:t>
      </w:r>
      <w:r w:rsidDel="00000000" w:rsidR="00000000" w:rsidRPr="00000000">
        <w:rPr>
          <w:rtl w:val="0"/>
        </w:rPr>
        <w:t xml:space="preserve">.</w:t>
      </w:r>
    </w:p>
    <w:p w:rsidR="00000000" w:rsidDel="00000000" w:rsidP="00000000" w:rsidRDefault="00000000" w:rsidRPr="00000000" w14:paraId="000000A4">
      <w:pPr>
        <w:pStyle w:val="Heading3"/>
        <w:rPr/>
      </w:pPr>
      <w:bookmarkStart w:colFirst="0" w:colLast="0" w:name="_2l5cuif3wkil" w:id="13"/>
      <w:bookmarkEnd w:id="13"/>
      <w:r w:rsidDel="00000000" w:rsidR="00000000" w:rsidRPr="00000000">
        <w:rPr>
          <w:rtl w:val="0"/>
        </w:rPr>
        <w:t xml:space="preserve">3.2 Review a Pull Request</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As a reviewer, you should first pull the branch and ensure it builds and runs locally.</w:t>
      </w:r>
    </w:p>
    <w:p w:rsidR="00000000" w:rsidDel="00000000" w:rsidP="00000000" w:rsidRDefault="00000000" w:rsidRPr="00000000" w14:paraId="000000A6">
      <w:pPr>
        <w:pStyle w:val="Heading2"/>
        <w:rPr/>
      </w:pPr>
      <w:bookmarkStart w:colFirst="0" w:colLast="0" w:name="_bpu7hn15xnqy" w:id="14"/>
      <w:bookmarkEnd w:id="14"/>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r5en173zd2jy" w:id="15"/>
      <w:bookmarkEnd w:id="15"/>
      <w:r w:rsidDel="00000000" w:rsidR="00000000" w:rsidRPr="00000000">
        <w:rPr>
          <w:rtl w:val="0"/>
        </w:rPr>
        <w:t xml:space="preserve">4. </w:t>
      </w:r>
      <w:r w:rsidDel="00000000" w:rsidR="00000000" w:rsidRPr="00000000">
        <w:rPr>
          <w:rtl w:val="0"/>
        </w:rPr>
        <w:t xml:space="preserve">M</w:t>
      </w:r>
      <w:r w:rsidDel="00000000" w:rsidR="00000000" w:rsidRPr="00000000">
        <w:rPr>
          <w:rtl w:val="0"/>
        </w:rPr>
        <w:t xml:space="preserve">aya/Modelling</w:t>
      </w:r>
    </w:p>
    <w:p w:rsidR="00000000" w:rsidDel="00000000" w:rsidP="00000000" w:rsidRDefault="00000000" w:rsidRPr="00000000" w14:paraId="000000A8">
      <w:pPr>
        <w:rPr>
          <w:b w:val="1"/>
          <w:u w:val="single"/>
        </w:rPr>
      </w:pPr>
      <w:r w:rsidDel="00000000" w:rsidR="00000000" w:rsidRPr="00000000">
        <w:rPr>
          <w:b w:val="1"/>
          <w:u w:val="single"/>
          <w:rtl w:val="0"/>
        </w:rPr>
        <w:t xml:space="preserve">HELP REQUESTED</w:t>
      </w:r>
      <w:r w:rsidDel="00000000" w:rsidR="00000000" w:rsidRPr="00000000">
        <w:rPr>
          <w:rtl w:val="0"/>
        </w:rPr>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Must use 1 unit = 1 meter.</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Must export using </w:t>
      </w:r>
      <w:hyperlink r:id="rId28">
        <w:r w:rsidDel="00000000" w:rsidR="00000000" w:rsidRPr="00000000">
          <w:rPr>
            <w:i w:val="1"/>
            <w:color w:val="1155cc"/>
            <w:u w:val="single"/>
            <w:rtl w:val="0"/>
          </w:rPr>
          <w:t xml:space="preserve">Left-handed Coordinates</w:t>
        </w:r>
      </w:hyperlink>
      <w:r w:rsidDel="00000000" w:rsidR="00000000" w:rsidRPr="00000000">
        <w:rPr>
          <w:rtl w:val="0"/>
        </w:rPr>
        <w:t xml:space="preserve"> </w:t>
      </w:r>
    </w:p>
    <w:p w:rsidR="00000000" w:rsidDel="00000000" w:rsidP="00000000" w:rsidRDefault="00000000" w:rsidRPr="00000000" w14:paraId="000000AB">
      <w:pPr>
        <w:numPr>
          <w:ilvl w:val="1"/>
          <w:numId w:val="4"/>
        </w:numPr>
        <w:ind w:left="1440" w:hanging="360"/>
        <w:rPr>
          <w:u w:val="none"/>
        </w:rPr>
      </w:pPr>
      <w:r w:rsidDel="00000000" w:rsidR="00000000" w:rsidRPr="00000000">
        <w:rPr>
          <w:rtl w:val="0"/>
        </w:rPr>
        <w:t xml:space="preserve">Right is +x, Up is +y, Forward is +z.</w:t>
      </w:r>
    </w:p>
    <w:p w:rsidR="00000000" w:rsidDel="00000000" w:rsidP="00000000" w:rsidRDefault="00000000" w:rsidRPr="00000000" w14:paraId="000000AC">
      <w:pPr>
        <w:numPr>
          <w:ilvl w:val="0"/>
          <w:numId w:val="4"/>
        </w:numPr>
        <w:ind w:left="720" w:hanging="360"/>
        <w:rPr>
          <w:u w:val="none"/>
        </w:rPr>
      </w:pPr>
      <w:r w:rsidDel="00000000" w:rsidR="00000000" w:rsidRPr="00000000">
        <w:rPr>
          <w:strike w:val="1"/>
          <w:rtl w:val="0"/>
        </w:rPr>
        <w:t xml:space="preserve">Should</w:t>
      </w:r>
      <w:r w:rsidDel="00000000" w:rsidR="00000000" w:rsidRPr="00000000">
        <w:rPr>
          <w:rtl w:val="0"/>
        </w:rPr>
        <w:t xml:space="preserve"> Must use </w:t>
      </w:r>
      <w:hyperlink r:id="rId29">
        <w:r w:rsidDel="00000000" w:rsidR="00000000" w:rsidRPr="00000000">
          <w:rPr>
            <w:color w:val="1155cc"/>
            <w:u w:val="single"/>
            <w:rtl w:val="0"/>
          </w:rPr>
          <w:t xml:space="preserve">.fbx</w:t>
        </w:r>
      </w:hyperlink>
      <w:r w:rsidDel="00000000" w:rsidR="00000000" w:rsidRPr="00000000">
        <w:rPr>
          <w:rtl w:val="0"/>
        </w:rPr>
        <w:t xml:space="preserve"> for source.</w:t>
      </w:r>
    </w:p>
    <w:p w:rsidR="00000000" w:rsidDel="00000000" w:rsidP="00000000" w:rsidRDefault="00000000" w:rsidRPr="00000000" w14:paraId="000000AD">
      <w:pPr>
        <w:numPr>
          <w:ilvl w:val="0"/>
          <w:numId w:val="4"/>
        </w:numPr>
        <w:ind w:left="720" w:hanging="360"/>
        <w:rPr>
          <w:u w:val="none"/>
        </w:rPr>
      </w:pPr>
      <w:r w:rsidDel="00000000" w:rsidR="00000000" w:rsidRPr="00000000">
        <w:rPr>
          <w:rtl w:val="0"/>
        </w:rPr>
        <w:t xml:space="preserve">Items </w:t>
      </w:r>
      <w:r w:rsidDel="00000000" w:rsidR="00000000" w:rsidRPr="00000000">
        <w:rPr>
          <w:strike w:val="1"/>
          <w:rtl w:val="0"/>
        </w:rPr>
        <w:t xml:space="preserve">should</w:t>
      </w:r>
      <w:r w:rsidDel="00000000" w:rsidR="00000000" w:rsidRPr="00000000">
        <w:rPr>
          <w:rtl w:val="0"/>
        </w:rPr>
        <w:t xml:space="preserve"> must import and work without needing to be scaled/rotated/offset Unity3d-side.</w:t>
      </w:r>
    </w:p>
    <w:p w:rsidR="00000000" w:rsidDel="00000000" w:rsidP="00000000" w:rsidRDefault="00000000" w:rsidRPr="00000000" w14:paraId="000000AE">
      <w:pPr>
        <w:pStyle w:val="Heading2"/>
        <w:rPr/>
      </w:pPr>
      <w:bookmarkStart w:colFirst="0" w:colLast="0" w:name="_h36y6vgunqz2" w:id="16"/>
      <w:bookmarkEnd w:id="16"/>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rPr/>
      </w:pPr>
      <w:bookmarkStart w:colFirst="0" w:colLast="0" w:name="_b06uab5ghg52" w:id="17"/>
      <w:bookmarkEnd w:id="17"/>
      <w:r w:rsidDel="00000000" w:rsidR="00000000" w:rsidRPr="00000000">
        <w:rPr>
          <w:rtl w:val="0"/>
        </w:rPr>
        <w:t xml:space="preserve">5. Photoshop/Images</w:t>
      </w:r>
    </w:p>
    <w:p w:rsidR="00000000" w:rsidDel="00000000" w:rsidP="00000000" w:rsidRDefault="00000000" w:rsidRPr="00000000" w14:paraId="000000B0">
      <w:pPr>
        <w:rPr/>
      </w:pPr>
      <w:r w:rsidDel="00000000" w:rsidR="00000000" w:rsidRPr="00000000">
        <w:rPr>
          <w:b w:val="1"/>
          <w:u w:val="single"/>
          <w:rtl w:val="0"/>
        </w:rPr>
        <w:t xml:space="preserve">HELP REQUESTED</w:t>
      </w: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Should use </w:t>
      </w:r>
      <w:hyperlink r:id="rId30">
        <w:r w:rsidDel="00000000" w:rsidR="00000000" w:rsidRPr="00000000">
          <w:rPr>
            <w:rFonts w:ascii="Courier New" w:cs="Courier New" w:eastAsia="Courier New" w:hAnsi="Courier New"/>
            <w:color w:val="1155cc"/>
            <w:u w:val="single"/>
            <w:rtl w:val="0"/>
          </w:rPr>
          <w:t xml:space="preserve">.png</w:t>
        </w:r>
      </w:hyperlink>
      <w:r w:rsidDel="00000000" w:rsidR="00000000" w:rsidRPr="00000000">
        <w:rPr>
          <w:rtl w:val="0"/>
        </w:rPr>
        <w:t xml:space="preserve"> for source images.</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Must use </w:t>
      </w:r>
      <w:hyperlink r:id="rId31">
        <w:r w:rsidDel="00000000" w:rsidR="00000000" w:rsidRPr="00000000">
          <w:rPr>
            <w:i w:val="1"/>
            <w:color w:val="1155cc"/>
            <w:u w:val="single"/>
            <w:rtl w:val="0"/>
          </w:rPr>
          <w:t xml:space="preserve">ASTC </w:t>
        </w:r>
      </w:hyperlink>
      <w:hyperlink r:id="rId32">
        <w:r w:rsidDel="00000000" w:rsidR="00000000" w:rsidRPr="00000000">
          <w:rPr>
            <w:color w:val="1155cc"/>
            <w:u w:val="single"/>
            <w:rtl w:val="0"/>
          </w:rPr>
          <w:t xml:space="preserve">compression</w:t>
        </w:r>
      </w:hyperlink>
      <w:r w:rsidDel="00000000" w:rsidR="00000000" w:rsidRPr="00000000">
        <w:rPr>
          <w:rtl w:val="0"/>
        </w:rPr>
        <w:t xml:space="preserve"> for import. </w:t>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If in doubt, default to 4x4 compression.</w:t>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Note that 4x4 is smaller (more compressed/noisy) than 8x8 etc. </w:t>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Do not confuse with </w:t>
      </w:r>
      <w:hyperlink r:id="rId33">
        <w:r w:rsidDel="00000000" w:rsidR="00000000" w:rsidRPr="00000000">
          <w:rPr>
            <w:color w:val="1155cc"/>
            <w:u w:val="single"/>
            <w:rtl w:val="0"/>
          </w:rPr>
          <w:t xml:space="preserve">ATSC</w:t>
        </w:r>
      </w:hyperlink>
      <w:r w:rsidDel="00000000" w:rsidR="00000000" w:rsidRPr="00000000">
        <w:rPr>
          <w:rtl w:val="0"/>
        </w:rPr>
        <w:t xml:space="preserve"> (as I often do).</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Should not include </w:t>
      </w:r>
      <w:r w:rsidDel="00000000" w:rsidR="00000000" w:rsidRPr="00000000">
        <w:rPr>
          <w:rFonts w:ascii="Courier New" w:cs="Courier New" w:eastAsia="Courier New" w:hAnsi="Courier New"/>
          <w:rtl w:val="0"/>
        </w:rPr>
        <w:t xml:space="preserve">.psd</w:t>
      </w:r>
      <w:r w:rsidDel="00000000" w:rsidR="00000000" w:rsidRPr="00000000">
        <w:rPr>
          <w:rtl w:val="0"/>
        </w:rPr>
        <w:t xml:space="preserve"> files as assets in Unity3d.</w:t>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Break out components into separate well-named assets.</w:t>
      </w:r>
    </w:p>
    <w:p w:rsidR="00000000" w:rsidDel="00000000" w:rsidP="00000000" w:rsidRDefault="00000000" w:rsidRPr="00000000" w14:paraId="000000B8">
      <w:pPr>
        <w:pStyle w:val="Heading2"/>
        <w:rPr/>
      </w:pPr>
      <w:bookmarkStart w:colFirst="0" w:colLast="0" w:name="_9n480l4opld3" w:id="18"/>
      <w:bookmarkEnd w:id="1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rPr/>
      </w:pPr>
      <w:bookmarkStart w:colFirst="0" w:colLast="0" w:name="_iodqidaw4niu" w:id="19"/>
      <w:bookmarkEnd w:id="19"/>
      <w:r w:rsidDel="00000000" w:rsidR="00000000" w:rsidRPr="00000000">
        <w:rPr>
          <w:rtl w:val="0"/>
        </w:rPr>
        <w:t xml:space="preserve">6. Audio</w:t>
      </w:r>
    </w:p>
    <w:p w:rsidR="00000000" w:rsidDel="00000000" w:rsidP="00000000" w:rsidRDefault="00000000" w:rsidRPr="00000000" w14:paraId="000000BA">
      <w:pPr>
        <w:rPr/>
      </w:pPr>
      <w:r w:rsidDel="00000000" w:rsidR="00000000" w:rsidRPr="00000000">
        <w:rPr>
          <w:b w:val="1"/>
          <w:u w:val="single"/>
          <w:rtl w:val="0"/>
        </w:rPr>
        <w:t xml:space="preserve">HELP REQUESTED</w:t>
      </w: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Should use lossless format for source audio, such as </w:t>
      </w:r>
      <w:r w:rsidDel="00000000" w:rsidR="00000000" w:rsidRPr="00000000">
        <w:rPr>
          <w:rFonts w:ascii="Courier New" w:cs="Courier New" w:eastAsia="Courier New" w:hAnsi="Courier New"/>
          <w:rtl w:val="0"/>
        </w:rPr>
        <w:t xml:space="preserve">flac</w:t>
      </w:r>
      <w:r w:rsidDel="00000000" w:rsidR="00000000" w:rsidRPr="00000000">
        <w:rPr>
          <w:rtl w:val="0"/>
        </w:rPr>
        <w:t xml:space="preserve"> or very high 320+bps compressed.</w:t>
      </w:r>
    </w:p>
    <w:p w:rsidR="00000000" w:rsidDel="00000000" w:rsidP="00000000" w:rsidRDefault="00000000" w:rsidRPr="00000000" w14:paraId="000000BC">
      <w:pPr>
        <w:numPr>
          <w:ilvl w:val="0"/>
          <w:numId w:val="5"/>
        </w:numPr>
        <w:ind w:left="720" w:hanging="360"/>
        <w:rPr>
          <w:u w:val="none"/>
        </w:rPr>
      </w:pPr>
      <w:r w:rsidDel="00000000" w:rsidR="00000000" w:rsidRPr="00000000">
        <w:rPr>
          <w:rtl w:val="0"/>
        </w:rPr>
        <w:t xml:space="preserve">Must use </w:t>
      </w:r>
      <w:hyperlink r:id="rId34">
        <w:r w:rsidDel="00000000" w:rsidR="00000000" w:rsidRPr="00000000">
          <w:rPr>
            <w:rFonts w:ascii="Courier New" w:cs="Courier New" w:eastAsia="Courier New" w:hAnsi="Courier New"/>
            <w:color w:val="1155cc"/>
            <w:u w:val="single"/>
            <w:rtl w:val="0"/>
          </w:rPr>
          <w:t xml:space="preserve">.ogg</w:t>
        </w:r>
      </w:hyperlink>
      <w:r w:rsidDel="00000000" w:rsidR="00000000" w:rsidRPr="00000000">
        <w:rPr>
          <w:rtl w:val="0"/>
        </w:rPr>
        <w:t xml:space="preserve"> for import.</w:t>
      </w:r>
    </w:p>
    <w:p w:rsidR="00000000" w:rsidDel="00000000" w:rsidP="00000000" w:rsidRDefault="00000000" w:rsidRPr="00000000" w14:paraId="000000BD">
      <w:pPr>
        <w:pStyle w:val="Heading2"/>
        <w:rPr/>
      </w:pPr>
      <w:bookmarkStart w:colFirst="0" w:colLast="0" w:name="_h9g5pskzj9sn" w:id="20"/>
      <w:bookmarkEnd w:id="2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nyavedqpocgk" w:id="21"/>
      <w:bookmarkEnd w:id="21"/>
      <w:r w:rsidDel="00000000" w:rsidR="00000000" w:rsidRPr="00000000">
        <w:rPr>
          <w:rtl w:val="0"/>
        </w:rPr>
        <w:t xml:space="preserve">7. </w:t>
      </w:r>
      <w:r w:rsidDel="00000000" w:rsidR="00000000" w:rsidRPr="00000000">
        <w:rPr>
          <w:rtl w:val="0"/>
        </w:rPr>
        <w:t xml:space="preserve">C#</w:t>
      </w:r>
    </w:p>
    <w:p w:rsidR="00000000" w:rsidDel="00000000" w:rsidP="00000000" w:rsidRDefault="00000000" w:rsidRPr="00000000" w14:paraId="000000BF">
      <w:pPr>
        <w:rPr/>
      </w:pPr>
      <w:r w:rsidDel="00000000" w:rsidR="00000000" w:rsidRPr="00000000">
        <w:rPr>
          <w:rtl w:val="0"/>
        </w:rPr>
        <w:t xml:space="preserve">See </w:t>
      </w:r>
      <w:r w:rsidDel="00000000" w:rsidR="00000000" w:rsidRPr="00000000">
        <w:rPr>
          <w:rtl w:val="0"/>
        </w:rPr>
        <w:t xml:space="preserve">reference code</w:t>
      </w: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We support </w:t>
      </w:r>
      <w:r w:rsidDel="00000000" w:rsidR="00000000" w:rsidRPr="00000000">
        <w:rPr>
          <w:i w:val="1"/>
          <w:rtl w:val="0"/>
        </w:rPr>
        <w:t xml:space="preserve">Visual Studio 2019 Community Edition, </w:t>
      </w:r>
      <w:hyperlink r:id="rId35">
        <w:r w:rsidDel="00000000" w:rsidR="00000000" w:rsidRPr="00000000">
          <w:rPr>
            <w:i w:val="1"/>
            <w:color w:val="1155cc"/>
            <w:u w:val="single"/>
            <w:rtl w:val="0"/>
          </w:rPr>
          <w:t xml:space="preserve">NDepend</w:t>
        </w:r>
      </w:hyperlink>
      <w:hyperlink r:id="rId36">
        <w:r w:rsidDel="00000000" w:rsidR="00000000" w:rsidRPr="00000000">
          <w:rPr>
            <w:color w:val="1155cc"/>
            <w:u w:val="single"/>
            <w:rtl w:val="0"/>
          </w:rPr>
          <w:t xml:space="preserve"> </w:t>
        </w:r>
      </w:hyperlink>
      <w:r w:rsidDel="00000000" w:rsidR="00000000" w:rsidRPr="00000000">
        <w:rPr>
          <w:rtl w:val="0"/>
        </w:rPr>
        <w:t xml:space="preserve">and </w:t>
      </w:r>
      <w:hyperlink r:id="rId37">
        <w:r w:rsidDel="00000000" w:rsidR="00000000" w:rsidRPr="00000000">
          <w:rPr>
            <w:i w:val="1"/>
            <w:color w:val="1155cc"/>
            <w:u w:val="single"/>
            <w:rtl w:val="0"/>
          </w:rPr>
          <w:t xml:space="preserve">ReSharper Pro</w:t>
        </w:r>
      </w:hyperlink>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For example of style requirements, see other canonical repositories like </w:t>
      </w:r>
      <w:hyperlink r:id="rId38">
        <w:r w:rsidDel="00000000" w:rsidR="00000000" w:rsidRPr="00000000">
          <w:rPr>
            <w:color w:val="1155cc"/>
            <w:u w:val="single"/>
            <w:rtl w:val="0"/>
          </w:rPr>
          <w:t xml:space="preserve">Flow</w:t>
        </w:r>
      </w:hyperlink>
      <w:r w:rsidDel="00000000" w:rsidR="00000000" w:rsidRPr="00000000">
        <w:rPr>
          <w:rtl w:val="0"/>
        </w:rPr>
        <w:t xml:space="preserve">. Note that these are a living breathing libraries, so there will be some inconsistencies.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Feel free to correct any problems and submit a </w:t>
      </w:r>
      <w:r w:rsidDel="00000000" w:rsidR="00000000" w:rsidRPr="00000000">
        <w:rPr>
          <w:i w:val="1"/>
          <w:rtl w:val="0"/>
        </w:rPr>
        <w:t xml:space="preserve">Pull Request</w:t>
      </w: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All coders must use </w:t>
      </w:r>
      <w:hyperlink r:id="rId39">
        <w:r w:rsidDel="00000000" w:rsidR="00000000" w:rsidRPr="00000000">
          <w:rPr>
            <w:i w:val="1"/>
            <w:color w:val="1155cc"/>
            <w:u w:val="single"/>
            <w:rtl w:val="0"/>
          </w:rPr>
          <w:t xml:space="preserve">ReSharper Pro</w:t>
        </w:r>
      </w:hyperlink>
      <w:r w:rsidDel="00000000" w:rsidR="00000000" w:rsidRPr="00000000">
        <w:rPr>
          <w:rtl w:val="0"/>
        </w:rPr>
        <w:t xml:space="preserve">.</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Must use spaces rather than tab characters.</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Tab must be 4 spaces.</w:t>
      </w:r>
    </w:p>
    <w:p w:rsidR="00000000" w:rsidDel="00000000" w:rsidP="00000000" w:rsidRDefault="00000000" w:rsidRPr="00000000" w14:paraId="000000CA">
      <w:pPr>
        <w:ind w:left="1440" w:firstLine="0"/>
        <w:rPr/>
      </w:pPr>
      <w:r w:rsidDel="00000000" w:rsidR="00000000" w:rsidRPr="00000000">
        <w:rPr>
          <w:u w:val="single"/>
          <w:rtl w:val="0"/>
        </w:rPr>
        <w:t xml:space="preserve">Rationale</w:t>
      </w:r>
      <w:r w:rsidDel="00000000" w:rsidR="00000000" w:rsidRPr="00000000">
        <w:rPr>
          <w:rtl w:val="0"/>
        </w:rPr>
        <w:t xml:space="preserve">: Consistent readability across all platforms and editors, both local and remote, such as GitHub Pull Requests.</w:t>
      </w:r>
    </w:p>
    <w:p w:rsidR="00000000" w:rsidDel="00000000" w:rsidP="00000000" w:rsidRDefault="00000000" w:rsidRPr="00000000" w14:paraId="000000CB">
      <w:pPr>
        <w:numPr>
          <w:ilvl w:val="1"/>
          <w:numId w:val="2"/>
        </w:numPr>
        <w:ind w:left="1440" w:hanging="360"/>
        <w:rPr>
          <w:u w:val="none"/>
        </w:rPr>
      </w:pPr>
      <w:r w:rsidDel="00000000" w:rsidR="00000000" w:rsidRPr="00000000">
        <w:rPr>
          <w:rtl w:val="0"/>
        </w:rPr>
        <w:t xml:space="preserve">You will be fired if you mix tabs and spaces in the same file.</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If a given code-line has over 90 characters, it should be wrapped. </w:t>
      </w:r>
    </w:p>
    <w:p w:rsidR="00000000" w:rsidDel="00000000" w:rsidP="00000000" w:rsidRDefault="00000000" w:rsidRPr="00000000" w14:paraId="000000CD">
      <w:pPr>
        <w:numPr>
          <w:ilvl w:val="1"/>
          <w:numId w:val="2"/>
        </w:numPr>
        <w:ind w:left="1440" w:hanging="360"/>
      </w:pPr>
      <w:r w:rsidDel="00000000" w:rsidR="00000000" w:rsidRPr="00000000">
        <w:rPr>
          <w:rtl w:val="0"/>
        </w:rPr>
        <w:t xml:space="preserve">If it has over 110 it must be wrapped.</w:t>
      </w:r>
    </w:p>
    <w:p w:rsidR="00000000" w:rsidDel="00000000" w:rsidP="00000000" w:rsidRDefault="00000000" w:rsidRPr="00000000" w14:paraId="000000CE">
      <w:pPr>
        <w:ind w:left="1440" w:firstLine="0"/>
        <w:rPr/>
      </w:pPr>
      <w:r w:rsidDel="00000000" w:rsidR="00000000" w:rsidRPr="00000000">
        <w:rPr>
          <w:u w:val="single"/>
          <w:rtl w:val="0"/>
        </w:rPr>
        <w:t xml:space="preserve">Rationale</w:t>
      </w:r>
      <w:r w:rsidDel="00000000" w:rsidR="00000000" w:rsidRPr="00000000">
        <w:rPr>
          <w:rtl w:val="0"/>
        </w:rPr>
        <w:t xml:space="preserve">: Readability within the context of a vertically-split tab in </w:t>
      </w:r>
      <w:r w:rsidDel="00000000" w:rsidR="00000000" w:rsidRPr="00000000">
        <w:rPr>
          <w:i w:val="1"/>
          <w:rtl w:val="0"/>
        </w:rPr>
        <w:t xml:space="preserve">Visual Studio</w:t>
      </w:r>
      <w:r w:rsidDel="00000000" w:rsidR="00000000" w:rsidRPr="00000000">
        <w:rPr>
          <w:rtl w:val="0"/>
        </w:rPr>
        <w:t xml:space="preserve">.</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Do read other internal code bases.</w:t>
      </w:r>
    </w:p>
    <w:p w:rsidR="00000000" w:rsidDel="00000000" w:rsidP="00000000" w:rsidRDefault="00000000" w:rsidRPr="00000000" w14:paraId="000000D0">
      <w:pPr>
        <w:ind w:left="1440" w:firstLine="0"/>
        <w:rPr/>
      </w:pPr>
      <w:r w:rsidDel="00000000" w:rsidR="00000000" w:rsidRPr="00000000">
        <w:rPr>
          <w:u w:val="single"/>
          <w:rtl w:val="0"/>
        </w:rPr>
        <w:t xml:space="preserve">Rationale</w:t>
      </w:r>
      <w:r w:rsidDel="00000000" w:rsidR="00000000" w:rsidRPr="00000000">
        <w:rPr>
          <w:rtl w:val="0"/>
        </w:rPr>
        <w:t xml:space="preserve">: Learn the specs.</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Do follow syntax and formatting conventions used in any file you modify, even if doing so contravenes conventions stated in this document.</w:t>
      </w:r>
    </w:p>
    <w:p w:rsidR="00000000" w:rsidDel="00000000" w:rsidP="00000000" w:rsidRDefault="00000000" w:rsidRPr="00000000" w14:paraId="000000D2">
      <w:pPr>
        <w:numPr>
          <w:ilvl w:val="1"/>
          <w:numId w:val="2"/>
        </w:numPr>
        <w:ind w:left="1440" w:hanging="360"/>
        <w:rPr>
          <w:u w:val="none"/>
        </w:rPr>
      </w:pPr>
      <w:r w:rsidDel="00000000" w:rsidR="00000000" w:rsidRPr="00000000">
        <w:rPr>
          <w:rtl w:val="0"/>
        </w:rPr>
        <w:t xml:space="preserve">If it's an internal file, follow convention of the local file and make a separate PR for the formatting change.</w:t>
      </w:r>
    </w:p>
    <w:p w:rsidR="00000000" w:rsidDel="00000000" w:rsidP="00000000" w:rsidRDefault="00000000" w:rsidRPr="00000000" w14:paraId="000000D3">
      <w:pPr>
        <w:ind w:left="1440" w:firstLine="0"/>
        <w:rPr/>
      </w:pPr>
      <w:r w:rsidDel="00000000" w:rsidR="00000000" w:rsidRPr="00000000">
        <w:rPr>
          <w:u w:val="single"/>
          <w:rtl w:val="0"/>
        </w:rPr>
        <w:t xml:space="preserve">Rationale</w:t>
      </w:r>
      <w:r w:rsidDel="00000000" w:rsidR="00000000" w:rsidRPr="00000000">
        <w:rPr>
          <w:rtl w:val="0"/>
        </w:rPr>
        <w:t xml:space="preserve">: Commits should be atomic. Separate logical changes/additions from formatting changes.</w:t>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Do use your intuition after reading common libraries such as </w:t>
      </w:r>
      <w:hyperlink r:id="rId40">
        <w:r w:rsidDel="00000000" w:rsidR="00000000" w:rsidRPr="00000000">
          <w:rPr>
            <w:i w:val="1"/>
            <w:color w:val="1155cc"/>
            <w:u w:val="single"/>
            <w:rtl w:val="0"/>
          </w:rPr>
          <w:t xml:space="preserve">Flow</w:t>
        </w:r>
      </w:hyperlink>
      <w:r w:rsidDel="00000000" w:rsidR="00000000" w:rsidRPr="00000000">
        <w:rPr>
          <w:rtl w:val="0"/>
        </w:rPr>
        <w:t xml:space="preserve"> </w:t>
      </w:r>
      <w:r w:rsidDel="00000000" w:rsidR="00000000" w:rsidRPr="00000000">
        <w:rPr>
          <w:rtl w:val="0"/>
        </w:rPr>
        <w:t xml:space="preserve">etc. </w:t>
      </w:r>
    </w:p>
    <w:p w:rsidR="00000000" w:rsidDel="00000000" w:rsidP="00000000" w:rsidRDefault="00000000" w:rsidRPr="00000000" w14:paraId="000000D5">
      <w:pPr>
        <w:ind w:left="1440" w:firstLine="0"/>
        <w:rPr/>
      </w:pPr>
      <w:r w:rsidDel="00000000" w:rsidR="00000000" w:rsidRPr="00000000">
        <w:rPr>
          <w:u w:val="single"/>
          <w:rtl w:val="0"/>
        </w:rPr>
        <w:t xml:space="preserve">Rationale</w:t>
      </w:r>
      <w:r w:rsidDel="00000000" w:rsidR="00000000" w:rsidRPr="00000000">
        <w:rPr>
          <w:rtl w:val="0"/>
        </w:rPr>
        <w:t xml:space="preserve">: I am not going to write pages and pages of explicit instructions about how to write and format every aspect of C# code. </w:t>
      </w:r>
    </w:p>
    <w:p w:rsidR="00000000" w:rsidDel="00000000" w:rsidP="00000000" w:rsidRDefault="00000000" w:rsidRPr="00000000" w14:paraId="000000D6">
      <w:pPr>
        <w:ind w:left="1440" w:firstLine="0"/>
        <w:rPr/>
      </w:pPr>
      <w:r w:rsidDel="00000000" w:rsidR="00000000" w:rsidRPr="00000000">
        <w:rPr>
          <w:rtl w:val="0"/>
        </w:rPr>
        <w:t xml:space="preserve">The standards for C#, and C# itself, changes over time, so that is a pointless endeavor in any case. </w:t>
      </w:r>
    </w:p>
    <w:p w:rsidR="00000000" w:rsidDel="00000000" w:rsidP="00000000" w:rsidRDefault="00000000" w:rsidRPr="00000000" w14:paraId="000000D7">
      <w:pPr>
        <w:ind w:left="1440" w:firstLine="0"/>
        <w:rPr/>
      </w:pPr>
      <w:r w:rsidDel="00000000" w:rsidR="00000000" w:rsidRPr="00000000">
        <w:rPr>
          <w:rtl w:val="0"/>
        </w:rPr>
        <w:t xml:space="preserve">Read existing code and always follow conventions around any changes you make, even if they contradict what is in this document.</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Do not make arbitrary formatting changes which pollute the git commit history.</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Put these in a new commit called “Reformatting”. </w:t>
      </w:r>
    </w:p>
    <w:p w:rsidR="00000000" w:rsidDel="00000000" w:rsidP="00000000" w:rsidRDefault="00000000" w:rsidRPr="00000000" w14:paraId="000000DA">
      <w:pPr>
        <w:numPr>
          <w:ilvl w:val="1"/>
          <w:numId w:val="2"/>
        </w:numPr>
        <w:ind w:left="1440" w:hanging="360"/>
        <w:rPr>
          <w:u w:val="none"/>
        </w:rPr>
      </w:pPr>
      <w:r w:rsidDel="00000000" w:rsidR="00000000" w:rsidRPr="00000000">
        <w:rPr>
          <w:rtl w:val="0"/>
        </w:rPr>
        <w:t xml:space="preserve">Such commits must not change any logic.</w:t>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Should provide complexity guarantees using </w:t>
      </w:r>
      <w:hyperlink r:id="rId41">
        <w:r w:rsidDel="00000000" w:rsidR="00000000" w:rsidRPr="00000000">
          <w:rPr>
            <w:i w:val="1"/>
            <w:color w:val="1155cc"/>
            <w:u w:val="single"/>
            <w:rtl w:val="0"/>
          </w:rPr>
          <w:t xml:space="preserve">big-O notation</w:t>
        </w:r>
      </w:hyperlink>
      <w:r w:rsidDel="00000000" w:rsidR="00000000" w:rsidRPr="00000000">
        <w:rPr>
          <w:rtl w:val="0"/>
        </w:rPr>
        <w:t xml:space="preserve"> for all properties or methods that are prefixed with </w:t>
      </w:r>
      <w:r w:rsidDel="00000000" w:rsidR="00000000" w:rsidRPr="00000000">
        <w:rPr>
          <w:rFonts w:ascii="Courier New" w:cs="Courier New" w:eastAsia="Courier New" w:hAnsi="Courier New"/>
          <w:i w:val="1"/>
          <w:rtl w:val="0"/>
        </w:rPr>
        <w:t xml:space="preserve">Calc</w:t>
      </w:r>
      <w:r w:rsidDel="00000000" w:rsidR="00000000" w:rsidRPr="00000000">
        <w:rPr>
          <w:rtl w:val="0"/>
        </w:rPr>
        <w:t xml:space="preserve">.</w:t>
      </w:r>
    </w:p>
    <w:p w:rsidR="00000000" w:rsidDel="00000000" w:rsidP="00000000" w:rsidRDefault="00000000" w:rsidRPr="00000000" w14:paraId="000000DC">
      <w:pPr>
        <w:ind w:left="1440" w:firstLine="0"/>
        <w:rPr/>
      </w:pPr>
      <w:r w:rsidDel="00000000" w:rsidR="00000000" w:rsidRPr="00000000">
        <w:rPr>
          <w:u w:val="single"/>
          <w:rtl w:val="0"/>
        </w:rPr>
        <w:t xml:space="preserve">Rationale</w:t>
      </w:r>
      <w:r w:rsidDel="00000000" w:rsidR="00000000" w:rsidRPr="00000000">
        <w:rPr>
          <w:rtl w:val="0"/>
        </w:rPr>
        <w:t xml:space="preserve">: Allows a developer to know what he’s in for.</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Namespaces must u</w:t>
      </w:r>
      <w:r w:rsidDel="00000000" w:rsidR="00000000" w:rsidRPr="00000000">
        <w:rPr>
          <w:rtl w:val="0"/>
        </w:rPr>
        <w:t xml:space="preserve">se </w:t>
      </w:r>
      <w:r w:rsidDel="00000000" w:rsidR="00000000" w:rsidRPr="00000000">
        <w:rPr>
          <w:rFonts w:ascii="Courier New" w:cs="Courier New" w:eastAsia="Courier New" w:hAnsi="Courier New"/>
          <w:rtl w:val="0"/>
        </w:rPr>
        <w:t xml:space="preserve">UpperCamelCase</w:t>
      </w:r>
      <w:r w:rsidDel="00000000" w:rsidR="00000000" w:rsidRPr="00000000">
        <w:rPr>
          <w:rtl w:val="0"/>
        </w:rPr>
        <w:t xml:space="preserve">.</w:t>
      </w:r>
    </w:p>
    <w:p w:rsidR="00000000" w:rsidDel="00000000" w:rsidP="00000000" w:rsidRDefault="00000000" w:rsidRPr="00000000" w14:paraId="000000DE">
      <w:pPr>
        <w:ind w:left="1440" w:firstLine="0"/>
        <w:rPr/>
      </w:pPr>
      <w:r w:rsidDel="00000000" w:rsidR="00000000" w:rsidRPr="00000000">
        <w:rPr>
          <w:u w:val="single"/>
          <w:rtl w:val="0"/>
        </w:rPr>
        <w:t xml:space="preserve">Rationale</w:t>
      </w:r>
      <w:r w:rsidDel="00000000" w:rsidR="00000000" w:rsidRPr="00000000">
        <w:rPr>
          <w:rtl w:val="0"/>
        </w:rPr>
        <w:t xml:space="preserve">: Consistency in naming.</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Assemblies that may be consumed by other projects must use a unique top-level namespace.</w:t>
      </w:r>
    </w:p>
    <w:p w:rsidR="00000000" w:rsidDel="00000000" w:rsidP="00000000" w:rsidRDefault="00000000" w:rsidRPr="00000000" w14:paraId="000000E0">
      <w:pPr>
        <w:ind w:left="1440" w:firstLine="0"/>
        <w:rPr/>
      </w:pPr>
      <w:r w:rsidDel="00000000" w:rsidR="00000000" w:rsidRPr="00000000">
        <w:rPr>
          <w:u w:val="single"/>
          <w:rtl w:val="0"/>
        </w:rPr>
        <w:t xml:space="preserve">Rationale</w:t>
      </w:r>
      <w:r w:rsidDel="00000000" w:rsidR="00000000" w:rsidRPr="00000000">
        <w:rPr>
          <w:rtl w:val="0"/>
        </w:rPr>
        <w:t xml:space="preserve">: If an assembly is not consumed by another project, it doesn’t matter what namespace it uses. Conversely, it does matter.</w:t>
      </w:r>
    </w:p>
    <w:p w:rsidR="00000000" w:rsidDel="00000000" w:rsidP="00000000" w:rsidRDefault="00000000" w:rsidRPr="00000000" w14:paraId="000000E1">
      <w:pPr>
        <w:numPr>
          <w:ilvl w:val="0"/>
          <w:numId w:val="2"/>
        </w:numPr>
        <w:ind w:left="720" w:hanging="360"/>
        <w:rPr>
          <w:u w:val="none"/>
        </w:rPr>
      </w:pPr>
      <w:r w:rsidDel="00000000" w:rsidR="00000000" w:rsidRPr="00000000">
        <w:rPr>
          <w:rtl w:val="0"/>
        </w:rPr>
        <w:t xml:space="preserve">All symbols should be in a namespace.</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All public </w:t>
      </w:r>
      <w:r w:rsidDel="00000000" w:rsidR="00000000" w:rsidRPr="00000000">
        <w:rPr>
          <w:rtl w:val="0"/>
        </w:rPr>
        <w:t xml:space="preserve">classes, interfaces, delegates, and enumerations </w:t>
      </w:r>
      <w:r w:rsidDel="00000000" w:rsidR="00000000" w:rsidRPr="00000000">
        <w:rPr>
          <w:rtl w:val="0"/>
        </w:rPr>
        <w:t xml:space="preserve">in an assembly must have </w:t>
      </w:r>
      <w:hyperlink r:id="rId42">
        <w:r w:rsidDel="00000000" w:rsidR="00000000" w:rsidRPr="00000000">
          <w:rPr>
            <w:i w:val="1"/>
            <w:color w:val="1155cc"/>
            <w:u w:val="single"/>
            <w:rtl w:val="0"/>
          </w:rPr>
          <w:t xml:space="preserve">Xml comments</w:t>
        </w:r>
      </w:hyperlink>
      <w:r w:rsidDel="00000000" w:rsidR="00000000" w:rsidRPr="00000000">
        <w:rPr>
          <w:rtl w:val="0"/>
        </w:rPr>
        <w:t xml:space="preserve">.</w:t>
      </w:r>
    </w:p>
    <w:p w:rsidR="00000000" w:rsidDel="00000000" w:rsidP="00000000" w:rsidRDefault="00000000" w:rsidRPr="00000000" w14:paraId="000000E3">
      <w:pPr>
        <w:ind w:left="1440" w:firstLine="0"/>
        <w:rPr/>
      </w:pPr>
      <w:r w:rsidDel="00000000" w:rsidR="00000000" w:rsidRPr="00000000">
        <w:rPr>
          <w:u w:val="single"/>
          <w:rtl w:val="0"/>
        </w:rPr>
        <w:t xml:space="preserve">Rationale</w:t>
      </w:r>
      <w:r w:rsidDel="00000000" w:rsidR="00000000" w:rsidRPr="00000000">
        <w:rPr>
          <w:rtl w:val="0"/>
        </w:rPr>
        <w:t xml:space="preserve">: Provide more information to the reader.</w:t>
      </w:r>
    </w:p>
    <w:p w:rsidR="00000000" w:rsidDel="00000000" w:rsidP="00000000" w:rsidRDefault="00000000" w:rsidRPr="00000000" w14:paraId="000000E4">
      <w:pPr>
        <w:numPr>
          <w:ilvl w:val="0"/>
          <w:numId w:val="2"/>
        </w:numPr>
        <w:ind w:left="720" w:hanging="360"/>
        <w:rPr>
          <w:u w:val="none"/>
        </w:rPr>
      </w:pPr>
      <w:r w:rsidDel="00000000" w:rsidR="00000000" w:rsidRPr="00000000">
        <w:rPr>
          <w:rtl w:val="0"/>
        </w:rPr>
        <w:t xml:space="preserve">All other public </w:t>
      </w:r>
      <w:r w:rsidDel="00000000" w:rsidR="00000000" w:rsidRPr="00000000">
        <w:rPr>
          <w:rtl w:val="0"/>
        </w:rPr>
        <w:t xml:space="preserve">symbols should </w:t>
      </w:r>
      <w:r w:rsidDel="00000000" w:rsidR="00000000" w:rsidRPr="00000000">
        <w:rPr>
          <w:rtl w:val="0"/>
        </w:rPr>
        <w:t xml:space="preserve">also have Xml Comments.</w:t>
      </w:r>
    </w:p>
    <w:p w:rsidR="00000000" w:rsidDel="00000000" w:rsidP="00000000" w:rsidRDefault="00000000" w:rsidRPr="00000000" w14:paraId="000000E5">
      <w:pPr>
        <w:ind w:left="1440" w:firstLine="0"/>
        <w:rPr/>
      </w:pPr>
      <w:r w:rsidDel="00000000" w:rsidR="00000000" w:rsidRPr="00000000">
        <w:rPr>
          <w:u w:val="single"/>
          <w:rtl w:val="0"/>
        </w:rPr>
        <w:t xml:space="preserve">Rationale</w:t>
      </w:r>
      <w:r w:rsidDel="00000000" w:rsidR="00000000" w:rsidRPr="00000000">
        <w:rPr>
          <w:rtl w:val="0"/>
        </w:rPr>
        <w:t xml:space="preserve">: Provide more information to the reader. Also will help any automation tools used to produce documentation.</w:t>
      </w:r>
      <w:r w:rsidDel="00000000" w:rsidR="00000000" w:rsidRPr="00000000">
        <w:rPr>
          <w:rtl w:val="0"/>
        </w:rPr>
      </w:r>
    </w:p>
    <w:p w:rsidR="00000000" w:rsidDel="00000000" w:rsidP="00000000" w:rsidRDefault="00000000" w:rsidRPr="00000000" w14:paraId="000000E6">
      <w:pPr>
        <w:numPr>
          <w:ilvl w:val="0"/>
          <w:numId w:val="2"/>
        </w:numPr>
        <w:ind w:left="720" w:hanging="360"/>
      </w:pPr>
      <w:r w:rsidDel="00000000" w:rsidR="00000000" w:rsidRPr="00000000">
        <w:rPr>
          <w:b w:val="1"/>
          <w:rtl w:val="0"/>
        </w:rPr>
        <w:t xml:space="preserve">Enumerations</w:t>
      </w:r>
      <w:r w:rsidDel="00000000" w:rsidR="00000000" w:rsidRPr="00000000">
        <w:rPr>
          <w:rtl w:val="0"/>
        </w:rPr>
        <w:t xml:space="preserve"> must start with the letter ‘E’.</w:t>
      </w:r>
    </w:p>
    <w:p w:rsidR="00000000" w:rsidDel="00000000" w:rsidP="00000000" w:rsidRDefault="00000000" w:rsidRPr="00000000" w14:paraId="000000E7">
      <w:pPr>
        <w:ind w:left="1440" w:firstLine="0"/>
        <w:rPr/>
      </w:pPr>
      <w:r w:rsidDel="00000000" w:rsidR="00000000" w:rsidRPr="00000000">
        <w:rPr>
          <w:u w:val="single"/>
          <w:rtl w:val="0"/>
        </w:rPr>
        <w:t xml:space="preserve">Rationale</w:t>
      </w:r>
      <w:r w:rsidDel="00000000" w:rsidR="00000000" w:rsidRPr="00000000">
        <w:rPr>
          <w:rtl w:val="0"/>
        </w:rPr>
        <w:t xml:space="preserve">: Makes it clear to the reader that the given symbol name is an Enumeration type.</w:t>
      </w:r>
    </w:p>
    <w:p w:rsidR="00000000" w:rsidDel="00000000" w:rsidP="00000000" w:rsidRDefault="00000000" w:rsidRPr="00000000" w14:paraId="000000E8">
      <w:pPr>
        <w:numPr>
          <w:ilvl w:val="0"/>
          <w:numId w:val="2"/>
        </w:numPr>
        <w:ind w:left="720" w:hanging="360"/>
        <w:rPr>
          <w:u w:val="none"/>
        </w:rPr>
      </w:pPr>
      <w:r w:rsidDel="00000000" w:rsidR="00000000" w:rsidRPr="00000000">
        <w:rPr>
          <w:b w:val="1"/>
          <w:rtl w:val="0"/>
        </w:rPr>
        <w:t xml:space="preserve">Interfaces </w:t>
      </w:r>
      <w:r w:rsidDel="00000000" w:rsidR="00000000" w:rsidRPr="00000000">
        <w:rPr>
          <w:rtl w:val="0"/>
        </w:rPr>
        <w:t xml:space="preserve">must start with the letter ‘I’ (capital-i).</w:t>
      </w:r>
    </w:p>
    <w:p w:rsidR="00000000" w:rsidDel="00000000" w:rsidP="00000000" w:rsidRDefault="00000000" w:rsidRPr="00000000" w14:paraId="000000E9">
      <w:pPr>
        <w:ind w:left="1440" w:firstLine="0"/>
        <w:rPr/>
      </w:pPr>
      <w:r w:rsidDel="00000000" w:rsidR="00000000" w:rsidRPr="00000000">
        <w:rPr>
          <w:u w:val="single"/>
          <w:rtl w:val="0"/>
        </w:rPr>
        <w:t xml:space="preserve">Rationale</w:t>
      </w:r>
      <w:r w:rsidDel="00000000" w:rsidR="00000000" w:rsidRPr="00000000">
        <w:rPr>
          <w:rtl w:val="0"/>
        </w:rPr>
        <w:t xml:space="preserve">: Makes it clear to the reader that the given symbol name is an Interface type.</w:t>
      </w:r>
    </w:p>
    <w:p w:rsidR="00000000" w:rsidDel="00000000" w:rsidP="00000000" w:rsidRDefault="00000000" w:rsidRPr="00000000" w14:paraId="000000EA">
      <w:pPr>
        <w:numPr>
          <w:ilvl w:val="0"/>
          <w:numId w:val="2"/>
        </w:numPr>
        <w:ind w:left="720" w:hanging="360"/>
      </w:pPr>
      <w:r w:rsidDel="00000000" w:rsidR="00000000" w:rsidRPr="00000000">
        <w:rPr>
          <w:b w:val="1"/>
          <w:rtl w:val="0"/>
        </w:rPr>
        <w:t xml:space="preserve">Public </w:t>
      </w:r>
      <w:r w:rsidDel="00000000" w:rsidR="00000000" w:rsidRPr="00000000">
        <w:rPr>
          <w:rtl w:val="0"/>
        </w:rPr>
        <w:t xml:space="preserve">methods </w:t>
      </w:r>
      <w:r w:rsidDel="00000000" w:rsidR="00000000" w:rsidRPr="00000000">
        <w:rPr>
          <w:rtl w:val="0"/>
        </w:rPr>
        <w:t xml:space="preserve">must use </w:t>
      </w:r>
      <w:r w:rsidDel="00000000" w:rsidR="00000000" w:rsidRPr="00000000">
        <w:rPr>
          <w:rFonts w:ascii="Courier New" w:cs="Courier New" w:eastAsia="Courier New" w:hAnsi="Courier New"/>
          <w:rtl w:val="0"/>
        </w:rPr>
        <w:t xml:space="preserve">UpperCamelCase</w:t>
      </w:r>
      <w:r w:rsidDel="00000000" w:rsidR="00000000" w:rsidRPr="00000000">
        <w:rPr>
          <w:rtl w:val="0"/>
        </w:rPr>
        <w:t xml:space="preserve"> in verb-noun form.</w:t>
      </w:r>
    </w:p>
    <w:p w:rsidR="00000000" w:rsidDel="00000000" w:rsidP="00000000" w:rsidRDefault="00000000" w:rsidRPr="00000000" w14:paraId="000000EB">
      <w:pPr>
        <w:numPr>
          <w:ilvl w:val="1"/>
          <w:numId w:val="2"/>
        </w:numPr>
        <w:ind w:left="1440" w:hanging="360"/>
        <w:rPr>
          <w:u w:val="none"/>
        </w:rPr>
      </w:pPr>
      <w:r w:rsidDel="00000000" w:rsidR="00000000" w:rsidRPr="00000000">
        <w:rPr>
          <w:rFonts w:ascii="Courier New" w:cs="Courier New" w:eastAsia="Courier New" w:hAnsi="Courier New"/>
          <w:rtl w:val="0"/>
        </w:rPr>
        <w:t xml:space="preserve">GetFoo</w:t>
      </w:r>
      <w:r w:rsidDel="00000000" w:rsidR="00000000" w:rsidRPr="00000000">
        <w:rPr>
          <w:rtl w:val="0"/>
        </w:rPr>
        <w:t xml:space="preserve"> implies either a fast lookup or an immediate return.</w:t>
      </w:r>
    </w:p>
    <w:p w:rsidR="00000000" w:rsidDel="00000000" w:rsidP="00000000" w:rsidRDefault="00000000" w:rsidRPr="00000000" w14:paraId="000000EC">
      <w:pPr>
        <w:ind w:left="2160" w:firstLine="0"/>
        <w:rPr/>
      </w:pPr>
      <w:r w:rsidDel="00000000" w:rsidR="00000000" w:rsidRPr="00000000">
        <w:rPr>
          <w:rtl w:val="0"/>
        </w:rPr>
        <w:t xml:space="preserve">Consider a property </w:t>
      </w:r>
      <w:r w:rsidDel="00000000" w:rsidR="00000000" w:rsidRPr="00000000">
        <w:rPr>
          <w:rFonts w:ascii="Courier New" w:cs="Courier New" w:eastAsia="Courier New" w:hAnsi="Courier New"/>
          <w:rtl w:val="0"/>
        </w:rPr>
        <w:t xml:space="preserve">Foo</w:t>
      </w:r>
      <w:r w:rsidDel="00000000" w:rsidR="00000000" w:rsidRPr="00000000">
        <w:rPr>
          <w:rtl w:val="0"/>
        </w:rPr>
        <w:t xml:space="preserve"> instead.</w:t>
      </w:r>
    </w:p>
    <w:p w:rsidR="00000000" w:rsidDel="00000000" w:rsidP="00000000" w:rsidRDefault="00000000" w:rsidRPr="00000000" w14:paraId="000000ED">
      <w:pPr>
        <w:numPr>
          <w:ilvl w:val="1"/>
          <w:numId w:val="2"/>
        </w:numPr>
        <w:ind w:left="1440" w:hanging="360"/>
        <w:rPr>
          <w:u w:val="none"/>
        </w:rPr>
      </w:pPr>
      <w:r w:rsidDel="00000000" w:rsidR="00000000" w:rsidRPr="00000000">
        <w:rPr>
          <w:rFonts w:ascii="Courier New" w:cs="Courier New" w:eastAsia="Courier New" w:hAnsi="Courier New"/>
          <w:rtl w:val="0"/>
        </w:rPr>
        <w:t xml:space="preserve">CalcFoo </w:t>
      </w:r>
      <w:r w:rsidDel="00000000" w:rsidR="00000000" w:rsidRPr="00000000">
        <w:rPr>
          <w:rtl w:val="0"/>
        </w:rPr>
        <w:t xml:space="preserve">implies that work has to be done to get a result.</w:t>
      </w:r>
    </w:p>
    <w:p w:rsidR="00000000" w:rsidDel="00000000" w:rsidP="00000000" w:rsidRDefault="00000000" w:rsidRPr="00000000" w14:paraId="000000EE">
      <w:pPr>
        <w:ind w:left="2160" w:firstLine="0"/>
        <w:rPr/>
      </w:pPr>
      <w:r w:rsidDel="00000000" w:rsidR="00000000" w:rsidRPr="00000000">
        <w:rPr>
          <w:rtl w:val="0"/>
        </w:rPr>
        <w:t xml:space="preserve">Do not use a property that does much work every time it is referenced.</w:t>
      </w:r>
    </w:p>
    <w:p w:rsidR="00000000" w:rsidDel="00000000" w:rsidP="00000000" w:rsidRDefault="00000000" w:rsidRPr="00000000" w14:paraId="000000EF">
      <w:pPr>
        <w:numPr>
          <w:ilvl w:val="1"/>
          <w:numId w:val="2"/>
        </w:numPr>
        <w:ind w:left="1440" w:hanging="360"/>
        <w:rPr>
          <w:u w:val="none"/>
        </w:rPr>
      </w:pPr>
      <w:r w:rsidDel="00000000" w:rsidR="00000000" w:rsidRPr="00000000">
        <w:rPr>
          <w:rFonts w:ascii="Courier New" w:cs="Courier New" w:eastAsia="Courier New" w:hAnsi="Courier New"/>
          <w:rtl w:val="0"/>
        </w:rPr>
        <w:t xml:space="preserve">FetchFoo</w:t>
      </w:r>
      <w:r w:rsidDel="00000000" w:rsidR="00000000" w:rsidRPr="00000000">
        <w:rPr>
          <w:rtl w:val="0"/>
        </w:rPr>
        <w:t xml:space="preserve"> implies that work </w:t>
      </w:r>
      <w:r w:rsidDel="00000000" w:rsidR="00000000" w:rsidRPr="00000000">
        <w:rPr>
          <w:i w:val="1"/>
          <w:rtl w:val="0"/>
        </w:rPr>
        <w:t xml:space="preserve">may </w:t>
      </w:r>
      <w:r w:rsidDel="00000000" w:rsidR="00000000" w:rsidRPr="00000000">
        <w:rPr>
          <w:rtl w:val="0"/>
        </w:rPr>
        <w:t xml:space="preserve">be done to get a result.</w:t>
      </w:r>
      <w:r w:rsidDel="00000000" w:rsidR="00000000" w:rsidRPr="00000000">
        <w:rPr>
          <w:rtl w:val="0"/>
        </w:rPr>
      </w:r>
    </w:p>
    <w:p w:rsidR="00000000" w:rsidDel="00000000" w:rsidP="00000000" w:rsidRDefault="00000000" w:rsidRPr="00000000" w14:paraId="000000F0">
      <w:pPr>
        <w:numPr>
          <w:ilvl w:val="0"/>
          <w:numId w:val="2"/>
        </w:numPr>
        <w:ind w:left="720" w:hanging="360"/>
      </w:pPr>
      <w:r w:rsidDel="00000000" w:rsidR="00000000" w:rsidRPr="00000000">
        <w:rPr>
          <w:b w:val="1"/>
          <w:rtl w:val="0"/>
        </w:rPr>
        <w:t xml:space="preserve">Protected </w:t>
      </w:r>
      <w:r w:rsidDel="00000000" w:rsidR="00000000" w:rsidRPr="00000000">
        <w:rPr>
          <w:rtl w:val="0"/>
        </w:rPr>
        <w:t xml:space="preserve">fields</w:t>
      </w:r>
      <w:r w:rsidDel="00000000" w:rsidR="00000000" w:rsidRPr="00000000">
        <w:rPr>
          <w:rtl w:val="0"/>
        </w:rPr>
        <w:t xml:space="preserve"> must use </w:t>
      </w:r>
      <w:r w:rsidDel="00000000" w:rsidR="00000000" w:rsidRPr="00000000">
        <w:rPr>
          <w:rFonts w:ascii="Courier New" w:cs="Courier New" w:eastAsia="Courier New" w:hAnsi="Courier New"/>
          <w:rtl w:val="0"/>
        </w:rPr>
        <w:t xml:space="preserve">_UnderUpperCamelCase</w:t>
      </w:r>
      <w:r w:rsidDel="00000000" w:rsidR="00000000" w:rsidRPr="00000000">
        <w:rPr>
          <w:rtl w:val="0"/>
        </w:rPr>
        <w:t xml:space="preserve">.</w:t>
      </w:r>
    </w:p>
    <w:p w:rsidR="00000000" w:rsidDel="00000000" w:rsidP="00000000" w:rsidRDefault="00000000" w:rsidRPr="00000000" w14:paraId="000000F1">
      <w:pPr>
        <w:numPr>
          <w:ilvl w:val="0"/>
          <w:numId w:val="2"/>
        </w:numPr>
        <w:ind w:left="720" w:hanging="360"/>
      </w:pPr>
      <w:r w:rsidDel="00000000" w:rsidR="00000000" w:rsidRPr="00000000">
        <w:rPr>
          <w:b w:val="1"/>
          <w:rtl w:val="0"/>
        </w:rPr>
        <w:t xml:space="preserve">Private </w:t>
      </w:r>
      <w:r w:rsidDel="00000000" w:rsidR="00000000" w:rsidRPr="00000000">
        <w:rPr>
          <w:rtl w:val="0"/>
        </w:rPr>
        <w:t xml:space="preserve">fields</w:t>
      </w:r>
      <w:r w:rsidDel="00000000" w:rsidR="00000000" w:rsidRPr="00000000">
        <w:rPr>
          <w:rtl w:val="0"/>
        </w:rPr>
        <w:t xml:space="preserve"> must use </w:t>
      </w:r>
      <w:r w:rsidDel="00000000" w:rsidR="00000000" w:rsidRPr="00000000">
        <w:rPr>
          <w:rFonts w:ascii="Courier New" w:cs="Courier New" w:eastAsia="Courier New" w:hAnsi="Courier New"/>
          <w:rtl w:val="0"/>
        </w:rPr>
        <w:t xml:space="preserve">_underLowerCamelCase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2">
      <w:pPr>
        <w:numPr>
          <w:ilvl w:val="0"/>
          <w:numId w:val="2"/>
        </w:numPr>
        <w:ind w:left="720" w:hanging="360"/>
        <w:rPr>
          <w:u w:val="none"/>
        </w:rPr>
      </w:pPr>
      <w:r w:rsidDel="00000000" w:rsidR="00000000" w:rsidRPr="00000000">
        <w:rPr>
          <w:b w:val="1"/>
          <w:rtl w:val="0"/>
        </w:rPr>
        <w:t xml:space="preserve">Arguments and local variables </w:t>
      </w:r>
      <w:r w:rsidDel="00000000" w:rsidR="00000000" w:rsidRPr="00000000">
        <w:rPr>
          <w:rtl w:val="0"/>
        </w:rPr>
        <w:t xml:space="preserve">must </w:t>
      </w:r>
      <w:r w:rsidDel="00000000" w:rsidR="00000000" w:rsidRPr="00000000">
        <w:rPr>
          <w:rtl w:val="0"/>
        </w:rPr>
        <w:t xml:space="preserve">use </w:t>
      </w:r>
      <w:r w:rsidDel="00000000" w:rsidR="00000000" w:rsidRPr="00000000">
        <w:rPr>
          <w:rFonts w:ascii="Courier New" w:cs="Courier New" w:eastAsia="Courier New" w:hAnsi="Courier New"/>
          <w:rtl w:val="0"/>
        </w:rPr>
        <w:t xml:space="preserve">lowerCamelCase</w:t>
      </w:r>
      <w:r w:rsidDel="00000000" w:rsidR="00000000" w:rsidRPr="00000000">
        <w:rPr>
          <w:rtl w:val="0"/>
        </w:rPr>
        <w:t xml:space="preserve">.</w:t>
      </w:r>
    </w:p>
    <w:p w:rsidR="00000000" w:rsidDel="00000000" w:rsidP="00000000" w:rsidRDefault="00000000" w:rsidRPr="00000000" w14:paraId="000000F3">
      <w:pPr>
        <w:numPr>
          <w:ilvl w:val="0"/>
          <w:numId w:val="2"/>
        </w:numPr>
        <w:ind w:left="720" w:hanging="360"/>
        <w:rPr/>
      </w:pPr>
      <w:r w:rsidDel="00000000" w:rsidR="00000000" w:rsidRPr="00000000">
        <w:rPr>
          <w:b w:val="1"/>
          <w:rtl w:val="0"/>
        </w:rPr>
        <w:t xml:space="preserve">Constant/Static </w:t>
      </w:r>
      <w:r w:rsidDel="00000000" w:rsidR="00000000" w:rsidRPr="00000000">
        <w:rPr>
          <w:rtl w:val="0"/>
        </w:rPr>
        <w:t xml:space="preserve">fields must use the same conventions as above.</w:t>
      </w:r>
    </w:p>
    <w:p w:rsidR="00000000" w:rsidDel="00000000" w:rsidP="00000000" w:rsidRDefault="00000000" w:rsidRPr="00000000" w14:paraId="000000F4">
      <w:pPr>
        <w:numPr>
          <w:ilvl w:val="0"/>
          <w:numId w:val="2"/>
        </w:numPr>
        <w:ind w:left="720" w:hanging="360"/>
      </w:pPr>
      <w:r w:rsidDel="00000000" w:rsidR="00000000" w:rsidRPr="00000000">
        <w:rPr>
          <w:rtl w:val="0"/>
        </w:rPr>
        <w:t xml:space="preserve">All expression bodies must go on the next line.</w:t>
      </w:r>
    </w:p>
    <w:p w:rsidR="00000000" w:rsidDel="00000000" w:rsidP="00000000" w:rsidRDefault="00000000" w:rsidRPr="00000000" w14:paraId="000000F5">
      <w:pPr>
        <w:numPr>
          <w:ilvl w:val="1"/>
          <w:numId w:val="2"/>
        </w:numPr>
        <w:ind w:left="1440" w:hanging="360"/>
        <w:rPr>
          <w:u w:val="none"/>
        </w:rPr>
      </w:pPr>
      <w:r w:rsidDel="00000000" w:rsidR="00000000" w:rsidRPr="00000000">
        <w:rPr>
          <w:rtl w:val="0"/>
        </w:rPr>
        <w:t xml:space="preserve">Longer expressions must use a code-block.</w:t>
      </w:r>
    </w:p>
    <w:p w:rsidR="00000000" w:rsidDel="00000000" w:rsidP="00000000" w:rsidRDefault="00000000" w:rsidRPr="00000000" w14:paraId="000000F6">
      <w:pPr>
        <w:ind w:left="1440" w:firstLine="0"/>
        <w:rPr/>
      </w:pPr>
      <w:r w:rsidDel="00000000" w:rsidR="00000000" w:rsidRPr="00000000">
        <w:rPr>
          <w:u w:val="single"/>
          <w:rtl w:val="0"/>
        </w:rPr>
        <w:t xml:space="preserve">Rationale</w:t>
      </w:r>
      <w:r w:rsidDel="00000000" w:rsidR="00000000" w:rsidRPr="00000000">
        <w:rPr>
          <w:rtl w:val="0"/>
        </w:rPr>
        <w:t xml:space="preserve">:</w:t>
      </w:r>
    </w:p>
    <w:p w:rsidR="00000000" w:rsidDel="00000000" w:rsidP="00000000" w:rsidRDefault="00000000" w:rsidRPr="00000000" w14:paraId="000000F7">
      <w:pPr>
        <w:numPr>
          <w:ilvl w:val="2"/>
          <w:numId w:val="2"/>
        </w:numPr>
        <w:ind w:left="2160" w:hanging="360"/>
      </w:pPr>
      <w:r w:rsidDel="00000000" w:rsidR="00000000" w:rsidRPr="00000000">
        <w:rPr>
          <w:rtl w:val="0"/>
        </w:rPr>
        <w:t xml:space="preserve">Consistency. </w:t>
      </w:r>
    </w:p>
    <w:p w:rsidR="00000000" w:rsidDel="00000000" w:rsidP="00000000" w:rsidRDefault="00000000" w:rsidRPr="00000000" w14:paraId="000000F8">
      <w:pPr>
        <w:numPr>
          <w:ilvl w:val="2"/>
          <w:numId w:val="2"/>
        </w:numPr>
        <w:ind w:left="2160" w:hanging="360"/>
      </w:pPr>
      <w:r w:rsidDel="00000000" w:rsidR="00000000" w:rsidRPr="00000000">
        <w:rPr>
          <w:rtl w:val="0"/>
        </w:rPr>
        <w:t xml:space="preserve">Stops situations like: one method has an expression body on same line, the next one has an expression body on the next line, the next has a code block.</w:t>
      </w:r>
    </w:p>
    <w:p w:rsidR="00000000" w:rsidDel="00000000" w:rsidP="00000000" w:rsidRDefault="00000000" w:rsidRPr="00000000" w14:paraId="000000F9">
      <w:pPr>
        <w:numPr>
          <w:ilvl w:val="0"/>
          <w:numId w:val="2"/>
        </w:numPr>
        <w:ind w:left="720" w:hanging="360"/>
      </w:pPr>
      <w:r w:rsidDel="00000000" w:rsidR="00000000" w:rsidRPr="00000000">
        <w:rPr>
          <w:strike w:val="1"/>
          <w:rtl w:val="0"/>
        </w:rPr>
        <w:t xml:space="preserve">Should</w:t>
      </w:r>
      <w:r w:rsidDel="00000000" w:rsidR="00000000" w:rsidRPr="00000000">
        <w:rPr>
          <w:rtl w:val="0"/>
        </w:rPr>
        <w:t xml:space="preserve"> May use braces </w:t>
      </w:r>
      <w:r w:rsidDel="00000000" w:rsidR="00000000" w:rsidRPr="00000000">
        <w:rPr>
          <w:rFonts w:ascii="Courier New" w:cs="Courier New" w:eastAsia="Courier New" w:hAnsi="Courier New"/>
          <w:rtl w:val="0"/>
        </w:rPr>
        <w:t xml:space="preserve">{}</w:t>
      </w:r>
      <w:r w:rsidDel="00000000" w:rsidR="00000000" w:rsidRPr="00000000">
        <w:rPr>
          <w:rtl w:val="0"/>
        </w:rPr>
        <w:t xml:space="preserve"> on single-line code-blocks.</w:t>
      </w:r>
    </w:p>
    <w:p w:rsidR="00000000" w:rsidDel="00000000" w:rsidP="00000000" w:rsidRDefault="00000000" w:rsidRPr="00000000" w14:paraId="000000FA">
      <w:pPr>
        <w:numPr>
          <w:ilvl w:val="0"/>
          <w:numId w:val="2"/>
        </w:numPr>
        <w:ind w:left="720" w:hanging="360"/>
      </w:pPr>
      <w:r w:rsidDel="00000000" w:rsidR="00000000" w:rsidRPr="00000000">
        <w:rPr>
          <w:rtl w:val="0"/>
        </w:rPr>
        <w:t xml:space="preserve">Must add a space after keywords.</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No spaces around multiplicative operators like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Space around additive operators like </w:t>
      </w:r>
      <w:r w:rsidDel="00000000" w:rsidR="00000000" w:rsidRPr="00000000">
        <w:rPr>
          <w:rFonts w:ascii="Courier New" w:cs="Courier New" w:eastAsia="Courier New" w:hAnsi="Courier New"/>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Group expressions in parentheses if evaluation order is not clear.</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Must use </w:t>
      </w:r>
      <w:hyperlink r:id="rId43">
        <w:r w:rsidDel="00000000" w:rsidR="00000000" w:rsidRPr="00000000">
          <w:rPr>
            <w:color w:val="1155cc"/>
            <w:u w:val="single"/>
            <w:rtl w:val="0"/>
          </w:rPr>
          <w:t xml:space="preserve">Allman-style</w:t>
        </w:r>
      </w:hyperlink>
      <w:r w:rsidDel="00000000" w:rsidR="00000000" w:rsidRPr="00000000">
        <w:rPr>
          <w:rtl w:val="0"/>
        </w:rPr>
        <w:t xml:space="preserve"> </w:t>
      </w:r>
      <w:r w:rsidDel="00000000" w:rsidR="00000000" w:rsidRPr="00000000">
        <w:rPr>
          <w:rtl w:val="0"/>
        </w:rPr>
        <w:t xml:space="preserve">braces.</w:t>
      </w:r>
    </w:p>
    <w:p w:rsidR="00000000" w:rsidDel="00000000" w:rsidP="00000000" w:rsidRDefault="00000000" w:rsidRPr="00000000" w14:paraId="000000FF">
      <w:pPr>
        <w:numPr>
          <w:ilvl w:val="0"/>
          <w:numId w:val="2"/>
        </w:numPr>
        <w:ind w:left="720" w:hanging="360"/>
      </w:pPr>
      <w:r w:rsidDel="00000000" w:rsidR="00000000" w:rsidRPr="00000000">
        <w:rPr>
          <w:rtl w:val="0"/>
        </w:rPr>
        <w:t xml:space="preserve">Do not curse or use disparaging remarks or slang or emotes in code or comments.</w:t>
      </w:r>
    </w:p>
    <w:p w:rsidR="00000000" w:rsidDel="00000000" w:rsidP="00000000" w:rsidRDefault="00000000" w:rsidRPr="00000000" w14:paraId="00000100">
      <w:pPr>
        <w:ind w:left="1440" w:firstLine="0"/>
        <w:rPr/>
      </w:pPr>
      <w:r w:rsidDel="00000000" w:rsidR="00000000" w:rsidRPr="00000000">
        <w:rPr>
          <w:rFonts w:ascii="Courier New" w:cs="Courier New" w:eastAsia="Courier New" w:hAnsi="Courier New"/>
          <w:rtl w:val="0"/>
        </w:rPr>
        <w:t xml:space="preserve">// wtf is this shit :(</w:t>
      </w:r>
      <w:r w:rsidDel="00000000" w:rsidR="00000000" w:rsidRPr="00000000">
        <w:rPr>
          <w:rFonts w:ascii="Arial Unicode MS" w:cs="Arial Unicode MS" w:eastAsia="Arial Unicode MS" w:hAnsi="Arial Unicode MS"/>
          <w:rtl w:val="0"/>
        </w:rPr>
        <w:t xml:space="preserve"> ← um, no.</w:t>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Should not commit commented-out code.</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Sentences in log messages and comments should end with a full-stop.</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u w:val="single"/>
          <w:rtl w:val="0"/>
        </w:rPr>
        <w:t xml:space="preserve">Rationale</w:t>
      </w:r>
      <w:r w:rsidDel="00000000" w:rsidR="00000000" w:rsidRPr="00000000">
        <w:rPr>
          <w:rtl w:val="0"/>
        </w:rPr>
        <w:t xml:space="preserve">: This makes it clear when the message has correctly ended and was not abruptly terminated.</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Do not use a property that does much work every time it is referenced.</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All</w:t>
      </w:r>
      <w:r w:rsidDel="00000000" w:rsidR="00000000" w:rsidRPr="00000000">
        <w:rPr>
          <w:rtl w:val="0"/>
        </w:rPr>
        <w:t xml:space="preserve"> usings must be within a </w:t>
      </w:r>
      <w:r w:rsidDel="00000000" w:rsidR="00000000" w:rsidRPr="00000000">
        <w:rPr>
          <w:rFonts w:ascii="Courier New" w:cs="Courier New" w:eastAsia="Courier New" w:hAnsi="Courier New"/>
          <w:rtl w:val="0"/>
        </w:rPr>
        <w:t xml:space="preserve">namespace</w:t>
      </w:r>
      <w:r w:rsidDel="00000000" w:rsidR="00000000" w:rsidRPr="00000000">
        <w:rPr>
          <w:rtl w:val="0"/>
        </w:rPr>
        <w:t xml:space="preserve">.</w:t>
      </w:r>
    </w:p>
    <w:p w:rsidR="00000000" w:rsidDel="00000000" w:rsidP="00000000" w:rsidRDefault="00000000" w:rsidRPr="00000000" w14:paraId="00000106">
      <w:pPr>
        <w:ind w:left="1440" w:firstLine="0"/>
        <w:rPr/>
      </w:pPr>
      <w:r w:rsidDel="00000000" w:rsidR="00000000" w:rsidRPr="00000000">
        <w:rPr>
          <w:u w:val="single"/>
          <w:rtl w:val="0"/>
        </w:rPr>
        <w:t xml:space="preserve">Rationale</w:t>
      </w:r>
      <w:r w:rsidDel="00000000" w:rsidR="00000000" w:rsidRPr="00000000">
        <w:rPr>
          <w:rtl w:val="0"/>
        </w:rPr>
        <w:t xml:space="preserve">: This avoids any ambiguity early.</w:t>
      </w:r>
    </w:p>
    <w:p w:rsidR="00000000" w:rsidDel="00000000" w:rsidP="00000000" w:rsidRDefault="00000000" w:rsidRPr="00000000" w14:paraId="00000107">
      <w:pPr>
        <w:numPr>
          <w:ilvl w:val="0"/>
          <w:numId w:val="2"/>
        </w:numPr>
        <w:ind w:left="720" w:hanging="360"/>
      </w:pPr>
      <w:r w:rsidDel="00000000" w:rsidR="00000000" w:rsidRPr="00000000">
        <w:rPr>
          <w:rtl w:val="0"/>
        </w:rPr>
        <w:t xml:space="preserve">Add a newline after a code block or `var` statement sequence.</w:t>
      </w:r>
    </w:p>
    <w:p w:rsidR="00000000" w:rsidDel="00000000" w:rsidP="00000000" w:rsidRDefault="00000000" w:rsidRPr="00000000" w14:paraId="00000108">
      <w:pPr>
        <w:ind w:left="1440" w:firstLine="0"/>
        <w:rPr/>
      </w:pPr>
      <w:r w:rsidDel="00000000" w:rsidR="00000000" w:rsidRPr="00000000">
        <w:rPr>
          <w:u w:val="single"/>
          <w:rtl w:val="0"/>
        </w:rPr>
        <w:t xml:space="preserve">Rationale</w:t>
      </w:r>
      <w:r w:rsidDel="00000000" w:rsidR="00000000" w:rsidRPr="00000000">
        <w:rPr>
          <w:rtl w:val="0"/>
        </w:rPr>
        <w:t xml:space="preserve">: Consistency.</w:t>
      </w:r>
    </w:p>
    <w:p w:rsidR="00000000" w:rsidDel="00000000" w:rsidP="00000000" w:rsidRDefault="00000000" w:rsidRPr="00000000" w14:paraId="00000109">
      <w:pPr>
        <w:numPr>
          <w:ilvl w:val="0"/>
          <w:numId w:val="2"/>
        </w:numPr>
        <w:ind w:left="720" w:hanging="360"/>
      </w:pPr>
      <w:r w:rsidDel="00000000" w:rsidR="00000000" w:rsidRPr="00000000">
        <w:rPr>
          <w:rtl w:val="0"/>
        </w:rPr>
        <w:t xml:space="preserve">Must not have empty newlines in empty blocks.</w:t>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Should not have newlines in </w:t>
      </w:r>
      <w:r w:rsidDel="00000000" w:rsidR="00000000" w:rsidRPr="00000000">
        <w:rPr>
          <w:rFonts w:ascii="Courier New" w:cs="Courier New" w:eastAsia="Courier New" w:hAnsi="Courier New"/>
          <w:rtl w:val="0"/>
        </w:rPr>
        <w:t xml:space="preserve">using</w:t>
      </w:r>
      <w:r w:rsidDel="00000000" w:rsidR="00000000" w:rsidRPr="00000000">
        <w:rPr>
          <w:rtl w:val="0"/>
        </w:rPr>
        <w:t xml:space="preserve"> sequences.</w:t>
      </w:r>
    </w:p>
    <w:p w:rsidR="00000000" w:rsidDel="00000000" w:rsidP="00000000" w:rsidRDefault="00000000" w:rsidRPr="00000000" w14:paraId="0000010B">
      <w:pPr>
        <w:ind w:left="1440" w:firstLine="0"/>
        <w:rPr/>
      </w:pPr>
      <w:r w:rsidDel="00000000" w:rsidR="00000000" w:rsidRPr="00000000">
        <w:rPr>
          <w:u w:val="single"/>
          <w:rtl w:val="0"/>
        </w:rPr>
        <w:t xml:space="preserve">Rationale</w:t>
      </w:r>
      <w:r w:rsidDel="00000000" w:rsidR="00000000" w:rsidRPr="00000000">
        <w:rPr>
          <w:rtl w:val="0"/>
        </w:rPr>
        <w:t xml:space="preserve">: Save vertical whitespace.</w:t>
      </w:r>
    </w:p>
    <w:p w:rsidR="00000000" w:rsidDel="00000000" w:rsidP="00000000" w:rsidRDefault="00000000" w:rsidRPr="00000000" w14:paraId="0000010C">
      <w:pPr>
        <w:pStyle w:val="Heading2"/>
        <w:rPr/>
      </w:pPr>
      <w:bookmarkStart w:colFirst="0" w:colLast="0" w:name="_httpaxrhlmg0" w:id="22"/>
      <w:bookmarkEnd w:id="22"/>
      <w:r w:rsidDel="00000000" w:rsidR="00000000" w:rsidRPr="00000000">
        <w:rPr>
          <w:rtl w:val="0"/>
        </w:rPr>
        <w:t xml:space="preserve">Finis</w:t>
      </w:r>
    </w:p>
    <w:p w:rsidR="00000000" w:rsidDel="00000000" w:rsidP="00000000" w:rsidRDefault="00000000" w:rsidRPr="00000000" w14:paraId="000001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schladetsch/Flow" TargetMode="External"/><Relationship Id="rId20" Type="http://schemas.openxmlformats.org/officeDocument/2006/relationships/hyperlink" Target="https://en.wikipedia.org/wiki/Mebibyte" TargetMode="External"/><Relationship Id="rId42" Type="http://schemas.openxmlformats.org/officeDocument/2006/relationships/hyperlink" Target="https://docs.microsoft.com/en-us/visualstudio/ide/reference/generate-xml-documentation-comments?view=vs-2019" TargetMode="External"/><Relationship Id="rId41" Type="http://schemas.openxmlformats.org/officeDocument/2006/relationships/hyperlink" Target="https://en.wikipedia.org/wiki/Big_O_notation" TargetMode="External"/><Relationship Id="rId22" Type="http://schemas.openxmlformats.org/officeDocument/2006/relationships/hyperlink" Target="https://assetstore.unity.com/" TargetMode="External"/><Relationship Id="rId21" Type="http://schemas.openxmlformats.org/officeDocument/2006/relationships/hyperlink" Target="https://www.google.com/search?q=kibibyte" TargetMode="External"/><Relationship Id="rId43" Type="http://schemas.openxmlformats.org/officeDocument/2006/relationships/hyperlink" Target="http://syque.com/cstyle/ch6.7.htm" TargetMode="External"/><Relationship Id="rId24" Type="http://schemas.openxmlformats.org/officeDocument/2006/relationships/hyperlink" Target="https://git-scm.com/" TargetMode="External"/><Relationship Id="rId23" Type="http://schemas.openxmlformats.org/officeDocument/2006/relationships/hyperlink" Target="https://docs.unity3d.com/Manual/Packag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arkdown" TargetMode="External"/><Relationship Id="rId26" Type="http://schemas.openxmlformats.org/officeDocument/2006/relationships/hyperlink" Target="https://www.google.com/search?q=git+flow" TargetMode="External"/><Relationship Id="rId25" Type="http://schemas.openxmlformats.org/officeDocument/2006/relationships/hyperlink" Target="https://git-scm.com/book/en/v1/Git-Tools-Stashing" TargetMode="External"/><Relationship Id="rId28" Type="http://schemas.openxmlformats.org/officeDocument/2006/relationships/hyperlink" Target="https://www.evl.uic.edu/ralph/508S98/coordinates.html" TargetMode="External"/><Relationship Id="rId27" Type="http://schemas.openxmlformats.org/officeDocument/2006/relationships/hyperlink" Target="https://git-lfs.github.com/" TargetMode="External"/><Relationship Id="rId5" Type="http://schemas.openxmlformats.org/officeDocument/2006/relationships/styles" Target="styles.xml"/><Relationship Id="rId6" Type="http://schemas.openxmlformats.org/officeDocument/2006/relationships/hyperlink" Target="mailto:christian@schladetsch.com" TargetMode="External"/><Relationship Id="rId29" Type="http://schemas.openxmlformats.org/officeDocument/2006/relationships/hyperlink" Target="https://en.wikipedia.org/wiki/FBX" TargetMode="External"/><Relationship Id="rId7" Type="http://schemas.openxmlformats.org/officeDocument/2006/relationships/hyperlink" Target="https://opensource.org/licenses/MIT" TargetMode="External"/><Relationship Id="rId8" Type="http://schemas.openxmlformats.org/officeDocument/2006/relationships/hyperlink" Target="http://docs.google.com" TargetMode="External"/><Relationship Id="rId31" Type="http://schemas.openxmlformats.org/officeDocument/2006/relationships/hyperlink" Target="https://en.wikipedia.org/wiki/Adaptive_Scalable_Texture_Compression" TargetMode="External"/><Relationship Id="rId30" Type="http://schemas.openxmlformats.org/officeDocument/2006/relationships/hyperlink" Target="https://en.wikipedia.org/wiki/Portable_Network_Graphics" TargetMode="External"/><Relationship Id="rId11" Type="http://schemas.openxmlformats.org/officeDocument/2006/relationships/hyperlink" Target="https://docs.google.com/document/d/1w4MYPKsW-Prj6z9XlJjeuN-h4Fbtoas38aWgHTlMEjg/edit#" TargetMode="External"/><Relationship Id="rId33" Type="http://schemas.openxmlformats.org/officeDocument/2006/relationships/hyperlink" Target="https://en.wikipedia.org/wiki/ATSC_tuner" TargetMode="External"/><Relationship Id="rId10" Type="http://schemas.openxmlformats.org/officeDocument/2006/relationships/hyperlink" Target="https://dotnet.microsoft.com/" TargetMode="External"/><Relationship Id="rId32" Type="http://schemas.openxmlformats.org/officeDocument/2006/relationships/hyperlink" Target="https://en.wikipedia.org/wiki/Adaptive_Scalable_Texture_Compression" TargetMode="External"/><Relationship Id="rId13" Type="http://schemas.openxmlformats.org/officeDocument/2006/relationships/hyperlink" Target="https://www.microsoft.com/en-au/windows" TargetMode="External"/><Relationship Id="rId35" Type="http://schemas.openxmlformats.org/officeDocument/2006/relationships/hyperlink" Target="https://www.ndepend.com/" TargetMode="External"/><Relationship Id="rId12" Type="http://schemas.openxmlformats.org/officeDocument/2006/relationships/hyperlink" Target="http://www.unity3d.com" TargetMode="External"/><Relationship Id="rId34" Type="http://schemas.openxmlformats.org/officeDocument/2006/relationships/hyperlink" Target="https://xiph.org/vorbis/" TargetMode="External"/><Relationship Id="rId15" Type="http://schemas.openxmlformats.org/officeDocument/2006/relationships/hyperlink" Target="https://www.apple.com/au/macos/" TargetMode="External"/><Relationship Id="rId37" Type="http://schemas.openxmlformats.org/officeDocument/2006/relationships/hyperlink" Target="https://www.jetbrains.com/resharper/" TargetMode="External"/><Relationship Id="rId14" Type="http://schemas.openxmlformats.org/officeDocument/2006/relationships/hyperlink" Target="https://www.linux.org/" TargetMode="External"/><Relationship Id="rId36" Type="http://schemas.openxmlformats.org/officeDocument/2006/relationships/hyperlink" Target="https://www.ndepend.com/" TargetMode="External"/><Relationship Id="rId17" Type="http://schemas.openxmlformats.org/officeDocument/2006/relationships/hyperlink" Target="https://en.wikipedia.org/wiki/Coordinated_Universal_Time" TargetMode="External"/><Relationship Id="rId39" Type="http://schemas.openxmlformats.org/officeDocument/2006/relationships/hyperlink" Target="https://www.jetbrains.com/resharper/" TargetMode="External"/><Relationship Id="rId16" Type="http://schemas.openxmlformats.org/officeDocument/2006/relationships/hyperlink" Target="https://en.wikipedia.org/wiki/ISO_8601" TargetMode="External"/><Relationship Id="rId38" Type="http://schemas.openxmlformats.org/officeDocument/2006/relationships/hyperlink" Target="https://github.com/cschladetsch/Flow" TargetMode="External"/><Relationship Id="rId19" Type="http://schemas.openxmlformats.org/officeDocument/2006/relationships/hyperlink" Target="https://en.wikipedia.org/wiki/International_System_of_Units" TargetMode="External"/><Relationship Id="rId18" Type="http://schemas.openxmlformats.org/officeDocument/2006/relationships/hyperlink" Target="https://en.wikipedia.org/wiki/International_Electrotechnical_Com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