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D5A2D" w14:textId="77777777" w:rsidR="00454DCF" w:rsidRPr="00454DCF" w:rsidRDefault="00454DCF" w:rsidP="00454DC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de-DE"/>
          <w14:ligatures w14:val="none"/>
        </w:rPr>
        <w:t>Finance &amp; Förderlogik Refactoring – 2026-04-26</w:t>
      </w:r>
    </w:p>
    <w:p w14:paraId="1AC929D2" w14:textId="77777777" w:rsidR="00454DCF" w:rsidRPr="00454DCF" w:rsidRDefault="00454DCF" w:rsidP="00454DC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Überblick</w:t>
      </w:r>
    </w:p>
    <w:p w14:paraId="32561CFB" w14:textId="77777777" w:rsidR="00454DCF" w:rsidRPr="00454DCF" w:rsidRDefault="00454DCF" w:rsidP="00454D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An diesem Tag wurde die Finanz- und Förderarchitektur von KanuControl grundlegend überarbeitet und fachlich konsolidiert.</w:t>
      </w:r>
    </w:p>
    <w:p w14:paraId="2CA28BCC" w14:textId="77777777" w:rsidR="00454DCF" w:rsidRPr="00454DCF" w:rsidRDefault="00454DCF" w:rsidP="00454D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Der Schwerpunkt lag auf:</w:t>
      </w:r>
    </w:p>
    <w:p w14:paraId="72D9D6F1" w14:textId="77777777" w:rsidR="00454DCF" w:rsidRPr="00454DCF" w:rsidRDefault="00454DCF" w:rsidP="00454D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Vereinfachung des Finanzmodells</w:t>
      </w:r>
    </w:p>
    <w:p w14:paraId="2A17C07B" w14:textId="77777777" w:rsidR="00454DCF" w:rsidRPr="00454DCF" w:rsidRDefault="00454DCF" w:rsidP="00454D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saubere Trennung von Beleg und Buchung</w:t>
      </w:r>
    </w:p>
    <w:p w14:paraId="6C3FFBEF" w14:textId="77777777" w:rsidR="00454DCF" w:rsidRPr="00454DCF" w:rsidRDefault="00454DCF" w:rsidP="00454D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Einführung von FinanzGruppen als finanzieller Akteur</w:t>
      </w:r>
    </w:p>
    <w:p w14:paraId="6DB0E413" w14:textId="77777777" w:rsidR="00454DCF" w:rsidRPr="00454DCF" w:rsidRDefault="00454DCF" w:rsidP="00454D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Vereinheitlichung der Förderlogik</w:t>
      </w:r>
    </w:p>
    <w:p w14:paraId="362AAE74" w14:textId="77777777" w:rsidR="00454DCF" w:rsidRPr="00454DCF" w:rsidRDefault="00454DCF" w:rsidP="00454D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Entfernung redundanter Beziehungen</w:t>
      </w:r>
    </w:p>
    <w:p w14:paraId="1E73743B" w14:textId="77777777" w:rsidR="00454DCF" w:rsidRPr="00454DCF" w:rsidRDefault="00454DCF" w:rsidP="00454D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Stabilisierung der Integrationstests</w:t>
      </w:r>
    </w:p>
    <w:p w14:paraId="4E3EB7FA" w14:textId="77777777" w:rsidR="00454DCF" w:rsidRPr="00454DCF" w:rsidRDefault="00454DCF" w:rsidP="00454D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Bereinigung der Tenant-Schemas</w:t>
      </w:r>
    </w:p>
    <w:p w14:paraId="5724C2AB" w14:textId="77777777" w:rsidR="00454DCF" w:rsidRPr="00454DCF" w:rsidRDefault="0061131D" w:rsidP="00454DCF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1131D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64D7FAD3">
          <v:rect id="_x0000_i1047" alt="" style="width:453.6pt;height:.05pt;mso-width-percent:0;mso-height-percent:0;mso-width-percent:0;mso-height-percent:0" o:hralign="center" o:hrstd="t" o:hr="t" fillcolor="#a0a0a0" stroked="f"/>
        </w:pict>
      </w:r>
    </w:p>
    <w:p w14:paraId="384CF396" w14:textId="77777777" w:rsidR="00454DCF" w:rsidRPr="00454DCF" w:rsidRDefault="00454DCF" w:rsidP="00454DC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1. Finanzmodell refaktoriert</w:t>
      </w:r>
    </w:p>
    <w:p w14:paraId="7B2996AF" w14:textId="77777777" w:rsidR="00454DCF" w:rsidRPr="00454DCF" w:rsidRDefault="00454DCF" w:rsidP="00454DC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Vorher</w:t>
      </w:r>
    </w:p>
    <w:p w14:paraId="0586A593" w14:textId="77777777" w:rsidR="00454DCF" w:rsidRPr="00454DCF" w:rsidRDefault="00454DCF" w:rsidP="00454D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AbrechnungBuchung</w:t>
      </w: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besaß eine direkte Beziehung zu </w:t>
      </w:r>
      <w:r w:rsidRPr="00454DCF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Teilnehmer</w:t>
      </w: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.</w:t>
      </w:r>
    </w:p>
    <w:p w14:paraId="198A9E65" w14:textId="77777777" w:rsidR="00454DCF" w:rsidRPr="00454DCF" w:rsidRDefault="00454DCF" w:rsidP="00454D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Das führte fachlich zu Problemen:</w:t>
      </w:r>
    </w:p>
    <w:p w14:paraId="75EB3FB0" w14:textId="77777777" w:rsidR="00454DCF" w:rsidRPr="00454DCF" w:rsidRDefault="00454DCF" w:rsidP="00454DC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Zahlungen erfolgen oft familienweise</w:t>
      </w:r>
    </w:p>
    <w:p w14:paraId="5CF72937" w14:textId="77777777" w:rsidR="00454DCF" w:rsidRPr="00454DCF" w:rsidRDefault="00454DCF" w:rsidP="00454DC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Teilnehmerbeiträge werden häufig gesammelt bezahlt</w:t>
      </w:r>
    </w:p>
    <w:p w14:paraId="10F4FA93" w14:textId="77777777" w:rsidR="00454DCF" w:rsidRPr="00454DCF" w:rsidRDefault="00454DCF" w:rsidP="00454DC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Einkaufsbelege gehören nicht einzelnen Teilnehmern</w:t>
      </w:r>
    </w:p>
    <w:p w14:paraId="213D99D8" w14:textId="77777777" w:rsidR="00454DCF" w:rsidRPr="00454DCF" w:rsidRDefault="00454DCF" w:rsidP="00454DC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 finanzieller Akteur kann mehrere Personen repräsentieren</w:t>
      </w:r>
    </w:p>
    <w:p w14:paraId="5343AF09" w14:textId="77777777" w:rsidR="00454DCF" w:rsidRPr="00454DCF" w:rsidRDefault="0061131D" w:rsidP="00454DCF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1131D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64F6AD73">
          <v:rect id="_x0000_i1046" alt="" style="width:453.6pt;height:.05pt;mso-width-percent:0;mso-height-percent:0;mso-width-percent:0;mso-height-percent:0" o:hralign="center" o:hrstd="t" o:hr="t" fillcolor="#a0a0a0" stroked="f"/>
        </w:pict>
      </w:r>
    </w:p>
    <w:p w14:paraId="669ED59E" w14:textId="77777777" w:rsidR="00454DCF" w:rsidRPr="00454DCF" w:rsidRDefault="00454DCF" w:rsidP="00454DC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Neue Fachlichkeit</w:t>
      </w:r>
    </w:p>
    <w:p w14:paraId="7675F712" w14:textId="77777777" w:rsidR="00454DCF" w:rsidRPr="00454DCF" w:rsidRDefault="00454DCF" w:rsidP="00454DC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FinanzGruppe = finanzieller Akteur</w:t>
      </w:r>
    </w:p>
    <w:p w14:paraId="2694643A" w14:textId="77777777" w:rsidR="00454DCF" w:rsidRPr="00454DCF" w:rsidRDefault="00454DCF" w:rsidP="00454D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Beispiele:</w:t>
      </w:r>
    </w:p>
    <w:p w14:paraId="25D5D41F" w14:textId="77777777" w:rsidR="00454DCF" w:rsidRPr="00454DCF" w:rsidRDefault="00454DCF" w:rsidP="00454DC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Familie</w:t>
      </w:r>
    </w:p>
    <w:p w14:paraId="173774F1" w14:textId="77777777" w:rsidR="00454DCF" w:rsidRPr="00454DCF" w:rsidRDefault="00454DCF" w:rsidP="00454DC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Fahrgemeinschaft</w:t>
      </w:r>
    </w:p>
    <w:p w14:paraId="458E068F" w14:textId="77777777" w:rsidR="00454DCF" w:rsidRPr="00454DCF" w:rsidRDefault="00454DCF" w:rsidP="00454DC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Einzelperson</w:t>
      </w:r>
    </w:p>
    <w:p w14:paraId="749E80F3" w14:textId="77777777" w:rsidR="00454DCF" w:rsidRPr="00454DCF" w:rsidRDefault="00454DCF" w:rsidP="00454DC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Kürzel aus der bisherigen Excel-Abrechnung</w:t>
      </w:r>
    </w:p>
    <w:p w14:paraId="7FC5E4C8" w14:textId="77777777" w:rsidR="00454DCF" w:rsidRPr="00454DCF" w:rsidRDefault="00454DCF" w:rsidP="00454D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FinanzGruppe besitzt:</w:t>
      </w:r>
    </w:p>
    <w:p w14:paraId="65E6CC42" w14:textId="77777777" w:rsidR="00454DCF" w:rsidRPr="00454DCF" w:rsidRDefault="00454DCF" w:rsidP="00454DC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 Kürzel</w:t>
      </w:r>
    </w:p>
    <w:p w14:paraId="6236E6B4" w14:textId="77777777" w:rsidR="00454DCF" w:rsidRPr="00454DCF" w:rsidRDefault="00454DCF" w:rsidP="00454DC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>mehrere Teilnehmer</w:t>
      </w:r>
    </w:p>
    <w:p w14:paraId="6F3D625A" w14:textId="77777777" w:rsidR="00454DCF" w:rsidRPr="00454DCF" w:rsidRDefault="0061131D" w:rsidP="00454DCF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1131D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041195A1">
          <v:rect id="_x0000_i1045" alt="" style="width:453.6pt;height:.05pt;mso-width-percent:0;mso-height-percent:0;mso-width-percent:0;mso-height-percent:0" o:hralign="center" o:hrstd="t" o:hr="t" fillcolor="#a0a0a0" stroked="f"/>
        </w:pict>
      </w:r>
    </w:p>
    <w:p w14:paraId="20F3042B" w14:textId="77777777" w:rsidR="00454DCF" w:rsidRPr="00454DCF" w:rsidRDefault="00454DCF" w:rsidP="00454DC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Neue Struktur</w:t>
      </w:r>
    </w:p>
    <w:p w14:paraId="25F3A7A3" w14:textId="77777777" w:rsidR="00454DCF" w:rsidRPr="00454DCF" w:rsidRDefault="00454DCF" w:rsidP="00454DC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AbrechnungBeleg</w:t>
      </w:r>
    </w:p>
    <w:p w14:paraId="0F72CCAB" w14:textId="77777777" w:rsidR="00454DCF" w:rsidRPr="00454DCF" w:rsidRDefault="00454DCF" w:rsidP="00454D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repräsentiert:</w:t>
      </w:r>
    </w:p>
    <w:p w14:paraId="4222754B" w14:textId="77777777" w:rsidR="00454DCF" w:rsidRPr="00454DCF" w:rsidRDefault="00454DCF" w:rsidP="00454DC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einen finanziellen Vorgang</w:t>
      </w:r>
    </w:p>
    <w:p w14:paraId="3EFA886D" w14:textId="77777777" w:rsidR="00454DCF" w:rsidRPr="00454DCF" w:rsidRDefault="00454DCF" w:rsidP="00454DC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den Zahler/Kostenträger</w:t>
      </w:r>
    </w:p>
    <w:p w14:paraId="2C5090B2" w14:textId="77777777" w:rsidR="00454DCF" w:rsidRPr="00454DCF" w:rsidRDefault="00454DCF" w:rsidP="00454DC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zugehörige FinanzGruppe</w:t>
      </w:r>
    </w:p>
    <w:p w14:paraId="29CBC100" w14:textId="77777777" w:rsidR="00454DCF" w:rsidRPr="00454DCF" w:rsidRDefault="00454DCF" w:rsidP="00454DC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AbrechnungBuchung</w:t>
      </w:r>
    </w:p>
    <w:p w14:paraId="08B7E9A8" w14:textId="77777777" w:rsidR="00454DCF" w:rsidRPr="00454DCF" w:rsidRDefault="00454DCF" w:rsidP="00454D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repräsentiert:</w:t>
      </w:r>
    </w:p>
    <w:p w14:paraId="128B7E8B" w14:textId="77777777" w:rsidR="00454DCF" w:rsidRPr="00454DCF" w:rsidRDefault="00454DCF" w:rsidP="00454DC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einzelne Finanzpositionen</w:t>
      </w:r>
    </w:p>
    <w:p w14:paraId="0C8249EE" w14:textId="77777777" w:rsidR="00454DCF" w:rsidRPr="00454DCF" w:rsidRDefault="00454DCF" w:rsidP="00454DC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Kategorien</w:t>
      </w:r>
    </w:p>
    <w:p w14:paraId="7D5AE21C" w14:textId="77777777" w:rsidR="00454DCF" w:rsidRPr="00454DCF" w:rsidRDefault="00454DCF" w:rsidP="00454DC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Beträge</w:t>
      </w:r>
    </w:p>
    <w:p w14:paraId="22A14449" w14:textId="77777777" w:rsidR="00454DCF" w:rsidRPr="00454DCF" w:rsidRDefault="00454DCF" w:rsidP="00454D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Buchung gehört nur noch zu einem Beleg.</w:t>
      </w:r>
    </w:p>
    <w:p w14:paraId="1FC55E97" w14:textId="77777777" w:rsidR="00454DCF" w:rsidRPr="00454DCF" w:rsidRDefault="0061131D" w:rsidP="00454DCF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1131D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4C5AB8AC">
          <v:rect id="_x0000_i1044" alt="" style="width:453.6pt;height:.05pt;mso-width-percent:0;mso-height-percent:0;mso-width-percent:0;mso-height-percent:0" o:hralign="center" o:hrstd="t" o:hr="t" fillcolor="#a0a0a0" stroked="f"/>
        </w:pict>
      </w:r>
    </w:p>
    <w:p w14:paraId="71CA97ED" w14:textId="77777777" w:rsidR="00454DCF" w:rsidRPr="00454DCF" w:rsidRDefault="00454DCF" w:rsidP="00454DC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Entfernt</w:t>
      </w:r>
    </w:p>
    <w:p w14:paraId="04334D79" w14:textId="77777777" w:rsidR="00454DCF" w:rsidRPr="00454DCF" w:rsidRDefault="00454DCF" w:rsidP="00454D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Aus </w:t>
      </w:r>
      <w:r w:rsidRPr="00454DCF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AbrechnungBuchung</w:t>
      </w: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wurde entfernt:</w:t>
      </w:r>
    </w:p>
    <w:p w14:paraId="3F2FBD80" w14:textId="77777777" w:rsidR="00454DCF" w:rsidRPr="00454DCF" w:rsidRDefault="00454DCF" w:rsidP="00454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454DCF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@ManyToOne</w:t>
      </w:r>
    </w:p>
    <w:p w14:paraId="2585A73A" w14:textId="77777777" w:rsidR="00454DCF" w:rsidRPr="00454DCF" w:rsidRDefault="00454DCF" w:rsidP="00454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454DCF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private Teilnehmer teilnehmer;</w:t>
      </w:r>
    </w:p>
    <w:p w14:paraId="136D19BD" w14:textId="77777777" w:rsidR="00454DCF" w:rsidRPr="00454DCF" w:rsidRDefault="00454DCF" w:rsidP="00454D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Ebenso:</w:t>
      </w:r>
    </w:p>
    <w:p w14:paraId="5B812DF1" w14:textId="77777777" w:rsidR="00454DCF" w:rsidRPr="00454DCF" w:rsidRDefault="00454DCF" w:rsidP="00454DC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DB-Spalte </w:t>
      </w:r>
      <w:r w:rsidRPr="00454DCF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teilnehmer_id</w:t>
      </w:r>
    </w:p>
    <w:p w14:paraId="05CC5EEE" w14:textId="77777777" w:rsidR="00454DCF" w:rsidRPr="00454DCF" w:rsidRDefault="00454DCF" w:rsidP="00454DC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alte Constraints</w:t>
      </w:r>
    </w:p>
    <w:p w14:paraId="0C6284EA" w14:textId="77777777" w:rsidR="00454DCF" w:rsidRPr="00454DCF" w:rsidRDefault="0061131D" w:rsidP="00454DCF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1131D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1C28CDF0">
          <v:rect id="_x0000_i1043" alt="" style="width:453.6pt;height:.05pt;mso-width-percent:0;mso-height-percent:0;mso-width-percent:0;mso-height-percent:0" o:hralign="center" o:hrstd="t" o:hr="t" fillcolor="#a0a0a0" stroked="f"/>
        </w:pict>
      </w:r>
    </w:p>
    <w:p w14:paraId="3A91BE2E" w14:textId="77777777" w:rsidR="00454DCF" w:rsidRPr="00454DCF" w:rsidRDefault="00454DCF" w:rsidP="00454DC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2. Förderlogik vereinheitlicht</w:t>
      </w:r>
    </w:p>
    <w:p w14:paraId="0439B4E5" w14:textId="77777777" w:rsidR="00454DCF" w:rsidRPr="00454DCF" w:rsidRDefault="00454DCF" w:rsidP="00454DC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Problem</w:t>
      </w:r>
    </w:p>
    <w:p w14:paraId="34DD61ED" w14:textId="77777777" w:rsidR="00454DCF" w:rsidRPr="00454DCF" w:rsidRDefault="00454DCF" w:rsidP="00454D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Es existierten:</w:t>
      </w:r>
    </w:p>
    <w:p w14:paraId="2C02856F" w14:textId="77777777" w:rsidR="00454DCF" w:rsidRPr="00454DCF" w:rsidRDefault="00454DCF" w:rsidP="00454DC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FoerderService</w:t>
      </w:r>
    </w:p>
    <w:p w14:paraId="77C5BFF9" w14:textId="77777777" w:rsidR="00454DCF" w:rsidRPr="00454DCF" w:rsidRDefault="00454DCF" w:rsidP="00454DC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FoerderBerechnungsService</w:t>
      </w:r>
    </w:p>
    <w:p w14:paraId="7862ACB0" w14:textId="77777777" w:rsidR="00454DCF" w:rsidRPr="00454DCF" w:rsidRDefault="00454DCF" w:rsidP="00454D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>mit teilweise doppelter Logik.</w:t>
      </w:r>
    </w:p>
    <w:p w14:paraId="7C87D817" w14:textId="77777777" w:rsidR="00454DCF" w:rsidRPr="00454DCF" w:rsidRDefault="0061131D" w:rsidP="00454DCF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1131D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20C0B919">
          <v:rect id="_x0000_i1042" alt="" style="width:453.6pt;height:.05pt;mso-width-percent:0;mso-height-percent:0;mso-width-percent:0;mso-height-percent:0" o:hralign="center" o:hrstd="t" o:hr="t" fillcolor="#a0a0a0" stroked="f"/>
        </w:pict>
      </w:r>
    </w:p>
    <w:p w14:paraId="0279E9D0" w14:textId="77777777" w:rsidR="00454DCF" w:rsidRPr="00454DCF" w:rsidRDefault="00454DCF" w:rsidP="00454DC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Lösung</w:t>
      </w:r>
    </w:p>
    <w:p w14:paraId="1A0B82FE" w14:textId="77777777" w:rsidR="00454DCF" w:rsidRPr="00454DCF" w:rsidRDefault="00454DCF" w:rsidP="00454D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Einführung von:</w:t>
      </w:r>
    </w:p>
    <w:p w14:paraId="46AD071E" w14:textId="77777777" w:rsidR="00454DCF" w:rsidRPr="00454DCF" w:rsidRDefault="00454DCF" w:rsidP="00454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454DCF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VeranstaltungFoerderService</w:t>
      </w:r>
    </w:p>
    <w:p w14:paraId="76F6E742" w14:textId="77777777" w:rsidR="00454DCF" w:rsidRPr="00454DCF" w:rsidRDefault="00454DCF" w:rsidP="00454D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Dieser übernimmt:</w:t>
      </w:r>
    </w:p>
    <w:p w14:paraId="7912B540" w14:textId="77777777" w:rsidR="00454DCF" w:rsidRPr="00454DCF" w:rsidRDefault="00454DCF" w:rsidP="00454DC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Gesamtförderung</w:t>
      </w:r>
    </w:p>
    <w:p w14:paraId="5DC05634" w14:textId="77777777" w:rsidR="00454DCF" w:rsidRPr="00454DCF" w:rsidRDefault="00454DCF" w:rsidP="00454DC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Teilnehmerprüfung</w:t>
      </w:r>
    </w:p>
    <w:p w14:paraId="36B7EFC5" w14:textId="77777777" w:rsidR="00454DCF" w:rsidRPr="00454DCF" w:rsidRDefault="00454DCF" w:rsidP="00454DC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Fördersatzberechnung</w:t>
      </w:r>
    </w:p>
    <w:p w14:paraId="49761B1A" w14:textId="77777777" w:rsidR="00454DCF" w:rsidRPr="00454DCF" w:rsidRDefault="00454DCF" w:rsidP="00454DC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KiK-Zuschlag</w:t>
      </w:r>
    </w:p>
    <w:p w14:paraId="52FA99AC" w14:textId="77777777" w:rsidR="00454DCF" w:rsidRPr="00454DCF" w:rsidRDefault="00454DCF" w:rsidP="00454DC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Deckelung</w:t>
      </w:r>
    </w:p>
    <w:p w14:paraId="72E64488" w14:textId="77777777" w:rsidR="00454DCF" w:rsidRPr="00454DCF" w:rsidRDefault="00454DCF" w:rsidP="00454DC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Tagesbegrenzung</w:t>
      </w:r>
    </w:p>
    <w:p w14:paraId="06E00893" w14:textId="77777777" w:rsidR="00454DCF" w:rsidRPr="00454DCF" w:rsidRDefault="0061131D" w:rsidP="00454DCF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1131D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356F9419">
          <v:rect id="_x0000_i1041" alt="" style="width:453.6pt;height:.05pt;mso-width-percent:0;mso-height-percent:0;mso-width-percent:0;mso-height-percent:0" o:hralign="center" o:hrstd="t" o:hr="t" fillcolor="#a0a0a0" stroked="f"/>
        </w:pict>
      </w:r>
    </w:p>
    <w:p w14:paraId="5BB5A9EC" w14:textId="77777777" w:rsidR="00454DCF" w:rsidRPr="00454DCF" w:rsidRDefault="00454DCF" w:rsidP="00454DC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Förderfähigkeit</w:t>
      </w:r>
    </w:p>
    <w:p w14:paraId="63449740" w14:textId="77777777" w:rsidR="00454DCF" w:rsidRPr="00454DCF" w:rsidRDefault="00454DCF" w:rsidP="00454D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Förderfähig:</w:t>
      </w:r>
    </w:p>
    <w:p w14:paraId="596B6E41" w14:textId="77777777" w:rsidR="00454DCF" w:rsidRPr="00454DCF" w:rsidRDefault="00454DCF" w:rsidP="00454DC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Alter 6–20 Jahre</w:t>
      </w:r>
    </w:p>
    <w:p w14:paraId="0971A50F" w14:textId="77777777" w:rsidR="00454DCF" w:rsidRPr="00454DCF" w:rsidRDefault="00454DCF" w:rsidP="00454DC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nur FM und JEM</w:t>
      </w:r>
    </w:p>
    <w:p w14:paraId="67D5E413" w14:textId="77777777" w:rsidR="00454DCF" w:rsidRPr="00454DCF" w:rsidRDefault="00454DCF" w:rsidP="00454DC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gültiger Fördersatz vorhanden</w:t>
      </w:r>
    </w:p>
    <w:p w14:paraId="139B8C84" w14:textId="77777777" w:rsidR="00454DCF" w:rsidRPr="00454DCF" w:rsidRDefault="0061131D" w:rsidP="00454DCF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1131D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45042C9D">
          <v:rect id="_x0000_i1040" alt="" style="width:453.6pt;height:.05pt;mso-width-percent:0;mso-height-percent:0;mso-width-percent:0;mso-height-percent:0" o:hralign="center" o:hrstd="t" o:hr="t" fillcolor="#a0a0a0" stroked="f"/>
        </w:pict>
      </w:r>
    </w:p>
    <w:p w14:paraId="516A4EBD" w14:textId="77777777" w:rsidR="00454DCF" w:rsidRPr="00454DCF" w:rsidRDefault="00454DCF" w:rsidP="00454DC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KiK-Zuschlag</w:t>
      </w:r>
    </w:p>
    <w:p w14:paraId="765B77A2" w14:textId="77777777" w:rsidR="00454DCF" w:rsidRPr="00454DCF" w:rsidRDefault="00454DCF" w:rsidP="00454D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Wenn:</w:t>
      </w:r>
    </w:p>
    <w:p w14:paraId="2E096CED" w14:textId="77777777" w:rsidR="00454DCF" w:rsidRPr="00454DCF" w:rsidRDefault="00454DCF" w:rsidP="00454DC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Verein KiK-zertifiziert</w:t>
      </w:r>
    </w:p>
    <w:p w14:paraId="3AA4894E" w14:textId="77777777" w:rsidR="00454DCF" w:rsidRPr="00454DCF" w:rsidRDefault="00454DCF" w:rsidP="00454DC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gültiger Zuschlag vorhanden</w:t>
      </w:r>
    </w:p>
    <w:p w14:paraId="55343A92" w14:textId="77777777" w:rsidR="00454DCF" w:rsidRPr="00454DCF" w:rsidRDefault="00454DCF" w:rsidP="00454D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dann:</w:t>
      </w:r>
    </w:p>
    <w:p w14:paraId="4FB7C695" w14:textId="77777777" w:rsidR="00454DCF" w:rsidRPr="00454DCF" w:rsidRDefault="00454DCF" w:rsidP="00454DC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Zuschlag auf Fördersatz addieren</w:t>
      </w:r>
    </w:p>
    <w:p w14:paraId="584A3046" w14:textId="77777777" w:rsidR="00454DCF" w:rsidRPr="00454DCF" w:rsidRDefault="00454DCF" w:rsidP="00454DC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anschließend Deckel anwenden</w:t>
      </w:r>
    </w:p>
    <w:p w14:paraId="312AC7B8" w14:textId="77777777" w:rsidR="00454DCF" w:rsidRPr="00454DCF" w:rsidRDefault="0061131D" w:rsidP="00454DCF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1131D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1397C9C9">
          <v:rect id="_x0000_i1039" alt="" style="width:453.6pt;height:.05pt;mso-width-percent:0;mso-height-percent:0;mso-width-percent:0;mso-height-percent:0" o:hralign="center" o:hrstd="t" o:hr="t" fillcolor="#a0a0a0" stroked="f"/>
        </w:pict>
      </w:r>
    </w:p>
    <w:p w14:paraId="513CB2F6" w14:textId="77777777" w:rsidR="00454DCF" w:rsidRPr="00454DCF" w:rsidRDefault="00454DCF" w:rsidP="00454DC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3. Fördersatz-System</w:t>
      </w:r>
    </w:p>
    <w:p w14:paraId="20AA6E65" w14:textId="77777777" w:rsidR="00454DCF" w:rsidRPr="00454DCF" w:rsidRDefault="00454DCF" w:rsidP="00454DC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Neue Entity</w:t>
      </w:r>
    </w:p>
    <w:p w14:paraId="4559E92A" w14:textId="77777777" w:rsidR="00454DCF" w:rsidRPr="00454DCF" w:rsidRDefault="00454DCF" w:rsidP="00454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454DCF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lastRenderedPageBreak/>
        <w:t>Foerdersatz</w:t>
      </w:r>
    </w:p>
    <w:p w14:paraId="2552CD3F" w14:textId="77777777" w:rsidR="00454DCF" w:rsidRPr="00454DCF" w:rsidRDefault="00454DCF" w:rsidP="00454D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mit:</w:t>
      </w:r>
    </w:p>
    <w:p w14:paraId="7498AD52" w14:textId="77777777" w:rsidR="00454DCF" w:rsidRPr="00454DCF" w:rsidRDefault="00454DCF" w:rsidP="00454DC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Typabhängigkeit</w:t>
      </w:r>
    </w:p>
    <w:p w14:paraId="203E0EEA" w14:textId="77777777" w:rsidR="00454DCF" w:rsidRPr="00454DCF" w:rsidRDefault="00454DCF" w:rsidP="00454DC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Gültigkeitszeiträumen</w:t>
      </w:r>
    </w:p>
    <w:p w14:paraId="07CEDEAF" w14:textId="77777777" w:rsidR="00454DCF" w:rsidRPr="00454DCF" w:rsidRDefault="00454DCF" w:rsidP="00454DC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Fördersatz</w:t>
      </w:r>
    </w:p>
    <w:p w14:paraId="2641917A" w14:textId="77777777" w:rsidR="00454DCF" w:rsidRPr="00454DCF" w:rsidRDefault="00454DCF" w:rsidP="00454DC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Förderdeckel</w:t>
      </w:r>
    </w:p>
    <w:p w14:paraId="3C76CE1C" w14:textId="77777777" w:rsidR="00454DCF" w:rsidRPr="00454DCF" w:rsidRDefault="00454DCF" w:rsidP="00454DC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Beschluss</w:t>
      </w:r>
    </w:p>
    <w:p w14:paraId="34CDEB61" w14:textId="77777777" w:rsidR="00454DCF" w:rsidRPr="00454DCF" w:rsidRDefault="0061131D" w:rsidP="00454DCF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1131D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6AB65145">
          <v:rect id="_x0000_i1038" alt="" style="width:453.6pt;height:.05pt;mso-width-percent:0;mso-height-percent:0;mso-width-percent:0;mso-height-percent:0" o:hralign="center" o:hrstd="t" o:hr="t" fillcolor="#a0a0a0" stroked="f"/>
        </w:pict>
      </w:r>
    </w:p>
    <w:p w14:paraId="5ACBAE98" w14:textId="77777777" w:rsidR="00454DCF" w:rsidRPr="00454DCF" w:rsidRDefault="00454DCF" w:rsidP="00454DC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Validierungen</w:t>
      </w:r>
    </w:p>
    <w:p w14:paraId="52F5EC90" w14:textId="77777777" w:rsidR="00454DCF" w:rsidRPr="00454DCF" w:rsidRDefault="00454DCF" w:rsidP="00454D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Verhindert:</w:t>
      </w:r>
    </w:p>
    <w:p w14:paraId="3F812701" w14:textId="77777777" w:rsidR="00454DCF" w:rsidRPr="00454DCF" w:rsidRDefault="00454DCF" w:rsidP="00454DCF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überlappende Zeiträume pro Veranstaltungstyp</w:t>
      </w:r>
    </w:p>
    <w:p w14:paraId="58C23145" w14:textId="77777777" w:rsidR="00454DCF" w:rsidRPr="00454DCF" w:rsidRDefault="0061131D" w:rsidP="00454DCF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1131D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2CC46A87">
          <v:rect id="_x0000_i1037" alt="" style="width:453.6pt;height:.05pt;mso-width-percent:0;mso-height-percent:0;mso-width-percent:0;mso-height-percent:0" o:hralign="center" o:hrstd="t" o:hr="t" fillcolor="#a0a0a0" stroked="f"/>
        </w:pict>
      </w:r>
    </w:p>
    <w:p w14:paraId="2CE91117" w14:textId="77777777" w:rsidR="00454DCF" w:rsidRPr="00454DCF" w:rsidRDefault="00454DCF" w:rsidP="00454DC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Backend CRUD</w:t>
      </w:r>
    </w:p>
    <w:p w14:paraId="04415DDA" w14:textId="77777777" w:rsidR="00454DCF" w:rsidRPr="00454DCF" w:rsidRDefault="00454DCF" w:rsidP="00454D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Implementiert:</w:t>
      </w:r>
    </w:p>
    <w:p w14:paraId="5ABA140A" w14:textId="77777777" w:rsidR="00454DCF" w:rsidRPr="00454DCF" w:rsidRDefault="00454DCF" w:rsidP="00454DCF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Controller</w:t>
      </w:r>
    </w:p>
    <w:p w14:paraId="2F9FA50A" w14:textId="77777777" w:rsidR="00454DCF" w:rsidRPr="00454DCF" w:rsidRDefault="00454DCF" w:rsidP="00454DCF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DTOs</w:t>
      </w:r>
    </w:p>
    <w:p w14:paraId="1A8B4F92" w14:textId="77777777" w:rsidR="00454DCF" w:rsidRPr="00454DCF" w:rsidRDefault="00454DCF" w:rsidP="00454DCF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Repository</w:t>
      </w:r>
    </w:p>
    <w:p w14:paraId="6D784CD5" w14:textId="77777777" w:rsidR="00454DCF" w:rsidRPr="00454DCF" w:rsidRDefault="00454DCF" w:rsidP="00454DCF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Service</w:t>
      </w:r>
    </w:p>
    <w:p w14:paraId="3B287B72" w14:textId="77777777" w:rsidR="00454DCF" w:rsidRPr="00454DCF" w:rsidRDefault="00454DCF" w:rsidP="00454D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Noch offen:</w:t>
      </w:r>
    </w:p>
    <w:p w14:paraId="1B1485D4" w14:textId="77777777" w:rsidR="00454DCF" w:rsidRPr="00454DCF" w:rsidRDefault="00454DCF" w:rsidP="00454DCF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Frontend CRUD</w:t>
      </w:r>
    </w:p>
    <w:p w14:paraId="7D5EDF71" w14:textId="77777777" w:rsidR="00454DCF" w:rsidRPr="00454DCF" w:rsidRDefault="0061131D" w:rsidP="00454DCF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1131D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03FC3BD5">
          <v:rect id="_x0000_i1036" alt="" style="width:453.6pt;height:.05pt;mso-width-percent:0;mso-height-percent:0;mso-width-percent:0;mso-height-percent:0" o:hralign="center" o:hrstd="t" o:hr="t" fillcolor="#a0a0a0" stroked="f"/>
        </w:pict>
      </w:r>
    </w:p>
    <w:p w14:paraId="3BAEF28E" w14:textId="77777777" w:rsidR="00454DCF" w:rsidRPr="00454DCF" w:rsidRDefault="00454DCF" w:rsidP="00454DC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4. KiK-Zuschlag-System</w:t>
      </w:r>
    </w:p>
    <w:p w14:paraId="419BF8D8" w14:textId="77777777" w:rsidR="00454DCF" w:rsidRPr="00454DCF" w:rsidRDefault="00454DCF" w:rsidP="00454D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KiK-Zuschläge:</w:t>
      </w:r>
    </w:p>
    <w:p w14:paraId="17A64658" w14:textId="77777777" w:rsidR="00454DCF" w:rsidRPr="00454DCF" w:rsidRDefault="00454DCF" w:rsidP="00454DCF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zeitabhängig</w:t>
      </w:r>
    </w:p>
    <w:p w14:paraId="60E56992" w14:textId="77777777" w:rsidR="00454DCF" w:rsidRPr="00454DCF" w:rsidRDefault="00454DCF" w:rsidP="00454DCF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getrennt vom Fördersatz</w:t>
      </w:r>
    </w:p>
    <w:p w14:paraId="5C0FEA71" w14:textId="77777777" w:rsidR="00454DCF" w:rsidRPr="00454DCF" w:rsidRDefault="00454DCF" w:rsidP="00454DCF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optional</w:t>
      </w:r>
    </w:p>
    <w:p w14:paraId="69A1DA2C" w14:textId="77777777" w:rsidR="00454DCF" w:rsidRPr="00454DCF" w:rsidRDefault="00454DCF" w:rsidP="00454D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Berechnung:</w:t>
      </w:r>
    </w:p>
    <w:p w14:paraId="013BC41F" w14:textId="77777777" w:rsidR="00454DCF" w:rsidRPr="00454DCF" w:rsidRDefault="00454DCF" w:rsidP="00454DCF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nur bei zertifiziertem Verein</w:t>
      </w:r>
    </w:p>
    <w:p w14:paraId="6CDF8F95" w14:textId="77777777" w:rsidR="00454DCF" w:rsidRPr="00454DCF" w:rsidRDefault="00454DCF" w:rsidP="00454DCF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nur bei förderfähigen Teilnehmern</w:t>
      </w:r>
    </w:p>
    <w:p w14:paraId="57943B6B" w14:textId="77777777" w:rsidR="00454DCF" w:rsidRPr="00454DCF" w:rsidRDefault="0061131D" w:rsidP="00454DCF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1131D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21AAA4C0">
          <v:rect id="_x0000_i1035" alt="" style="width:453.6pt;height:.05pt;mso-width-percent:0;mso-height-percent:0;mso-width-percent:0;mso-height-percent:0" o:hralign="center" o:hrstd="t" o:hr="t" fillcolor="#a0a0a0" stroked="f"/>
        </w:pict>
      </w:r>
    </w:p>
    <w:p w14:paraId="6CB859A6" w14:textId="77777777" w:rsidR="00454DCF" w:rsidRPr="00454DCF" w:rsidRDefault="00454DCF" w:rsidP="00454DC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lastRenderedPageBreak/>
        <w:t>5. Datenbank / Liquibase</w:t>
      </w:r>
    </w:p>
    <w:p w14:paraId="77543714" w14:textId="77777777" w:rsidR="00454DCF" w:rsidRPr="00454DCF" w:rsidRDefault="00454DCF" w:rsidP="00454DC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Problem</w:t>
      </w:r>
    </w:p>
    <w:p w14:paraId="74D1EB2E" w14:textId="77777777" w:rsidR="00454DCF" w:rsidRPr="00454DCF" w:rsidRDefault="00454DCF" w:rsidP="00454D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Schemas waren inkonsistent:</w:t>
      </w:r>
    </w:p>
    <w:p w14:paraId="343839B9" w14:textId="77777777" w:rsidR="00454DCF" w:rsidRPr="00454DCF" w:rsidRDefault="00454DCF" w:rsidP="00454DCF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kanu</w:t>
      </w:r>
    </w:p>
    <w:p w14:paraId="6C0B4B57" w14:textId="77777777" w:rsidR="00454DCF" w:rsidRPr="00454DCF" w:rsidRDefault="00454DCF" w:rsidP="00454DCF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ekc_test</w:t>
      </w:r>
    </w:p>
    <w:p w14:paraId="08564058" w14:textId="77777777" w:rsidR="00454DCF" w:rsidRPr="00454DCF" w:rsidRDefault="00454DCF" w:rsidP="00454D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hatten unterschiedliche Strukturen.</w:t>
      </w:r>
    </w:p>
    <w:p w14:paraId="6FEF2D7B" w14:textId="77777777" w:rsidR="00454DCF" w:rsidRPr="00454DCF" w:rsidRDefault="00454DCF" w:rsidP="00454D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Insbesondere:</w:t>
      </w:r>
    </w:p>
    <w:p w14:paraId="45B0CCC2" w14:textId="77777777" w:rsidR="00454DCF" w:rsidRPr="00454DCF" w:rsidRDefault="00454DCF" w:rsidP="00454DCF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alte </w:t>
      </w:r>
      <w:r w:rsidRPr="00454DCF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teilnehmer_id</w:t>
      </w: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-Spalte war teilweise noch vorhanden</w:t>
      </w:r>
    </w:p>
    <w:p w14:paraId="2AABF8BB" w14:textId="77777777" w:rsidR="00454DCF" w:rsidRPr="00454DCF" w:rsidRDefault="0061131D" w:rsidP="00454DCF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1131D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4C92A150">
          <v:rect id="_x0000_i1034" alt="" style="width:453.6pt;height:.05pt;mso-width-percent:0;mso-height-percent:0;mso-width-percent:0;mso-height-percent:0" o:hralign="center" o:hrstd="t" o:hr="t" fillcolor="#a0a0a0" stroked="f"/>
        </w:pict>
      </w:r>
    </w:p>
    <w:p w14:paraId="2271F800" w14:textId="77777777" w:rsidR="00454DCF" w:rsidRPr="00454DCF" w:rsidRDefault="00454DCF" w:rsidP="00454DC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Lösung</w:t>
      </w:r>
    </w:p>
    <w:p w14:paraId="0943D838" w14:textId="77777777" w:rsidR="00454DCF" w:rsidRPr="00454DCF" w:rsidRDefault="00454DCF" w:rsidP="00454D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Tenant-Schemas vollständig gelöscht und neu aufgebaut.</w:t>
      </w:r>
    </w:p>
    <w:p w14:paraId="0ACA8303" w14:textId="77777777" w:rsidR="00454DCF" w:rsidRPr="00454DCF" w:rsidRDefault="00454DCF" w:rsidP="00454D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Danach:</w:t>
      </w:r>
    </w:p>
    <w:p w14:paraId="1610B314" w14:textId="77777777" w:rsidR="00454DCF" w:rsidRPr="00454DCF" w:rsidRDefault="00454DCF" w:rsidP="00454DCF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identische Struktur</w:t>
      </w:r>
    </w:p>
    <w:p w14:paraId="19B2C775" w14:textId="77777777" w:rsidR="00454DCF" w:rsidRPr="00454DCF" w:rsidRDefault="00454DCF" w:rsidP="00454DCF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konsistente Migrationen</w:t>
      </w:r>
    </w:p>
    <w:p w14:paraId="7A9A8807" w14:textId="77777777" w:rsidR="00454DCF" w:rsidRPr="00454DCF" w:rsidRDefault="00454DCF" w:rsidP="00454DCF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saubere Testbasis</w:t>
      </w:r>
    </w:p>
    <w:p w14:paraId="15615B0C" w14:textId="77777777" w:rsidR="00454DCF" w:rsidRPr="00454DCF" w:rsidRDefault="0061131D" w:rsidP="00454DCF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1131D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76A71B6D"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14:paraId="52EEA16B" w14:textId="77777777" w:rsidR="00454DCF" w:rsidRPr="00454DCF" w:rsidRDefault="00454DCF" w:rsidP="00454DC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6. Testprobleme &amp; Lösungen</w:t>
      </w:r>
    </w:p>
    <w:p w14:paraId="27B35958" w14:textId="77777777" w:rsidR="00454DCF" w:rsidRPr="00454DCF" w:rsidRDefault="00454DCF" w:rsidP="00454DC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Problem 1</w:t>
      </w:r>
    </w:p>
    <w:p w14:paraId="267745C9" w14:textId="77777777" w:rsidR="00454DCF" w:rsidRPr="00454DCF" w:rsidRDefault="00454DCF" w:rsidP="00454D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MockMvc + persistente Testschemas führten zu:</w:t>
      </w:r>
    </w:p>
    <w:p w14:paraId="48BCE811" w14:textId="77777777" w:rsidR="00454DCF" w:rsidRPr="00454DCF" w:rsidRDefault="00454DCF" w:rsidP="00454DCF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kumulativen Testdaten</w:t>
      </w:r>
    </w:p>
    <w:p w14:paraId="121FA8EC" w14:textId="77777777" w:rsidR="00454DCF" w:rsidRPr="00454DCF" w:rsidRDefault="00454DCF" w:rsidP="00454DCF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instabilen Assertions</w:t>
      </w:r>
    </w:p>
    <w:p w14:paraId="63A029EB" w14:textId="77777777" w:rsidR="00454DCF" w:rsidRPr="00454DCF" w:rsidRDefault="00454DCF" w:rsidP="00454DC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Lösung</w:t>
      </w:r>
    </w:p>
    <w:p w14:paraId="12750174" w14:textId="77777777" w:rsidR="00454DCF" w:rsidRPr="00454DCF" w:rsidRDefault="00454DCF" w:rsidP="00454DCF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explizites </w:t>
      </w:r>
      <w:r w:rsidRPr="00454DCF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deleteAll()</w:t>
      </w:r>
    </w:p>
    <w:p w14:paraId="2DC573E4" w14:textId="77777777" w:rsidR="00454DCF" w:rsidRPr="00454DCF" w:rsidRDefault="00454DCF" w:rsidP="00454DCF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robustere Assertions</w:t>
      </w:r>
    </w:p>
    <w:p w14:paraId="0AFBC6E0" w14:textId="77777777" w:rsidR="00454DCF" w:rsidRPr="00454DCF" w:rsidRDefault="0061131D" w:rsidP="00454DCF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1131D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52E9D4C1"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14:paraId="78093911" w14:textId="77777777" w:rsidR="00454DCF" w:rsidRPr="00454DCF" w:rsidRDefault="00454DCF" w:rsidP="00454DC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Problem 2</w:t>
      </w:r>
    </w:p>
    <w:p w14:paraId="14DF3C23" w14:textId="77777777" w:rsidR="00454DCF" w:rsidRPr="00454DCF" w:rsidRDefault="00454DCF" w:rsidP="00454D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>Personensuche kombinierte Filter falsch.</w:t>
      </w:r>
    </w:p>
    <w:p w14:paraId="5312C109" w14:textId="77777777" w:rsidR="00454DCF" w:rsidRPr="00454DCF" w:rsidRDefault="00454DCF" w:rsidP="00454D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Ursache:</w:t>
      </w:r>
    </w:p>
    <w:p w14:paraId="11846A90" w14:textId="77777777" w:rsidR="00454DCF" w:rsidRPr="00454DCF" w:rsidRDefault="00454DCF" w:rsidP="00454DCF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name</w:t>
      </w: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-Filter wurde ignoriert</w:t>
      </w:r>
    </w:p>
    <w:p w14:paraId="1FF8C632" w14:textId="77777777" w:rsidR="00454DCF" w:rsidRPr="00454DCF" w:rsidRDefault="00454DCF" w:rsidP="00454DCF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nur </w:t>
      </w:r>
      <w:r w:rsidRPr="00454DCF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search</w:t>
      </w: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wurde ausgewertet</w:t>
      </w:r>
    </w:p>
    <w:p w14:paraId="25D82244" w14:textId="77777777" w:rsidR="00454DCF" w:rsidRPr="00454DCF" w:rsidRDefault="00454DCF" w:rsidP="00454DC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Lösung</w:t>
      </w:r>
    </w:p>
    <w:p w14:paraId="6FA743B9" w14:textId="77777777" w:rsidR="00454DCF" w:rsidRPr="00454DCF" w:rsidRDefault="00454DCF" w:rsidP="00454D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Eigener </w:t>
      </w:r>
      <w:r w:rsidRPr="00454DCF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name</w:t>
      </w: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-Predicate ergänzt.</w:t>
      </w:r>
    </w:p>
    <w:p w14:paraId="7EDDF2CF" w14:textId="77777777" w:rsidR="00454DCF" w:rsidRPr="00454DCF" w:rsidRDefault="0061131D" w:rsidP="00454DCF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1131D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4341001F"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14:paraId="23B8F0E7" w14:textId="77777777" w:rsidR="00454DCF" w:rsidRPr="00454DCF" w:rsidRDefault="00454DCF" w:rsidP="00454DC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Problem 3</w:t>
      </w:r>
    </w:p>
    <w:p w14:paraId="08FE9195" w14:textId="77777777" w:rsidR="00454DCF" w:rsidRPr="00454DCF" w:rsidRDefault="00454DCF" w:rsidP="00454D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Falscher Endpoint:</w:t>
      </w:r>
    </w:p>
    <w:p w14:paraId="2923B56E" w14:textId="77777777" w:rsidR="00454DCF" w:rsidRPr="00454DCF" w:rsidRDefault="00454DCF" w:rsidP="00454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454DCF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/api/veranstaltungen/active</w:t>
      </w:r>
    </w:p>
    <w:p w14:paraId="59F40E8E" w14:textId="77777777" w:rsidR="00454DCF" w:rsidRPr="00454DCF" w:rsidRDefault="00454DCF" w:rsidP="00454D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statt:</w:t>
      </w:r>
    </w:p>
    <w:p w14:paraId="02DF5660" w14:textId="77777777" w:rsidR="00454DCF" w:rsidRPr="00454DCF" w:rsidRDefault="00454DCF" w:rsidP="00454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454DCF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/api/veranstaltungen/aktiv</w:t>
      </w:r>
    </w:p>
    <w:p w14:paraId="4D014CDC" w14:textId="77777777" w:rsidR="00454DCF" w:rsidRPr="00454DCF" w:rsidRDefault="0061131D" w:rsidP="00454DCF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1131D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3990DCF2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45EE5F4D" w14:textId="77777777" w:rsidR="00454DCF" w:rsidRPr="00454DCF" w:rsidRDefault="00454DCF" w:rsidP="00454DC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7. Wichtige fachliche Erkenntnisse</w:t>
      </w:r>
    </w:p>
    <w:p w14:paraId="64CAF379" w14:textId="77777777" w:rsidR="00454DCF" w:rsidRPr="00454DCF" w:rsidRDefault="00454DCF" w:rsidP="00454DC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Beleg vs Buchung</w:t>
      </w:r>
    </w:p>
    <w:p w14:paraId="58EB5561" w14:textId="77777777" w:rsidR="00454DCF" w:rsidRPr="00454DCF" w:rsidRDefault="00454DCF" w:rsidP="00454DC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Beleg</w:t>
      </w:r>
    </w:p>
    <w:p w14:paraId="57373DB5" w14:textId="77777777" w:rsidR="00454DCF" w:rsidRPr="00454DCF" w:rsidRDefault="00454DCF" w:rsidP="00454D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= realer Zahlungsvorgang</w:t>
      </w:r>
    </w:p>
    <w:p w14:paraId="7D472FED" w14:textId="77777777" w:rsidR="00454DCF" w:rsidRPr="00454DCF" w:rsidRDefault="00454DCF" w:rsidP="00454DC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Buchung</w:t>
      </w:r>
    </w:p>
    <w:p w14:paraId="2F069BDF" w14:textId="77777777" w:rsidR="00454DCF" w:rsidRPr="00454DCF" w:rsidRDefault="00454DCF" w:rsidP="00454D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= einzelne Finanzposition</w:t>
      </w:r>
    </w:p>
    <w:p w14:paraId="2B968EC2" w14:textId="77777777" w:rsidR="00454DCF" w:rsidRPr="00454DCF" w:rsidRDefault="0061131D" w:rsidP="00454DCF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1131D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233F9339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49EF6CA9" w14:textId="77777777" w:rsidR="00454DCF" w:rsidRPr="00454DCF" w:rsidRDefault="00454DCF" w:rsidP="00454DC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FinanzGruppe ist zentral</w:t>
      </w:r>
    </w:p>
    <w:p w14:paraId="0128747A" w14:textId="77777777" w:rsidR="00454DCF" w:rsidRPr="00454DCF" w:rsidRDefault="00454DCF" w:rsidP="00454D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FinanzGruppe bildet:</w:t>
      </w:r>
    </w:p>
    <w:p w14:paraId="08092113" w14:textId="77777777" w:rsidR="00454DCF" w:rsidRPr="00454DCF" w:rsidRDefault="00454DCF" w:rsidP="00454DCF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Zahler</w:t>
      </w:r>
    </w:p>
    <w:p w14:paraId="61468495" w14:textId="77777777" w:rsidR="00454DCF" w:rsidRPr="00454DCF" w:rsidRDefault="00454DCF" w:rsidP="00454DCF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Familien</w:t>
      </w:r>
    </w:p>
    <w:p w14:paraId="695933B0" w14:textId="77777777" w:rsidR="00454DCF" w:rsidRPr="00454DCF" w:rsidRDefault="00454DCF" w:rsidP="00454DCF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Sammelzahlungen</w:t>
      </w:r>
    </w:p>
    <w:p w14:paraId="1E20CA38" w14:textId="77777777" w:rsidR="00454DCF" w:rsidRPr="00454DCF" w:rsidRDefault="00454DCF" w:rsidP="00454DCF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Fahrgemeinschaften</w:t>
      </w:r>
    </w:p>
    <w:p w14:paraId="6AFA93AB" w14:textId="77777777" w:rsidR="00454DCF" w:rsidRPr="00454DCF" w:rsidRDefault="00454DCF" w:rsidP="00454D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realistisch ab.</w:t>
      </w:r>
    </w:p>
    <w:p w14:paraId="29FFF258" w14:textId="77777777" w:rsidR="00454DCF" w:rsidRPr="00454DCF" w:rsidRDefault="00454DCF" w:rsidP="00454D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>Das entspricht deutlich besser der bisherigen Excel-Abrechnung.</w:t>
      </w:r>
    </w:p>
    <w:p w14:paraId="5B00F11C" w14:textId="77777777" w:rsidR="00454DCF" w:rsidRPr="00454DCF" w:rsidRDefault="0061131D" w:rsidP="00454DCF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1131D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75523751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4E2EA287" w14:textId="77777777" w:rsidR="00454DCF" w:rsidRPr="00454DCF" w:rsidRDefault="00454DCF" w:rsidP="00454DC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8. Nächste sinnvolle Schritte</w:t>
      </w:r>
    </w:p>
    <w:p w14:paraId="6E1DE956" w14:textId="77777777" w:rsidR="00454DCF" w:rsidRPr="00454DCF" w:rsidRDefault="00454DCF" w:rsidP="00454DC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Frontend</w:t>
      </w:r>
    </w:p>
    <w:p w14:paraId="0C8D6F59" w14:textId="77777777" w:rsidR="00454DCF" w:rsidRPr="00454DCF" w:rsidRDefault="00454DCF" w:rsidP="00454DCF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Fördersatz CRUD</w:t>
      </w:r>
    </w:p>
    <w:p w14:paraId="28F55A69" w14:textId="77777777" w:rsidR="00454DCF" w:rsidRPr="00454DCF" w:rsidRDefault="00454DCF" w:rsidP="00454DCF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KiK CRUD</w:t>
      </w:r>
    </w:p>
    <w:p w14:paraId="679A4702" w14:textId="77777777" w:rsidR="00454DCF" w:rsidRPr="00454DCF" w:rsidRDefault="00454DCF" w:rsidP="00454DCF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Förderungs-Preview</w:t>
      </w:r>
    </w:p>
    <w:p w14:paraId="24A301E7" w14:textId="77777777" w:rsidR="00454DCF" w:rsidRPr="00454DCF" w:rsidRDefault="0061131D" w:rsidP="00454DCF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1131D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51222F48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1C8CBD28" w14:textId="77777777" w:rsidR="00454DCF" w:rsidRPr="00454DCF" w:rsidRDefault="00454DCF" w:rsidP="00454DC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Danach</w:t>
      </w:r>
    </w:p>
    <w:p w14:paraId="5E4170E2" w14:textId="77777777" w:rsidR="00454DCF" w:rsidRPr="00454DCF" w:rsidRDefault="00454DCF" w:rsidP="00454DCF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eigentliche Abrechnung</w:t>
      </w:r>
    </w:p>
    <w:p w14:paraId="0F9487A3" w14:textId="77777777" w:rsidR="00454DCF" w:rsidRPr="00454DCF" w:rsidRDefault="00454DCF" w:rsidP="00454DCF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Einnahmen/Kosten</w:t>
      </w:r>
    </w:p>
    <w:p w14:paraId="50244384" w14:textId="77777777" w:rsidR="00454DCF" w:rsidRPr="00454DCF" w:rsidRDefault="00454DCF" w:rsidP="00454DCF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Ausgleichsberechnung</w:t>
      </w:r>
    </w:p>
    <w:p w14:paraId="1A3F0DDA" w14:textId="77777777" w:rsidR="00454DCF" w:rsidRPr="00454DCF" w:rsidRDefault="00454DCF" w:rsidP="00454DCF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Zuschussintegration</w:t>
      </w:r>
    </w:p>
    <w:p w14:paraId="00031115" w14:textId="77777777" w:rsidR="00454DCF" w:rsidRPr="00454DCF" w:rsidRDefault="0061131D" w:rsidP="00454DCF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1131D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6674B213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10B2FE8A" w14:textId="77777777" w:rsidR="00454DCF" w:rsidRPr="00454DCF" w:rsidRDefault="00454DCF" w:rsidP="00454DC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9. Technischer Status</w:t>
      </w:r>
    </w:p>
    <w:p w14:paraId="3DDBB88B" w14:textId="77777777" w:rsidR="00454DCF" w:rsidRPr="00454DCF" w:rsidRDefault="00454DCF" w:rsidP="00454DC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Stabil</w:t>
      </w:r>
    </w:p>
    <w:p w14:paraId="31438DF6" w14:textId="77777777" w:rsidR="00454DCF" w:rsidRPr="00454DCF" w:rsidRDefault="00454DCF" w:rsidP="00454DCF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Tenant-Struktur</w:t>
      </w:r>
    </w:p>
    <w:p w14:paraId="07A9DDC7" w14:textId="77777777" w:rsidR="00454DCF" w:rsidRPr="00454DCF" w:rsidRDefault="00454DCF" w:rsidP="00454DCF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Förderberechnung</w:t>
      </w:r>
    </w:p>
    <w:p w14:paraId="1AADD2BE" w14:textId="77777777" w:rsidR="00454DCF" w:rsidRPr="00454DCF" w:rsidRDefault="00454DCF" w:rsidP="00454DCF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Finanzmodell</w:t>
      </w:r>
    </w:p>
    <w:p w14:paraId="197A8663" w14:textId="77777777" w:rsidR="00454DCF" w:rsidRPr="00454DCF" w:rsidRDefault="00454DCF" w:rsidP="00454DCF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CRUD-Grundlagen</w:t>
      </w:r>
    </w:p>
    <w:p w14:paraId="0C8242C2" w14:textId="77777777" w:rsidR="00454DCF" w:rsidRPr="00454DCF" w:rsidRDefault="00454DCF" w:rsidP="00454DC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Offen</w:t>
      </w:r>
    </w:p>
    <w:p w14:paraId="7C47C831" w14:textId="77777777" w:rsidR="00454DCF" w:rsidRPr="00454DCF" w:rsidRDefault="00454DCF" w:rsidP="00454DCF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FE Fördersatz</w:t>
      </w:r>
    </w:p>
    <w:p w14:paraId="68D7F716" w14:textId="77777777" w:rsidR="00454DCF" w:rsidRPr="00454DCF" w:rsidRDefault="00454DCF" w:rsidP="00454DCF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FE KiK</w:t>
      </w:r>
    </w:p>
    <w:p w14:paraId="402EE76D" w14:textId="77777777" w:rsidR="00454DCF" w:rsidRPr="00454DCF" w:rsidRDefault="00454DCF" w:rsidP="00454DCF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finale Abrechnungslogik</w:t>
      </w:r>
    </w:p>
    <w:p w14:paraId="627111AB" w14:textId="77777777" w:rsidR="00454DCF" w:rsidRPr="00454DCF" w:rsidRDefault="00454DCF" w:rsidP="00454DCF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Ausgleichsberechnung</w:t>
      </w:r>
    </w:p>
    <w:p w14:paraId="26BFBB7E" w14:textId="77777777" w:rsidR="00454DCF" w:rsidRPr="00454DCF" w:rsidRDefault="00454DCF" w:rsidP="00454DCF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Zuschussintegration</w:t>
      </w:r>
    </w:p>
    <w:p w14:paraId="2488999B" w14:textId="77777777" w:rsidR="00454DCF" w:rsidRPr="00454DCF" w:rsidRDefault="0061131D" w:rsidP="00454DCF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1131D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7C6F03CC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27799811" w14:textId="77777777" w:rsidR="00454DCF" w:rsidRPr="00454DCF" w:rsidRDefault="00454DCF" w:rsidP="00454DC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Fazit</w:t>
      </w:r>
    </w:p>
    <w:p w14:paraId="7ECB85F6" w14:textId="77777777" w:rsidR="00454DCF" w:rsidRPr="00454DCF" w:rsidRDefault="00454DCF" w:rsidP="00454D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Finanz- und Förderarchitektur wurde deutlich vereinfacht und fachlich geschärft.</w:t>
      </w:r>
    </w:p>
    <w:p w14:paraId="60DF1AA3" w14:textId="77777777" w:rsidR="00454DCF" w:rsidRPr="00454DCF" w:rsidRDefault="00454DCF" w:rsidP="00454D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54D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>Insbesondere die Einführung von FinanzGruppen als finanzieller Akteur stellt einen wichtigen Domänenfortschritt dar und bildet die reale Abrechnungspraxis wesentlich besser ab als das vorherige Modell.</w:t>
      </w:r>
    </w:p>
    <w:p w14:paraId="55C0BD46" w14:textId="77777777" w:rsidR="00852B34" w:rsidRDefault="00852B34"/>
    <w:sectPr w:rsidR="00852B3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699B"/>
    <w:multiLevelType w:val="multilevel"/>
    <w:tmpl w:val="75745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5749D"/>
    <w:multiLevelType w:val="multilevel"/>
    <w:tmpl w:val="0060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93D5C"/>
    <w:multiLevelType w:val="multilevel"/>
    <w:tmpl w:val="51268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15457"/>
    <w:multiLevelType w:val="multilevel"/>
    <w:tmpl w:val="998AB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704257"/>
    <w:multiLevelType w:val="multilevel"/>
    <w:tmpl w:val="6F14B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121831"/>
    <w:multiLevelType w:val="multilevel"/>
    <w:tmpl w:val="AD867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046888"/>
    <w:multiLevelType w:val="multilevel"/>
    <w:tmpl w:val="FDD6A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1D5D50"/>
    <w:multiLevelType w:val="multilevel"/>
    <w:tmpl w:val="2ED29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7B2DD2"/>
    <w:multiLevelType w:val="multilevel"/>
    <w:tmpl w:val="2B1C2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595213"/>
    <w:multiLevelType w:val="multilevel"/>
    <w:tmpl w:val="CE52B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425085"/>
    <w:multiLevelType w:val="multilevel"/>
    <w:tmpl w:val="A37C6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C37602"/>
    <w:multiLevelType w:val="multilevel"/>
    <w:tmpl w:val="00C01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401C10"/>
    <w:multiLevelType w:val="multilevel"/>
    <w:tmpl w:val="6E10C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F77897"/>
    <w:multiLevelType w:val="multilevel"/>
    <w:tmpl w:val="1F50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475931"/>
    <w:multiLevelType w:val="multilevel"/>
    <w:tmpl w:val="C77EA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054475"/>
    <w:multiLevelType w:val="multilevel"/>
    <w:tmpl w:val="07AED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2023F1"/>
    <w:multiLevelType w:val="multilevel"/>
    <w:tmpl w:val="308A7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9A23BE"/>
    <w:multiLevelType w:val="multilevel"/>
    <w:tmpl w:val="D4E4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25121"/>
    <w:multiLevelType w:val="multilevel"/>
    <w:tmpl w:val="52EE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A9672A"/>
    <w:multiLevelType w:val="multilevel"/>
    <w:tmpl w:val="E7705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FC189A"/>
    <w:multiLevelType w:val="multilevel"/>
    <w:tmpl w:val="FDA40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FF48E6"/>
    <w:multiLevelType w:val="multilevel"/>
    <w:tmpl w:val="CE7E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463050"/>
    <w:multiLevelType w:val="multilevel"/>
    <w:tmpl w:val="44D6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AA58CB"/>
    <w:multiLevelType w:val="multilevel"/>
    <w:tmpl w:val="75FCC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CB0F46"/>
    <w:multiLevelType w:val="multilevel"/>
    <w:tmpl w:val="41B0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A6287E"/>
    <w:multiLevelType w:val="multilevel"/>
    <w:tmpl w:val="5AF82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3A3584"/>
    <w:multiLevelType w:val="multilevel"/>
    <w:tmpl w:val="7EA28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9C688B"/>
    <w:multiLevelType w:val="multilevel"/>
    <w:tmpl w:val="DBE2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7E762B"/>
    <w:multiLevelType w:val="multilevel"/>
    <w:tmpl w:val="4E268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4382499">
    <w:abstractNumId w:val="23"/>
  </w:num>
  <w:num w:numId="2" w16cid:durableId="472452838">
    <w:abstractNumId w:val="10"/>
  </w:num>
  <w:num w:numId="3" w16cid:durableId="1552880492">
    <w:abstractNumId w:val="9"/>
  </w:num>
  <w:num w:numId="4" w16cid:durableId="1910648217">
    <w:abstractNumId w:val="11"/>
  </w:num>
  <w:num w:numId="5" w16cid:durableId="1531457330">
    <w:abstractNumId w:val="26"/>
  </w:num>
  <w:num w:numId="6" w16cid:durableId="959342298">
    <w:abstractNumId w:val="15"/>
  </w:num>
  <w:num w:numId="7" w16cid:durableId="21177061">
    <w:abstractNumId w:val="3"/>
  </w:num>
  <w:num w:numId="8" w16cid:durableId="36705277">
    <w:abstractNumId w:val="22"/>
  </w:num>
  <w:num w:numId="9" w16cid:durableId="1844977921">
    <w:abstractNumId w:val="27"/>
  </w:num>
  <w:num w:numId="10" w16cid:durableId="1149787783">
    <w:abstractNumId w:val="24"/>
  </w:num>
  <w:num w:numId="11" w16cid:durableId="1644653338">
    <w:abstractNumId w:val="7"/>
  </w:num>
  <w:num w:numId="12" w16cid:durableId="162821985">
    <w:abstractNumId w:val="1"/>
  </w:num>
  <w:num w:numId="13" w16cid:durableId="1692753673">
    <w:abstractNumId w:val="4"/>
  </w:num>
  <w:num w:numId="14" w16cid:durableId="1550649626">
    <w:abstractNumId w:val="12"/>
  </w:num>
  <w:num w:numId="15" w16cid:durableId="1832327242">
    <w:abstractNumId w:val="21"/>
  </w:num>
  <w:num w:numId="16" w16cid:durableId="1985770652">
    <w:abstractNumId w:val="2"/>
  </w:num>
  <w:num w:numId="17" w16cid:durableId="1111247501">
    <w:abstractNumId w:val="18"/>
  </w:num>
  <w:num w:numId="18" w16cid:durableId="1441102710">
    <w:abstractNumId w:val="17"/>
  </w:num>
  <w:num w:numId="19" w16cid:durableId="413937127">
    <w:abstractNumId w:val="13"/>
  </w:num>
  <w:num w:numId="20" w16cid:durableId="1531992296">
    <w:abstractNumId w:val="8"/>
  </w:num>
  <w:num w:numId="21" w16cid:durableId="1411733262">
    <w:abstractNumId w:val="28"/>
  </w:num>
  <w:num w:numId="22" w16cid:durableId="267856199">
    <w:abstractNumId w:val="0"/>
  </w:num>
  <w:num w:numId="23" w16cid:durableId="1917939573">
    <w:abstractNumId w:val="20"/>
  </w:num>
  <w:num w:numId="24" w16cid:durableId="1413620761">
    <w:abstractNumId w:val="14"/>
  </w:num>
  <w:num w:numId="25" w16cid:durableId="883057052">
    <w:abstractNumId w:val="5"/>
  </w:num>
  <w:num w:numId="26" w16cid:durableId="1178736629">
    <w:abstractNumId w:val="25"/>
  </w:num>
  <w:num w:numId="27" w16cid:durableId="1675915162">
    <w:abstractNumId w:val="19"/>
  </w:num>
  <w:num w:numId="28" w16cid:durableId="1641692925">
    <w:abstractNumId w:val="16"/>
  </w:num>
  <w:num w:numId="29" w16cid:durableId="659615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DCF"/>
    <w:rsid w:val="00454DCF"/>
    <w:rsid w:val="004A5ACE"/>
    <w:rsid w:val="00511109"/>
    <w:rsid w:val="0061131D"/>
    <w:rsid w:val="00645247"/>
    <w:rsid w:val="00852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93DA67"/>
  <w15:chartTrackingRefBased/>
  <w15:docId w15:val="{5C5CF81C-D086-9D4B-9918-96254D334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54D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454D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454D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54D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54D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54DC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54DC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54DC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54DC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54D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454D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454D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54DC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54DC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54DC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54DC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54DC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54DC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54DC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54D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54DC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54D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54D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54DC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54DC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54DC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54D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54DC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54DCF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454DC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HTMLCode">
    <w:name w:val="HTML Code"/>
    <w:basedOn w:val="Absatz-Standardschriftart"/>
    <w:uiPriority w:val="99"/>
    <w:semiHidden/>
    <w:unhideWhenUsed/>
    <w:rsid w:val="00454DCF"/>
    <w:rPr>
      <w:rFonts w:ascii="Courier New" w:eastAsia="Times New Roman" w:hAnsi="Courier New" w:cs="Courier New"/>
      <w:sz w:val="20"/>
      <w:szCs w:val="20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454D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454DCF"/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557</Words>
  <Characters>3516</Characters>
  <Application>Microsoft Office Word</Application>
  <DocSecurity>0</DocSecurity>
  <Lines>29</Lines>
  <Paragraphs>8</Paragraphs>
  <ScaleCrop>false</ScaleCrop>
  <Company/>
  <LinksUpToDate>false</LinksUpToDate>
  <CharactersWithSpaces>4065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 Schog</dc:creator>
  <cp:keywords/>
  <dc:description/>
  <cp:lastModifiedBy>Christoph Schog</cp:lastModifiedBy>
  <cp:revision>1</cp:revision>
  <dcterms:created xsi:type="dcterms:W3CDTF">2026-04-26T22:00:00Z</dcterms:created>
  <dcterms:modified xsi:type="dcterms:W3CDTF">2026-04-26T22:02:00Z</dcterms:modified>
</cp:coreProperties>
</file>