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E2AFABF" w:rsidR="00034A70" w:rsidRDefault="5CA7E7C8" w:rsidP="6F248EDC">
      <w:pPr>
        <w:contextualSpacing/>
      </w:pPr>
      <w:r>
        <w:t>Titanic Dataset Report</w:t>
      </w:r>
    </w:p>
    <w:p w14:paraId="555BC273" w14:textId="4E8E7CF1" w:rsidR="5CA7E7C8" w:rsidRDefault="5CA7E7C8" w:rsidP="6F248EDC">
      <w:pPr>
        <w:contextualSpacing/>
      </w:pPr>
      <w:r>
        <w:t>BUS674</w:t>
      </w:r>
    </w:p>
    <w:p w14:paraId="7E05268E" w14:textId="1A0CC0B1" w:rsidR="5CA7E7C8" w:rsidRDefault="5CA7E7C8" w:rsidP="6F248EDC">
      <w:pPr>
        <w:contextualSpacing/>
      </w:pPr>
      <w:r>
        <w:t>Chelsea Schuebel</w:t>
      </w:r>
    </w:p>
    <w:p w14:paraId="7B4F7FBE" w14:textId="4302622B" w:rsidR="6F248EDC" w:rsidRDefault="6F248EDC" w:rsidP="6F248EDC">
      <w:pPr>
        <w:contextualSpacing/>
      </w:pPr>
    </w:p>
    <w:p w14:paraId="04389B82" w14:textId="112DA64A" w:rsidR="5CA7E7C8" w:rsidRDefault="5CA7E7C8" w:rsidP="6F248EDC">
      <w:pPr>
        <w:contextualSpacing/>
        <w:rPr>
          <w:b/>
          <w:bCs/>
        </w:rPr>
      </w:pPr>
      <w:r w:rsidRPr="6F248EDC">
        <w:rPr>
          <w:b/>
          <w:bCs/>
        </w:rPr>
        <w:t>Overview/Description of Data:</w:t>
      </w:r>
    </w:p>
    <w:p w14:paraId="2721A45C" w14:textId="115B63BF" w:rsidR="451499E2" w:rsidRDefault="451499E2" w:rsidP="6F248EDC">
      <w:pPr>
        <w:contextualSpacing/>
      </w:pPr>
      <w:r>
        <w:t xml:space="preserve">The sinking of the Titanic is </w:t>
      </w:r>
      <w:r w:rsidR="6F0F9AEE">
        <w:t>one</w:t>
      </w:r>
      <w:r>
        <w:t xml:space="preserve"> of the most infamous shipwrecks in history.  In 1912, during her maiden voyage, t</w:t>
      </w:r>
      <w:r w:rsidR="7D04BE1E">
        <w:t>he Titanic was labeled unsinkable.  This dataset is a compilation of passengers that were aboard the Titanic</w:t>
      </w:r>
      <w:r w:rsidR="3E52A63D">
        <w:t>.</w:t>
      </w:r>
    </w:p>
    <w:p w14:paraId="5C6FBE73" w14:textId="394584AE" w:rsidR="6F248EDC" w:rsidRDefault="6F248EDC" w:rsidP="6F248EDC">
      <w:pPr>
        <w:contextualSpacing/>
      </w:pPr>
    </w:p>
    <w:p w14:paraId="0A4BA565" w14:textId="76095E27" w:rsidR="5CA7E7C8" w:rsidRDefault="5CA7E7C8" w:rsidP="6F248EDC">
      <w:pPr>
        <w:contextualSpacing/>
        <w:rPr>
          <w:b/>
          <w:bCs/>
        </w:rPr>
      </w:pPr>
      <w:r w:rsidRPr="467DA8AF">
        <w:rPr>
          <w:b/>
          <w:bCs/>
        </w:rPr>
        <w:t>Methods Used:</w:t>
      </w:r>
    </w:p>
    <w:p w14:paraId="1E9FAAB1" w14:textId="6DD25901" w:rsidR="38A6E230" w:rsidRDefault="38A6E230" w:rsidP="467DA8AF">
      <w:pPr>
        <w:contextualSpacing/>
      </w:pPr>
      <w:r>
        <w:t>Minimal Data scrubbing/cleaning was required to work with the dataset. There were only some missing values in the age variable, so those have been excluded from the analysis.</w:t>
      </w:r>
    </w:p>
    <w:p w14:paraId="2F2F464E" w14:textId="0480699B" w:rsidR="467DA8AF" w:rsidRDefault="467DA8AF" w:rsidP="467DA8AF">
      <w:pPr>
        <w:contextualSpacing/>
      </w:pPr>
    </w:p>
    <w:p w14:paraId="1FF76C67" w14:textId="2CC430E2" w:rsidR="6C26C8D0" w:rsidRDefault="6C26C8D0" w:rsidP="6F248EDC">
      <w:pPr>
        <w:contextualSpacing/>
      </w:pPr>
      <w:r>
        <w:t>Methods used in this data analysis include the following:</w:t>
      </w:r>
    </w:p>
    <w:p w14:paraId="7C4DB87A" w14:textId="31E5E3D2" w:rsidR="6C26C8D0" w:rsidRDefault="6C26C8D0" w:rsidP="6F248EDC">
      <w:pPr>
        <w:pStyle w:val="ListParagraph"/>
        <w:numPr>
          <w:ilvl w:val="0"/>
          <w:numId w:val="3"/>
        </w:numPr>
      </w:pPr>
      <w:r>
        <w:t>Descriptive Statistics</w:t>
      </w:r>
    </w:p>
    <w:p w14:paraId="76999DA1" w14:textId="70EC2BB3" w:rsidR="6C26C8D0" w:rsidRDefault="6C26C8D0" w:rsidP="6F248EDC">
      <w:pPr>
        <w:pStyle w:val="ListParagraph"/>
        <w:numPr>
          <w:ilvl w:val="0"/>
          <w:numId w:val="3"/>
        </w:numPr>
      </w:pPr>
      <w:r>
        <w:t>Graphs</w:t>
      </w:r>
    </w:p>
    <w:p w14:paraId="582A57B4" w14:textId="628BD0B9" w:rsidR="6C26C8D0" w:rsidRDefault="6C26C8D0" w:rsidP="6F248EDC">
      <w:pPr>
        <w:pStyle w:val="ListParagraph"/>
        <w:numPr>
          <w:ilvl w:val="0"/>
          <w:numId w:val="3"/>
        </w:numPr>
      </w:pPr>
      <w:r>
        <w:t>Correlation Matrix</w:t>
      </w:r>
    </w:p>
    <w:p w14:paraId="0DEE3265" w14:textId="18E86C9B" w:rsidR="6C26C8D0" w:rsidRDefault="6C26C8D0" w:rsidP="6F248EDC">
      <w:pPr>
        <w:pStyle w:val="ListParagraph"/>
        <w:numPr>
          <w:ilvl w:val="0"/>
          <w:numId w:val="3"/>
        </w:numPr>
      </w:pPr>
      <w:r>
        <w:t>Linear Regression (Simple and Complex)</w:t>
      </w:r>
    </w:p>
    <w:p w14:paraId="52288118" w14:textId="68B6ACB7" w:rsidR="6F248EDC" w:rsidRDefault="5CA7E7C8" w:rsidP="467DA8AF">
      <w:pPr>
        <w:contextualSpacing/>
        <w:rPr>
          <w:b/>
          <w:bCs/>
        </w:rPr>
      </w:pPr>
      <w:r w:rsidRPr="467DA8AF">
        <w:rPr>
          <w:b/>
          <w:bCs/>
        </w:rPr>
        <w:t>Results From Analysis:</w:t>
      </w:r>
    </w:p>
    <w:p w14:paraId="65351C88" w14:textId="4F8A341D" w:rsidR="6F248EDC" w:rsidRDefault="78204406" w:rsidP="467DA8AF">
      <w:pPr>
        <w:contextualSpacing/>
      </w:pPr>
      <w:r>
        <w:t>Descriptive Statistics from this analysis tell us that the dataset has a count of 891.</w:t>
      </w:r>
      <w:r w:rsidR="22A93DBB">
        <w:t xml:space="preserve">  The dataset frequencies also tell us that</w:t>
      </w:r>
      <w:r w:rsidR="21C0C552">
        <w:t xml:space="preserve"> 342 or 38.4</w:t>
      </w:r>
      <w:r w:rsidR="22A93DBB">
        <w:t>% of these passengers survived the sinking of the titanic.</w:t>
      </w:r>
      <w:r w:rsidR="3FAD79DA">
        <w:t xml:space="preserve">  There were 3 ticket classes that passengers were able to purchase for boarding.</w:t>
      </w:r>
    </w:p>
    <w:p w14:paraId="23FECD31" w14:textId="48FF36C2" w:rsidR="467DA8AF" w:rsidRDefault="467DA8AF" w:rsidP="467DA8AF">
      <w:pPr>
        <w:contextualSpacing/>
      </w:pPr>
    </w:p>
    <w:p w14:paraId="2E10EA65" w14:textId="000EAA99" w:rsidR="6D8F7F34" w:rsidRDefault="00EC6156" w:rsidP="45276113">
      <w:pPr>
        <w:contextualSpacing/>
      </w:pPr>
      <w:r>
        <w:t>The range</w:t>
      </w:r>
      <w:r w:rsidR="6D8F7F34">
        <w:t xml:space="preserve"> for each variable are as follows:</w:t>
      </w:r>
    </w:p>
    <w:p w14:paraId="6375ABC5" w14:textId="673F7A1F" w:rsidR="6D8F7F34" w:rsidRDefault="6D8F7F34" w:rsidP="45276113">
      <w:pPr>
        <w:pStyle w:val="ListParagraph"/>
        <w:numPr>
          <w:ilvl w:val="0"/>
          <w:numId w:val="1"/>
        </w:numPr>
      </w:pPr>
      <w:r>
        <w:t>Age: .42-80 years old</w:t>
      </w:r>
    </w:p>
    <w:p w14:paraId="2236A75A" w14:textId="59824D8B" w:rsidR="6D8F7F34" w:rsidRDefault="6D8F7F34" w:rsidP="45276113">
      <w:pPr>
        <w:pStyle w:val="ListParagraph"/>
        <w:numPr>
          <w:ilvl w:val="0"/>
          <w:numId w:val="1"/>
        </w:numPr>
      </w:pPr>
      <w:r>
        <w:t>Fare: $0-$512.33</w:t>
      </w:r>
    </w:p>
    <w:p w14:paraId="11CC2CB9" w14:textId="5FE85EDC" w:rsidR="6D8F7F34" w:rsidRDefault="6D8F7F34" w:rsidP="45276113">
      <w:pPr>
        <w:pStyle w:val="ListParagraph"/>
        <w:numPr>
          <w:ilvl w:val="0"/>
          <w:numId w:val="1"/>
        </w:numPr>
      </w:pPr>
      <w:r>
        <w:t>Siblings/Spouse: 0-8</w:t>
      </w:r>
    </w:p>
    <w:p w14:paraId="08078137" w14:textId="7197C267" w:rsidR="6D8F7F34" w:rsidRDefault="6D8F7F34" w:rsidP="45276113">
      <w:pPr>
        <w:pStyle w:val="ListParagraph"/>
        <w:numPr>
          <w:ilvl w:val="0"/>
          <w:numId w:val="1"/>
        </w:numPr>
      </w:pPr>
      <w:r>
        <w:t>Children/Parent: 0-6</w:t>
      </w:r>
    </w:p>
    <w:p w14:paraId="50A498C4" w14:textId="093AF7A0" w:rsidR="45276113" w:rsidRDefault="45276113" w:rsidP="45276113">
      <w:pPr>
        <w:contextualSpacing/>
      </w:pPr>
    </w:p>
    <w:p w14:paraId="603BF049" w14:textId="1FABC17D" w:rsidR="2A3827E4" w:rsidRDefault="2A3827E4" w:rsidP="45276113">
      <w:pPr>
        <w:contextualSpacing/>
      </w:pPr>
      <w:r>
        <w:t>The ranges for these values vary, so it is nice to see the means/average of each variable to get a better sense of the data.</w:t>
      </w:r>
    </w:p>
    <w:p w14:paraId="01AC185F" w14:textId="481218AB" w:rsidR="45276113" w:rsidRDefault="45276113" w:rsidP="45276113">
      <w:pPr>
        <w:contextualSpacing/>
      </w:pPr>
    </w:p>
    <w:p w14:paraId="042994CC" w14:textId="3EF6E368" w:rsidR="2C5A6F9E" w:rsidRDefault="2C5A6F9E" w:rsidP="45276113">
      <w:pPr>
        <w:contextualSpacing/>
      </w:pPr>
      <w:r>
        <w:t>The means in the data:</w:t>
      </w:r>
    </w:p>
    <w:p w14:paraId="0E6132E0" w14:textId="58607CD4" w:rsidR="2C5A6F9E" w:rsidRDefault="2C5A6F9E" w:rsidP="45276113">
      <w:pPr>
        <w:pStyle w:val="ListParagraph"/>
        <w:numPr>
          <w:ilvl w:val="0"/>
          <w:numId w:val="2"/>
        </w:numPr>
      </w:pPr>
      <w:r>
        <w:t>Age: 30 years old</w:t>
      </w:r>
    </w:p>
    <w:p w14:paraId="76B50161" w14:textId="319F819A" w:rsidR="2C5A6F9E" w:rsidRDefault="2C5A6F9E" w:rsidP="45276113">
      <w:pPr>
        <w:pStyle w:val="ListParagraph"/>
        <w:numPr>
          <w:ilvl w:val="0"/>
          <w:numId w:val="2"/>
        </w:numPr>
      </w:pPr>
      <w:r>
        <w:t>Fare: $32.20</w:t>
      </w:r>
    </w:p>
    <w:p w14:paraId="5AA2B20F" w14:textId="2B45A0C1" w:rsidR="2C5A6F9E" w:rsidRDefault="2C5A6F9E" w:rsidP="45276113">
      <w:pPr>
        <w:pStyle w:val="ListParagraph"/>
        <w:numPr>
          <w:ilvl w:val="0"/>
          <w:numId w:val="2"/>
        </w:numPr>
      </w:pPr>
      <w:r>
        <w:t>Siblings/Spouse onboard: .52</w:t>
      </w:r>
    </w:p>
    <w:p w14:paraId="7B108EC9" w14:textId="17394016" w:rsidR="2C5A6F9E" w:rsidRDefault="2C5A6F9E" w:rsidP="45276113">
      <w:pPr>
        <w:pStyle w:val="ListParagraph"/>
        <w:numPr>
          <w:ilvl w:val="0"/>
          <w:numId w:val="2"/>
        </w:numPr>
      </w:pPr>
      <w:r>
        <w:lastRenderedPageBreak/>
        <w:t>Children/Parent onboard: .38</w:t>
      </w:r>
    </w:p>
    <w:p w14:paraId="676A8914" w14:textId="5592738A" w:rsidR="45276113" w:rsidRDefault="45276113" w:rsidP="45276113">
      <w:pPr>
        <w:contextualSpacing/>
      </w:pPr>
    </w:p>
    <w:p w14:paraId="1E2D9D36" w14:textId="1A691C9C" w:rsidR="413CA28D" w:rsidRDefault="413CA28D" w:rsidP="65AD63E5">
      <w:pPr>
        <w:contextualSpacing/>
      </w:pPr>
      <w:r>
        <w:t>A histogram was created based on age, and it is skewed</w:t>
      </w:r>
      <w:r w:rsidR="0C83D9D2">
        <w:t xml:space="preserve"> to the right.</w:t>
      </w:r>
    </w:p>
    <w:p w14:paraId="00750395" w14:textId="5C53EE13" w:rsidR="65AD63E5" w:rsidRDefault="65AD63E5" w:rsidP="65AD63E5">
      <w:pPr>
        <w:contextualSpacing/>
      </w:pPr>
    </w:p>
    <w:p w14:paraId="702E8979" w14:textId="2CA8311E" w:rsidR="467DA8AF" w:rsidRDefault="709C7064" w:rsidP="65AD63E5">
      <w:pPr>
        <w:contextualSpacing/>
      </w:pPr>
      <w:r>
        <w:t xml:space="preserve">The graph </w:t>
      </w:r>
      <w:r w:rsidR="7BEB9C7C">
        <w:t xml:space="preserve">in the appendix </w:t>
      </w:r>
      <w:r>
        <w:t>shows the relationship between Age and Fare, which is positive.  The older people on the ship spent more on their tickets</w:t>
      </w:r>
      <w:r w:rsidR="6C7E0B69">
        <w:t>.</w:t>
      </w:r>
    </w:p>
    <w:p w14:paraId="32414FEE" w14:textId="0AB93E33" w:rsidR="1E701E04" w:rsidRDefault="1E701E04" w:rsidP="7A722FA8">
      <w:pPr>
        <w:contextualSpacing/>
      </w:pPr>
    </w:p>
    <w:p w14:paraId="33118190" w14:textId="50E05BAF" w:rsidR="1E701E04" w:rsidRDefault="1E701E04" w:rsidP="65AD63E5">
      <w:pPr>
        <w:contextualSpacing/>
      </w:pPr>
      <w:r>
        <w:t xml:space="preserve">Correlation: As you can see from the correlation index </w:t>
      </w:r>
      <w:r w:rsidR="5417BA42">
        <w:t>in the appendix</w:t>
      </w:r>
      <w:r>
        <w:t xml:space="preserve">, there is </w:t>
      </w:r>
      <w:r w:rsidR="51DDBBBE">
        <w:t>a significant</w:t>
      </w:r>
      <w:r>
        <w:t xml:space="preserve"> correlation between ticket class and fare</w:t>
      </w:r>
      <w:r w:rsidR="6F000BCF">
        <w:t>, so that is how I chose to create my simple linear regression.</w:t>
      </w:r>
      <w:r w:rsidR="09438F53">
        <w:t xml:space="preserve"> </w:t>
      </w:r>
    </w:p>
    <w:p w14:paraId="4D6A7837" w14:textId="0A427FC9" w:rsidR="1E701E04" w:rsidRDefault="1E701E04" w:rsidP="65AD63E5">
      <w:pPr>
        <w:contextualSpacing/>
      </w:pPr>
    </w:p>
    <w:p w14:paraId="3A1FC84B" w14:textId="57167EDE" w:rsidR="1E701E04" w:rsidRDefault="09438F53" w:rsidP="65AD63E5">
      <w:pPr>
        <w:contextualSpacing/>
      </w:pPr>
      <w:r>
        <w:t>This simple linear regression model of dependent variable being the ticket class and the independent variable being the fare.</w:t>
      </w:r>
      <w:r w:rsidR="3C64E1AA">
        <w:t xml:space="preserve">  This gave an R value of .549 which is not bad, but it is worth looking </w:t>
      </w:r>
      <w:r w:rsidR="7DC2E781">
        <w:t>to</w:t>
      </w:r>
      <w:r w:rsidR="3C64E1AA">
        <w:t xml:space="preserve"> see if there are more key factors that determine </w:t>
      </w:r>
      <w:proofErr w:type="gramStart"/>
      <w:r w:rsidR="00EC6156">
        <w:t>the</w:t>
      </w:r>
      <w:r w:rsidR="3C64E1AA">
        <w:t xml:space="preserve"> </w:t>
      </w:r>
      <w:r w:rsidR="00EC6156">
        <w:t>ticket</w:t>
      </w:r>
      <w:proofErr w:type="gramEnd"/>
      <w:r w:rsidR="00EC6156">
        <w:t xml:space="preserve"> </w:t>
      </w:r>
      <w:r w:rsidR="3C64E1AA">
        <w:t>class.</w:t>
      </w:r>
    </w:p>
    <w:p w14:paraId="58FFA43F" w14:textId="652AB496" w:rsidR="65AD63E5" w:rsidRDefault="65AD63E5" w:rsidP="65AD63E5">
      <w:pPr>
        <w:contextualSpacing/>
      </w:pPr>
    </w:p>
    <w:p w14:paraId="38D42D21" w14:textId="0E956081" w:rsidR="03F197C0" w:rsidRDefault="03F197C0" w:rsidP="65AD63E5">
      <w:pPr>
        <w:contextualSpacing/>
      </w:pPr>
      <w:r>
        <w:t>A complex linear regression was created with the dependent variable being the ticket class, and this time having independent variables as follows: Age, Fare, Sibling/Spouse onboard.  This regression gav</w:t>
      </w:r>
      <w:r w:rsidR="79A1DED0">
        <w:t xml:space="preserve">e us a better R value of .640, but it shows that the </w:t>
      </w:r>
      <w:r w:rsidR="0F43D0DC">
        <w:t>sibling</w:t>
      </w:r>
      <w:r w:rsidR="79A1DED0">
        <w:t>/spouse onboard is not significant to the model.</w:t>
      </w:r>
    </w:p>
    <w:p w14:paraId="3E5933B8" w14:textId="2C7B15CD" w:rsidR="65AD63E5" w:rsidRDefault="65AD63E5" w:rsidP="65AD63E5">
      <w:pPr>
        <w:contextualSpacing/>
      </w:pPr>
    </w:p>
    <w:p w14:paraId="383FE579" w14:textId="69659376" w:rsidR="79A1DED0" w:rsidRDefault="79A1DED0" w:rsidP="65AD63E5">
      <w:pPr>
        <w:contextualSpacing/>
      </w:pPr>
      <w:r>
        <w:t xml:space="preserve">Another regression was made with the independent variables changing to just age and fare.  This gave us an R value of .639, which is not much </w:t>
      </w:r>
      <w:r w:rsidR="3D133E47">
        <w:t>different from when we included the sibling/spouse variable.</w:t>
      </w:r>
    </w:p>
    <w:p w14:paraId="70B8DB4F" w14:textId="1E439C75" w:rsidR="1E701E04" w:rsidRDefault="1E701E04" w:rsidP="54969621"/>
    <w:p w14:paraId="386833A9" w14:textId="66AF72DA" w:rsidR="5CA7E7C8" w:rsidRDefault="5CA7E7C8" w:rsidP="6F248EDC">
      <w:pPr>
        <w:contextualSpacing/>
        <w:rPr>
          <w:b/>
          <w:bCs/>
        </w:rPr>
      </w:pPr>
      <w:r w:rsidRPr="6F248EDC">
        <w:rPr>
          <w:b/>
          <w:bCs/>
        </w:rPr>
        <w:t>Executive Summary:</w:t>
      </w:r>
    </w:p>
    <w:p w14:paraId="2E21C191" w14:textId="6C59268D" w:rsidR="5CA7E7C8" w:rsidRDefault="4CF98DE9" w:rsidP="65AD63E5">
      <w:pPr>
        <w:contextualSpacing/>
      </w:pPr>
      <w:r>
        <w:t xml:space="preserve">There are </w:t>
      </w:r>
      <w:proofErr w:type="gramStart"/>
      <w:r>
        <w:t>a number of</w:t>
      </w:r>
      <w:proofErr w:type="gramEnd"/>
      <w:r>
        <w:t xml:space="preserve"> things that we can learn from this analysis.  It seems that </w:t>
      </w:r>
      <w:r w:rsidR="6CED48D0">
        <w:t xml:space="preserve">the age range on the Titanic was quite broad (age .42 up to 80), but most people aboard the ship were younger than </w:t>
      </w:r>
      <w:r w:rsidR="4E1BEF7A">
        <w:t>40.  There is also a positive relationship between age and the price of fare. We can guess that the older the individuals were, the more they were able to spend and in turn were in a hi</w:t>
      </w:r>
      <w:r w:rsidR="45B49C22">
        <w:t>gher ticket class.  Our regression model shows us that ticket class is dependent upon these two variables.  There really is no significance between ticket class and the number of siblings/spouses or parent/children aboard.</w:t>
      </w:r>
    </w:p>
    <w:p w14:paraId="47AC8A1B" w14:textId="2E1D0069" w:rsidR="5CA7E7C8" w:rsidRDefault="5CA7E7C8" w:rsidP="65AD63E5">
      <w:pPr>
        <w:contextualSpacing/>
      </w:pPr>
    </w:p>
    <w:p w14:paraId="6E74808E" w14:textId="4D3C39EC" w:rsidR="5CA7E7C8" w:rsidRDefault="45B49C22" w:rsidP="65AD63E5">
      <w:pPr>
        <w:contextualSpacing/>
      </w:pPr>
      <w:r>
        <w:t xml:space="preserve">I also looked at the relationship between </w:t>
      </w:r>
      <w:r w:rsidR="6CEE8351">
        <w:t>whether</w:t>
      </w:r>
      <w:r>
        <w:t xml:space="preserve"> the passengers survived</w:t>
      </w:r>
      <w:r w:rsidR="1FEAAC51">
        <w:t xml:space="preserve"> (independent)</w:t>
      </w:r>
      <w:r>
        <w:t xml:space="preserve"> and what ticket class</w:t>
      </w:r>
      <w:r w:rsidR="458B229A">
        <w:t xml:space="preserve"> (dependent)</w:t>
      </w:r>
      <w:r>
        <w:t xml:space="preserve"> they were in</w:t>
      </w:r>
      <w:r w:rsidR="4EAA62DB">
        <w:t>. The</w:t>
      </w:r>
      <w:r>
        <w:t xml:space="preserve"> linear regression model came u</w:t>
      </w:r>
      <w:r w:rsidR="4E88F3FF">
        <w:t>p with an R value of</w:t>
      </w:r>
      <w:r w:rsidR="4C3F56B9">
        <w:t xml:space="preserve"> .338.  This tells me that there is a relationship between the two and it would be interesting to dig into further analysis to see how ticket class and survival are linke</w:t>
      </w:r>
      <w:r w:rsidR="4F38A97A">
        <w:t xml:space="preserve">d.  </w:t>
      </w:r>
    </w:p>
    <w:p w14:paraId="5E9B24C2" w14:textId="167FBBC3" w:rsidR="5CA7E7C8" w:rsidRDefault="5CA7E7C8" w:rsidP="65AD63E5">
      <w:pPr>
        <w:contextualSpacing/>
      </w:pPr>
    </w:p>
    <w:p w14:paraId="2F6A3480" w14:textId="7C2700AF" w:rsidR="5CA7E7C8" w:rsidRDefault="4F38A97A" w:rsidP="65AD63E5">
      <w:pPr>
        <w:contextualSpacing/>
      </w:pPr>
      <w:r>
        <w:t>To better understand the data, we could also do some external learning about the Titanic and its passengers, and in the future, this may be helpful in creating better and more accurate models.</w:t>
      </w:r>
    </w:p>
    <w:p w14:paraId="7FDD188D" w14:textId="77777777" w:rsidR="00EC6156" w:rsidRDefault="00EC6156" w:rsidP="65AD63E5">
      <w:pPr>
        <w:contextualSpacing/>
        <w:rPr>
          <w:b/>
          <w:bCs/>
        </w:rPr>
      </w:pPr>
    </w:p>
    <w:p w14:paraId="589107E1" w14:textId="011E3B7F" w:rsidR="5CA7E7C8" w:rsidRDefault="5CA7E7C8" w:rsidP="65AD63E5">
      <w:pPr>
        <w:contextualSpacing/>
        <w:rPr>
          <w:b/>
          <w:bCs/>
        </w:rPr>
      </w:pPr>
      <w:r w:rsidRPr="45276113">
        <w:rPr>
          <w:b/>
          <w:bCs/>
        </w:rPr>
        <w:lastRenderedPageBreak/>
        <w:t>Appendix:</w:t>
      </w:r>
    </w:p>
    <w:p w14:paraId="323BE8F9" w14:textId="6CFD2D02" w:rsidR="6F248EDC" w:rsidRDefault="6F248EDC" w:rsidP="6F248EDC">
      <w:pPr>
        <w:contextualSpacing/>
        <w:rPr>
          <w:b/>
          <w:bCs/>
        </w:rPr>
      </w:pPr>
    </w:p>
    <w:p w14:paraId="44468876" w14:textId="057D154B" w:rsidR="2D90AD4C" w:rsidRDefault="2D90AD4C" w:rsidP="65AD63E5">
      <w:pPr>
        <w:contextualSpacing/>
        <w:jc w:val="center"/>
      </w:pPr>
      <w:r>
        <w:rPr>
          <w:noProof/>
        </w:rPr>
        <w:drawing>
          <wp:inline distT="0" distB="0" distL="0" distR="0" wp14:anchorId="34FFFEE6" wp14:editId="5BD61C9B">
            <wp:extent cx="4074088" cy="1371087"/>
            <wp:effectExtent l="0" t="0" r="0" b="0"/>
            <wp:docPr id="535123123" name="Picture 53512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74088" cy="1371087"/>
                    </a:xfrm>
                    <a:prstGeom prst="rect">
                      <a:avLst/>
                    </a:prstGeom>
                  </pic:spPr>
                </pic:pic>
              </a:graphicData>
            </a:graphic>
          </wp:inline>
        </w:drawing>
      </w:r>
    </w:p>
    <w:p w14:paraId="1FEEBA12" w14:textId="12C10375" w:rsidR="2D90AD4C" w:rsidRDefault="20309041" w:rsidP="65AD63E5">
      <w:pPr>
        <w:contextualSpacing/>
        <w:jc w:val="center"/>
      </w:pPr>
      <w:r>
        <w:rPr>
          <w:noProof/>
        </w:rPr>
        <w:drawing>
          <wp:inline distT="0" distB="0" distL="0" distR="0" wp14:anchorId="6117DE26" wp14:editId="73796450">
            <wp:extent cx="3209787" cy="2129570"/>
            <wp:effectExtent l="0" t="0" r="0" b="0"/>
            <wp:docPr id="881205786" name="Picture 88120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9787" cy="2129570"/>
                    </a:xfrm>
                    <a:prstGeom prst="rect">
                      <a:avLst/>
                    </a:prstGeom>
                  </pic:spPr>
                </pic:pic>
              </a:graphicData>
            </a:graphic>
          </wp:inline>
        </w:drawing>
      </w:r>
      <w:r w:rsidR="7DB0A24F">
        <w:rPr>
          <w:noProof/>
        </w:rPr>
        <w:drawing>
          <wp:inline distT="0" distB="0" distL="0" distR="0" wp14:anchorId="0C1D4457" wp14:editId="4DB352B9">
            <wp:extent cx="3523578" cy="2010247"/>
            <wp:effectExtent l="114300" t="114300" r="96520" b="123825"/>
            <wp:docPr id="1120545125" name="Picture 112054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23578" cy="20102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65F30B77">
        <w:rPr>
          <w:noProof/>
        </w:rPr>
        <w:drawing>
          <wp:inline distT="0" distB="0" distL="0" distR="0" wp14:anchorId="44B957BA" wp14:editId="346580E9">
            <wp:extent cx="3068286" cy="2271712"/>
            <wp:effectExtent l="0" t="0" r="0" b="0"/>
            <wp:docPr id="1060355244" name="Picture 106035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68286" cy="2271712"/>
                    </a:xfrm>
                    <a:prstGeom prst="rect">
                      <a:avLst/>
                    </a:prstGeom>
                  </pic:spPr>
                </pic:pic>
              </a:graphicData>
            </a:graphic>
          </wp:inline>
        </w:drawing>
      </w:r>
    </w:p>
    <w:sectPr w:rsidR="2D90AD4C">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342D3" w14:textId="77777777" w:rsidR="00EC6156" w:rsidRDefault="00EC6156">
      <w:pPr>
        <w:spacing w:after="0" w:line="240" w:lineRule="auto"/>
      </w:pPr>
      <w:r>
        <w:separator/>
      </w:r>
    </w:p>
  </w:endnote>
  <w:endnote w:type="continuationSeparator" w:id="0">
    <w:p w14:paraId="0EE15B0D" w14:textId="77777777" w:rsidR="00EC6156" w:rsidRDefault="00EC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4969621" w14:paraId="77685305" w14:textId="77777777" w:rsidTr="54969621">
      <w:trPr>
        <w:trHeight w:val="300"/>
      </w:trPr>
      <w:tc>
        <w:tcPr>
          <w:tcW w:w="3120" w:type="dxa"/>
        </w:tcPr>
        <w:p w14:paraId="7E743DAF" w14:textId="176CFD3D" w:rsidR="54969621" w:rsidRDefault="54969621" w:rsidP="54969621">
          <w:pPr>
            <w:pStyle w:val="Header"/>
            <w:ind w:left="-115"/>
          </w:pPr>
        </w:p>
      </w:tc>
      <w:tc>
        <w:tcPr>
          <w:tcW w:w="3120" w:type="dxa"/>
        </w:tcPr>
        <w:p w14:paraId="04107B4C" w14:textId="7D8EF19E" w:rsidR="54969621" w:rsidRDefault="54969621" w:rsidP="54969621">
          <w:pPr>
            <w:pStyle w:val="Header"/>
            <w:jc w:val="center"/>
          </w:pPr>
        </w:p>
      </w:tc>
      <w:tc>
        <w:tcPr>
          <w:tcW w:w="3120" w:type="dxa"/>
        </w:tcPr>
        <w:p w14:paraId="48A39CC1" w14:textId="5C7C3D83" w:rsidR="54969621" w:rsidRDefault="54969621" w:rsidP="54969621">
          <w:pPr>
            <w:pStyle w:val="Header"/>
            <w:ind w:right="-115"/>
            <w:jc w:val="right"/>
          </w:pPr>
        </w:p>
      </w:tc>
    </w:tr>
  </w:tbl>
  <w:p w14:paraId="39DBF52E" w14:textId="03F53892" w:rsidR="54969621" w:rsidRDefault="54969621" w:rsidP="54969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49811" w14:textId="77777777" w:rsidR="00EC6156" w:rsidRDefault="00EC6156">
      <w:pPr>
        <w:spacing w:after="0" w:line="240" w:lineRule="auto"/>
      </w:pPr>
      <w:r>
        <w:separator/>
      </w:r>
    </w:p>
  </w:footnote>
  <w:footnote w:type="continuationSeparator" w:id="0">
    <w:p w14:paraId="4FD79B19" w14:textId="77777777" w:rsidR="00EC6156" w:rsidRDefault="00EC6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4969621" w14:paraId="28AB7FDD" w14:textId="77777777" w:rsidTr="54969621">
      <w:trPr>
        <w:trHeight w:val="300"/>
      </w:trPr>
      <w:tc>
        <w:tcPr>
          <w:tcW w:w="3120" w:type="dxa"/>
        </w:tcPr>
        <w:p w14:paraId="67BEB789" w14:textId="241EA2D6" w:rsidR="54969621" w:rsidRDefault="54969621" w:rsidP="54969621">
          <w:pPr>
            <w:pStyle w:val="Header"/>
            <w:ind w:left="-115"/>
          </w:pPr>
        </w:p>
      </w:tc>
      <w:tc>
        <w:tcPr>
          <w:tcW w:w="3120" w:type="dxa"/>
        </w:tcPr>
        <w:p w14:paraId="1FA8A2F3" w14:textId="6FD4A965" w:rsidR="54969621" w:rsidRDefault="54969621" w:rsidP="54969621">
          <w:pPr>
            <w:pStyle w:val="Header"/>
            <w:jc w:val="center"/>
          </w:pPr>
        </w:p>
      </w:tc>
      <w:tc>
        <w:tcPr>
          <w:tcW w:w="3120" w:type="dxa"/>
        </w:tcPr>
        <w:p w14:paraId="5474E0E8" w14:textId="01EEBF35" w:rsidR="54969621" w:rsidRDefault="54969621" w:rsidP="54969621">
          <w:pPr>
            <w:pStyle w:val="Header"/>
            <w:ind w:right="-115"/>
            <w:jc w:val="right"/>
          </w:pPr>
        </w:p>
      </w:tc>
    </w:tr>
  </w:tbl>
  <w:p w14:paraId="1984B0A7" w14:textId="2B6E4DF4" w:rsidR="54969621" w:rsidRDefault="54969621" w:rsidP="54969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556F"/>
    <w:multiLevelType w:val="hybridMultilevel"/>
    <w:tmpl w:val="5DE4736E"/>
    <w:lvl w:ilvl="0" w:tplc="B204E64E">
      <w:start w:val="1"/>
      <w:numFmt w:val="bullet"/>
      <w:lvlText w:val=""/>
      <w:lvlJc w:val="left"/>
      <w:pPr>
        <w:ind w:left="720" w:hanging="360"/>
      </w:pPr>
      <w:rPr>
        <w:rFonts w:ascii="Symbol" w:hAnsi="Symbol" w:hint="default"/>
      </w:rPr>
    </w:lvl>
    <w:lvl w:ilvl="1" w:tplc="EA3C8AE8">
      <w:start w:val="1"/>
      <w:numFmt w:val="bullet"/>
      <w:lvlText w:val="o"/>
      <w:lvlJc w:val="left"/>
      <w:pPr>
        <w:ind w:left="1440" w:hanging="360"/>
      </w:pPr>
      <w:rPr>
        <w:rFonts w:ascii="Courier New" w:hAnsi="Courier New" w:hint="default"/>
      </w:rPr>
    </w:lvl>
    <w:lvl w:ilvl="2" w:tplc="575AAC46">
      <w:start w:val="1"/>
      <w:numFmt w:val="bullet"/>
      <w:lvlText w:val=""/>
      <w:lvlJc w:val="left"/>
      <w:pPr>
        <w:ind w:left="2160" w:hanging="360"/>
      </w:pPr>
      <w:rPr>
        <w:rFonts w:ascii="Wingdings" w:hAnsi="Wingdings" w:hint="default"/>
      </w:rPr>
    </w:lvl>
    <w:lvl w:ilvl="3" w:tplc="634E0C60">
      <w:start w:val="1"/>
      <w:numFmt w:val="bullet"/>
      <w:lvlText w:val=""/>
      <w:lvlJc w:val="left"/>
      <w:pPr>
        <w:ind w:left="2880" w:hanging="360"/>
      </w:pPr>
      <w:rPr>
        <w:rFonts w:ascii="Symbol" w:hAnsi="Symbol" w:hint="default"/>
      </w:rPr>
    </w:lvl>
    <w:lvl w:ilvl="4" w:tplc="FF66B98C">
      <w:start w:val="1"/>
      <w:numFmt w:val="bullet"/>
      <w:lvlText w:val="o"/>
      <w:lvlJc w:val="left"/>
      <w:pPr>
        <w:ind w:left="3600" w:hanging="360"/>
      </w:pPr>
      <w:rPr>
        <w:rFonts w:ascii="Courier New" w:hAnsi="Courier New" w:hint="default"/>
      </w:rPr>
    </w:lvl>
    <w:lvl w:ilvl="5" w:tplc="C44649B0">
      <w:start w:val="1"/>
      <w:numFmt w:val="bullet"/>
      <w:lvlText w:val=""/>
      <w:lvlJc w:val="left"/>
      <w:pPr>
        <w:ind w:left="4320" w:hanging="360"/>
      </w:pPr>
      <w:rPr>
        <w:rFonts w:ascii="Wingdings" w:hAnsi="Wingdings" w:hint="default"/>
      </w:rPr>
    </w:lvl>
    <w:lvl w:ilvl="6" w:tplc="7646CD64">
      <w:start w:val="1"/>
      <w:numFmt w:val="bullet"/>
      <w:lvlText w:val=""/>
      <w:lvlJc w:val="left"/>
      <w:pPr>
        <w:ind w:left="5040" w:hanging="360"/>
      </w:pPr>
      <w:rPr>
        <w:rFonts w:ascii="Symbol" w:hAnsi="Symbol" w:hint="default"/>
      </w:rPr>
    </w:lvl>
    <w:lvl w:ilvl="7" w:tplc="EC18D43C">
      <w:start w:val="1"/>
      <w:numFmt w:val="bullet"/>
      <w:lvlText w:val="o"/>
      <w:lvlJc w:val="left"/>
      <w:pPr>
        <w:ind w:left="5760" w:hanging="360"/>
      </w:pPr>
      <w:rPr>
        <w:rFonts w:ascii="Courier New" w:hAnsi="Courier New" w:hint="default"/>
      </w:rPr>
    </w:lvl>
    <w:lvl w:ilvl="8" w:tplc="A32676F4">
      <w:start w:val="1"/>
      <w:numFmt w:val="bullet"/>
      <w:lvlText w:val=""/>
      <w:lvlJc w:val="left"/>
      <w:pPr>
        <w:ind w:left="6480" w:hanging="360"/>
      </w:pPr>
      <w:rPr>
        <w:rFonts w:ascii="Wingdings" w:hAnsi="Wingdings" w:hint="default"/>
      </w:rPr>
    </w:lvl>
  </w:abstractNum>
  <w:abstractNum w:abstractNumId="1" w15:restartNumberingAfterBreak="0">
    <w:nsid w:val="5F954FFC"/>
    <w:multiLevelType w:val="hybridMultilevel"/>
    <w:tmpl w:val="EB98AB0A"/>
    <w:lvl w:ilvl="0" w:tplc="3850E100">
      <w:start w:val="1"/>
      <w:numFmt w:val="bullet"/>
      <w:lvlText w:val=""/>
      <w:lvlJc w:val="left"/>
      <w:pPr>
        <w:ind w:left="720" w:hanging="360"/>
      </w:pPr>
      <w:rPr>
        <w:rFonts w:ascii="Symbol" w:hAnsi="Symbol" w:hint="default"/>
      </w:rPr>
    </w:lvl>
    <w:lvl w:ilvl="1" w:tplc="4AFC1536">
      <w:start w:val="1"/>
      <w:numFmt w:val="bullet"/>
      <w:lvlText w:val="o"/>
      <w:lvlJc w:val="left"/>
      <w:pPr>
        <w:ind w:left="1440" w:hanging="360"/>
      </w:pPr>
      <w:rPr>
        <w:rFonts w:ascii="Courier New" w:hAnsi="Courier New" w:hint="default"/>
      </w:rPr>
    </w:lvl>
    <w:lvl w:ilvl="2" w:tplc="0956685C">
      <w:start w:val="1"/>
      <w:numFmt w:val="bullet"/>
      <w:lvlText w:val=""/>
      <w:lvlJc w:val="left"/>
      <w:pPr>
        <w:ind w:left="2160" w:hanging="360"/>
      </w:pPr>
      <w:rPr>
        <w:rFonts w:ascii="Wingdings" w:hAnsi="Wingdings" w:hint="default"/>
      </w:rPr>
    </w:lvl>
    <w:lvl w:ilvl="3" w:tplc="04A0CB86">
      <w:start w:val="1"/>
      <w:numFmt w:val="bullet"/>
      <w:lvlText w:val=""/>
      <w:lvlJc w:val="left"/>
      <w:pPr>
        <w:ind w:left="2880" w:hanging="360"/>
      </w:pPr>
      <w:rPr>
        <w:rFonts w:ascii="Symbol" w:hAnsi="Symbol" w:hint="default"/>
      </w:rPr>
    </w:lvl>
    <w:lvl w:ilvl="4" w:tplc="70EA59CA">
      <w:start w:val="1"/>
      <w:numFmt w:val="bullet"/>
      <w:lvlText w:val="o"/>
      <w:lvlJc w:val="left"/>
      <w:pPr>
        <w:ind w:left="3600" w:hanging="360"/>
      </w:pPr>
      <w:rPr>
        <w:rFonts w:ascii="Courier New" w:hAnsi="Courier New" w:hint="default"/>
      </w:rPr>
    </w:lvl>
    <w:lvl w:ilvl="5" w:tplc="1CB6F31A">
      <w:start w:val="1"/>
      <w:numFmt w:val="bullet"/>
      <w:lvlText w:val=""/>
      <w:lvlJc w:val="left"/>
      <w:pPr>
        <w:ind w:left="4320" w:hanging="360"/>
      </w:pPr>
      <w:rPr>
        <w:rFonts w:ascii="Wingdings" w:hAnsi="Wingdings" w:hint="default"/>
      </w:rPr>
    </w:lvl>
    <w:lvl w:ilvl="6" w:tplc="E0825D36">
      <w:start w:val="1"/>
      <w:numFmt w:val="bullet"/>
      <w:lvlText w:val=""/>
      <w:lvlJc w:val="left"/>
      <w:pPr>
        <w:ind w:left="5040" w:hanging="360"/>
      </w:pPr>
      <w:rPr>
        <w:rFonts w:ascii="Symbol" w:hAnsi="Symbol" w:hint="default"/>
      </w:rPr>
    </w:lvl>
    <w:lvl w:ilvl="7" w:tplc="4B2ADA80">
      <w:start w:val="1"/>
      <w:numFmt w:val="bullet"/>
      <w:lvlText w:val="o"/>
      <w:lvlJc w:val="left"/>
      <w:pPr>
        <w:ind w:left="5760" w:hanging="360"/>
      </w:pPr>
      <w:rPr>
        <w:rFonts w:ascii="Courier New" w:hAnsi="Courier New" w:hint="default"/>
      </w:rPr>
    </w:lvl>
    <w:lvl w:ilvl="8" w:tplc="0366C4F4">
      <w:start w:val="1"/>
      <w:numFmt w:val="bullet"/>
      <w:lvlText w:val=""/>
      <w:lvlJc w:val="left"/>
      <w:pPr>
        <w:ind w:left="6480" w:hanging="360"/>
      </w:pPr>
      <w:rPr>
        <w:rFonts w:ascii="Wingdings" w:hAnsi="Wingdings" w:hint="default"/>
      </w:rPr>
    </w:lvl>
  </w:abstractNum>
  <w:abstractNum w:abstractNumId="2" w15:restartNumberingAfterBreak="0">
    <w:nsid w:val="760C5BF5"/>
    <w:multiLevelType w:val="hybridMultilevel"/>
    <w:tmpl w:val="D8C8FF68"/>
    <w:lvl w:ilvl="0" w:tplc="0252644E">
      <w:start w:val="1"/>
      <w:numFmt w:val="bullet"/>
      <w:lvlText w:val=""/>
      <w:lvlJc w:val="left"/>
      <w:pPr>
        <w:ind w:left="720" w:hanging="360"/>
      </w:pPr>
      <w:rPr>
        <w:rFonts w:ascii="Symbol" w:hAnsi="Symbol" w:hint="default"/>
      </w:rPr>
    </w:lvl>
    <w:lvl w:ilvl="1" w:tplc="6E40EB24">
      <w:start w:val="1"/>
      <w:numFmt w:val="bullet"/>
      <w:lvlText w:val="o"/>
      <w:lvlJc w:val="left"/>
      <w:pPr>
        <w:ind w:left="1440" w:hanging="360"/>
      </w:pPr>
      <w:rPr>
        <w:rFonts w:ascii="Courier New" w:hAnsi="Courier New" w:hint="default"/>
      </w:rPr>
    </w:lvl>
    <w:lvl w:ilvl="2" w:tplc="4D8C67CA">
      <w:start w:val="1"/>
      <w:numFmt w:val="bullet"/>
      <w:lvlText w:val=""/>
      <w:lvlJc w:val="left"/>
      <w:pPr>
        <w:ind w:left="2160" w:hanging="360"/>
      </w:pPr>
      <w:rPr>
        <w:rFonts w:ascii="Wingdings" w:hAnsi="Wingdings" w:hint="default"/>
      </w:rPr>
    </w:lvl>
    <w:lvl w:ilvl="3" w:tplc="0CEADA72">
      <w:start w:val="1"/>
      <w:numFmt w:val="bullet"/>
      <w:lvlText w:val=""/>
      <w:lvlJc w:val="left"/>
      <w:pPr>
        <w:ind w:left="2880" w:hanging="360"/>
      </w:pPr>
      <w:rPr>
        <w:rFonts w:ascii="Symbol" w:hAnsi="Symbol" w:hint="default"/>
      </w:rPr>
    </w:lvl>
    <w:lvl w:ilvl="4" w:tplc="E2EE62A2">
      <w:start w:val="1"/>
      <w:numFmt w:val="bullet"/>
      <w:lvlText w:val="o"/>
      <w:lvlJc w:val="left"/>
      <w:pPr>
        <w:ind w:left="3600" w:hanging="360"/>
      </w:pPr>
      <w:rPr>
        <w:rFonts w:ascii="Courier New" w:hAnsi="Courier New" w:hint="default"/>
      </w:rPr>
    </w:lvl>
    <w:lvl w:ilvl="5" w:tplc="63C86AE4">
      <w:start w:val="1"/>
      <w:numFmt w:val="bullet"/>
      <w:lvlText w:val=""/>
      <w:lvlJc w:val="left"/>
      <w:pPr>
        <w:ind w:left="4320" w:hanging="360"/>
      </w:pPr>
      <w:rPr>
        <w:rFonts w:ascii="Wingdings" w:hAnsi="Wingdings" w:hint="default"/>
      </w:rPr>
    </w:lvl>
    <w:lvl w:ilvl="6" w:tplc="38D47766">
      <w:start w:val="1"/>
      <w:numFmt w:val="bullet"/>
      <w:lvlText w:val=""/>
      <w:lvlJc w:val="left"/>
      <w:pPr>
        <w:ind w:left="5040" w:hanging="360"/>
      </w:pPr>
      <w:rPr>
        <w:rFonts w:ascii="Symbol" w:hAnsi="Symbol" w:hint="default"/>
      </w:rPr>
    </w:lvl>
    <w:lvl w:ilvl="7" w:tplc="F202EFF0">
      <w:start w:val="1"/>
      <w:numFmt w:val="bullet"/>
      <w:lvlText w:val="o"/>
      <w:lvlJc w:val="left"/>
      <w:pPr>
        <w:ind w:left="5760" w:hanging="360"/>
      </w:pPr>
      <w:rPr>
        <w:rFonts w:ascii="Courier New" w:hAnsi="Courier New" w:hint="default"/>
      </w:rPr>
    </w:lvl>
    <w:lvl w:ilvl="8" w:tplc="751E7F68">
      <w:start w:val="1"/>
      <w:numFmt w:val="bullet"/>
      <w:lvlText w:val=""/>
      <w:lvlJc w:val="left"/>
      <w:pPr>
        <w:ind w:left="6480" w:hanging="360"/>
      </w:pPr>
      <w:rPr>
        <w:rFonts w:ascii="Wingdings" w:hAnsi="Wingdings" w:hint="default"/>
      </w:rPr>
    </w:lvl>
  </w:abstractNum>
  <w:num w:numId="1" w16cid:durableId="272444518">
    <w:abstractNumId w:val="1"/>
  </w:num>
  <w:num w:numId="2" w16cid:durableId="1624265018">
    <w:abstractNumId w:val="0"/>
  </w:num>
  <w:num w:numId="3" w16cid:durableId="141677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E3E10"/>
    <w:rsid w:val="00034A70"/>
    <w:rsid w:val="004A510A"/>
    <w:rsid w:val="00894584"/>
    <w:rsid w:val="00EC6156"/>
    <w:rsid w:val="03F197C0"/>
    <w:rsid w:val="043512BA"/>
    <w:rsid w:val="055BCC88"/>
    <w:rsid w:val="065B0214"/>
    <w:rsid w:val="0667FBE3"/>
    <w:rsid w:val="067FF943"/>
    <w:rsid w:val="06A3ECF2"/>
    <w:rsid w:val="08CA56CC"/>
    <w:rsid w:val="09438F53"/>
    <w:rsid w:val="0AC4A9A2"/>
    <w:rsid w:val="0C3AB776"/>
    <w:rsid w:val="0C83D9D2"/>
    <w:rsid w:val="0CED87F9"/>
    <w:rsid w:val="0F43D0DC"/>
    <w:rsid w:val="125CE212"/>
    <w:rsid w:val="15570B3E"/>
    <w:rsid w:val="16B1BD55"/>
    <w:rsid w:val="19AEE6C8"/>
    <w:rsid w:val="1B24DE2B"/>
    <w:rsid w:val="1D0DFDE7"/>
    <w:rsid w:val="1E6D23F7"/>
    <w:rsid w:val="1E701E04"/>
    <w:rsid w:val="1FEAAC51"/>
    <w:rsid w:val="20309041"/>
    <w:rsid w:val="21C0C552"/>
    <w:rsid w:val="22A93DBB"/>
    <w:rsid w:val="24B2FFA6"/>
    <w:rsid w:val="292E3E10"/>
    <w:rsid w:val="29EB9932"/>
    <w:rsid w:val="2A3827E4"/>
    <w:rsid w:val="2B529442"/>
    <w:rsid w:val="2C5A6F9E"/>
    <w:rsid w:val="2D90AD4C"/>
    <w:rsid w:val="3185ADA8"/>
    <w:rsid w:val="333D71BC"/>
    <w:rsid w:val="34FA1F30"/>
    <w:rsid w:val="35EEC71A"/>
    <w:rsid w:val="3613668B"/>
    <w:rsid w:val="38A6E230"/>
    <w:rsid w:val="3A80BC44"/>
    <w:rsid w:val="3B38F83C"/>
    <w:rsid w:val="3C58D893"/>
    <w:rsid w:val="3C64E1AA"/>
    <w:rsid w:val="3CE036C8"/>
    <w:rsid w:val="3CE63B74"/>
    <w:rsid w:val="3D133E47"/>
    <w:rsid w:val="3E52A63D"/>
    <w:rsid w:val="3E918ED6"/>
    <w:rsid w:val="3F3BAFAF"/>
    <w:rsid w:val="3FAD79DA"/>
    <w:rsid w:val="413CA28D"/>
    <w:rsid w:val="43CEBEF5"/>
    <w:rsid w:val="451499E2"/>
    <w:rsid w:val="45276113"/>
    <w:rsid w:val="458B229A"/>
    <w:rsid w:val="45B49C22"/>
    <w:rsid w:val="467DA8AF"/>
    <w:rsid w:val="47939AA1"/>
    <w:rsid w:val="48FD18AD"/>
    <w:rsid w:val="498CE2AA"/>
    <w:rsid w:val="4B90E3BD"/>
    <w:rsid w:val="4C3F56B9"/>
    <w:rsid w:val="4CF98DE9"/>
    <w:rsid w:val="4DC9D8C0"/>
    <w:rsid w:val="4E1BEF7A"/>
    <w:rsid w:val="4E40049D"/>
    <w:rsid w:val="4E88F3FF"/>
    <w:rsid w:val="4EAA62DB"/>
    <w:rsid w:val="4F38A97A"/>
    <w:rsid w:val="4FFD3CB3"/>
    <w:rsid w:val="50299722"/>
    <w:rsid w:val="5143C6DD"/>
    <w:rsid w:val="51DDBBBE"/>
    <w:rsid w:val="533650D3"/>
    <w:rsid w:val="5417BA42"/>
    <w:rsid w:val="54969621"/>
    <w:rsid w:val="54BCEDFB"/>
    <w:rsid w:val="55ABC5A7"/>
    <w:rsid w:val="56405EBA"/>
    <w:rsid w:val="57329D91"/>
    <w:rsid w:val="57A606E9"/>
    <w:rsid w:val="5880C02C"/>
    <w:rsid w:val="592F8CE6"/>
    <w:rsid w:val="59835CFA"/>
    <w:rsid w:val="5A635147"/>
    <w:rsid w:val="5CA7E7C8"/>
    <w:rsid w:val="5D0B88B5"/>
    <w:rsid w:val="5DF37C27"/>
    <w:rsid w:val="5FC89F4D"/>
    <w:rsid w:val="6119A50C"/>
    <w:rsid w:val="635CFEEC"/>
    <w:rsid w:val="638E44BA"/>
    <w:rsid w:val="65701036"/>
    <w:rsid w:val="65AD63E5"/>
    <w:rsid w:val="65F30B77"/>
    <w:rsid w:val="660B31E8"/>
    <w:rsid w:val="6C26C8D0"/>
    <w:rsid w:val="6C7E0B69"/>
    <w:rsid w:val="6CED48D0"/>
    <w:rsid w:val="6CEE8351"/>
    <w:rsid w:val="6D14C6C7"/>
    <w:rsid w:val="6D8F7F34"/>
    <w:rsid w:val="6DA09F54"/>
    <w:rsid w:val="6DBC4EB9"/>
    <w:rsid w:val="6E46E983"/>
    <w:rsid w:val="6E887C5C"/>
    <w:rsid w:val="6F000BCF"/>
    <w:rsid w:val="6F0F9AEE"/>
    <w:rsid w:val="6F248EDC"/>
    <w:rsid w:val="709C7064"/>
    <w:rsid w:val="70BF148A"/>
    <w:rsid w:val="7154D45E"/>
    <w:rsid w:val="72FAA64D"/>
    <w:rsid w:val="7319C04F"/>
    <w:rsid w:val="7746FDB5"/>
    <w:rsid w:val="78204406"/>
    <w:rsid w:val="78DAFA53"/>
    <w:rsid w:val="79670BFE"/>
    <w:rsid w:val="79A1DED0"/>
    <w:rsid w:val="7A5B5A2C"/>
    <w:rsid w:val="7A722FA8"/>
    <w:rsid w:val="7B02B083"/>
    <w:rsid w:val="7BBA4DAE"/>
    <w:rsid w:val="7BEB9C7C"/>
    <w:rsid w:val="7D04BE1E"/>
    <w:rsid w:val="7DB0A24F"/>
    <w:rsid w:val="7DC2E781"/>
    <w:rsid w:val="7E50AF63"/>
    <w:rsid w:val="7EAA236D"/>
    <w:rsid w:val="7EBFE546"/>
    <w:rsid w:val="7EC99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3E10"/>
  <w15:chartTrackingRefBased/>
  <w15:docId w15:val="{76AA870C-C935-401F-AA50-60625FD6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F248ED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 Schuebel</dc:creator>
  <cp:keywords/>
  <dc:description/>
  <cp:lastModifiedBy>Chelsea Schuebel</cp:lastModifiedBy>
  <cp:revision>2</cp:revision>
  <dcterms:created xsi:type="dcterms:W3CDTF">2025-02-02T19:33:00Z</dcterms:created>
  <dcterms:modified xsi:type="dcterms:W3CDTF">2025-02-02T19:33:00Z</dcterms:modified>
</cp:coreProperties>
</file>