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cereal</w:t>
      </w:r>
      <w:r>
        <w:t xml:space="preserve"> </w:t>
      </w:r>
      <w:r>
        <w:t xml:space="preserve">dataset</w:t>
      </w:r>
      <w:r>
        <w:t xml:space="preserve"> </w:t>
      </w:r>
      <w:r>
        <w:t xml:space="preserve">for</w:t>
      </w:r>
      <w:r>
        <w:t xml:space="preserve"> </w:t>
      </w:r>
      <w:r>
        <w:t xml:space="preserve">G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Schwarz</w:t>
      </w:r>
    </w:p>
    <w:p>
      <w:pPr>
        <w:pStyle w:val="Date"/>
      </w:pPr>
      <w:r>
        <w:t xml:space="preserve">2019-10-30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What is the relationship between the calories in a serving of breakfast</w:t>
      </w:r>
      <w:r>
        <w:t xml:space="preserve"> </w:t>
      </w:r>
      <w:r>
        <w:t xml:space="preserve">cereal and the grams of fat.</w:t>
      </w:r>
    </w:p>
    <w:p>
      <w:pPr>
        <w:pStyle w:val="Heading1"/>
      </w:pPr>
      <w:bookmarkStart w:id="21" w:name="material-and-methods"/>
      <w:r>
        <w:t xml:space="preserve">Material and Methods</w:t>
      </w:r>
      <w:bookmarkEnd w:id="21"/>
    </w:p>
    <w:p>
      <w:pPr>
        <w:pStyle w:val="FirstParagraph"/>
      </w:pPr>
      <w:r>
        <w:t xml:space="preserve">A sample of 22 cereals were sampled from a local grocery store from this manufacturer</w:t>
      </w:r>
      <w:r>
        <w:t xml:space="preserve"> </w:t>
      </w:r>
      <w:r>
        <w:t xml:space="preserve">and the nutritional information (e.g. number of grams of fat, protein, carbohydrates, etc.)</w:t>
      </w:r>
      <w:r>
        <w:t xml:space="preserve"> </w:t>
      </w:r>
      <w:r>
        <w:t xml:space="preserve">and the number of calories per serving was extracted.</w:t>
      </w:r>
      <w:r>
        <w:t xml:space="preserve"> </w:t>
      </w:r>
      <w:r>
        <w:t xml:space="preserve">The display shelf on which the cereal was stored was also recorded.</w:t>
      </w:r>
    </w:p>
    <w:p>
      <w:pPr>
        <w:pStyle w:val="BodyText"/>
      </w:pPr>
      <w:r>
        <w:t xml:space="preserve">A simple linear regression was used to estimate the relationship between calories and fat.</w:t>
      </w:r>
    </w:p>
    <w:p>
      <w:pPr>
        <w:pStyle w:val="BodyText"/>
      </w:pPr>
      <w:r>
        <w:t xml:space="preserve">All computations were performed using R version 3.6.0 (2019-04-26).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 data was screened for outliers and no unusal points were located.</w:t>
      </w:r>
    </w:p>
    <w:p>
      <w:pPr>
        <w:pStyle w:val="BodyText"/>
      </w:pPr>
      <w:r>
        <w:t xml:space="preserve">This table summarizes the calories per serving by shelf number.</w:t>
      </w:r>
      <w:r>
        <w:t xml:space="preserve"> </w:t>
      </w:r>
      <w:r>
        <w:t xml:space="preserve">shelf</w:t>
      </w:r>
      <w:r>
        <w:t xml:space="preserve"> </w:t>
      </w:r>
      <w:r>
        <w:t xml:space="preserve">shelfc 1 2 3</w:t>
      </w:r>
      <w:r>
        <w:t xml:space="preserve"> </w:t>
      </w:r>
      <w:r>
        <w:t xml:space="preserve">High 0 0 9</w:t>
      </w:r>
      <w:r>
        <w:t xml:space="preserve"> </w:t>
      </w:r>
      <w:r>
        <w:t xml:space="preserve">Low 6 0 0</w:t>
      </w:r>
      <w:r>
        <w:t xml:space="preserve"> </w:t>
      </w:r>
      <w:r>
        <w:t xml:space="preserve">Middle 0 7 0</w:t>
      </w:r>
    </w:p>
    <w:p>
      <w:pPr>
        <w:pStyle w:val="TableCaption"/>
      </w:pPr>
      <w:r>
        <w:t xml:space="preserve">Summary statistics on calories per serving</w:t>
      </w:r>
    </w:p>
    <w:tbl>
      <w:tblPr>
        <w:tblStyle w:val="Table"/>
        <w:tblW w:type="pct" w:w="3958.3333333333335"/>
        <w:tblLook w:firstRow="1"/>
        <w:tblCaption w:val="Summary statistics on calories per serving"/>
      </w:tblPr>
      <w:tblGrid>
        <w:gridCol w:w="990"/>
        <w:gridCol w:w="440"/>
        <w:gridCol w:w="121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Shelf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103.3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112.2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22.2</w:t>
            </w:r>
          </w:p>
        </w:tc>
      </w:tr>
    </w:tbl>
    <w:p>
      <w:pPr>
        <w:pStyle w:val="BodyText"/>
      </w:pPr>
      <w:r>
        <w:t xml:space="preserve">This figure shows a graphical display of the calories per serving vs. the</w:t>
      </w:r>
      <w:r>
        <w:t xml:space="preserve"> </w:t>
      </w:r>
      <w:r>
        <w:t xml:space="preserve">amount of fat in a serving.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schwarz/Dropbox/Stat-R/CourseNotes/sampledata/RMarkdown/MultipleReports/reports/report_G_2019-10-3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no</w:t>
      </w:r>
      <w:r>
        <w:t xml:space="preserve"> </w:t>
      </w:r>
      <w:r>
        <w:t xml:space="preserve">evidence of a relationship</w:t>
      </w:r>
      <w:r>
        <w:t xml:space="preserve"> </w:t>
      </w:r>
      <w:r>
        <w:t xml:space="preserve">between the calories per serving and the amount of fat (p=0.11656).</w:t>
      </w:r>
      <w:r>
        <w:t xml:space="preserve"> </w:t>
      </w:r>
      <w:r>
        <w:t xml:space="preserve">The estimated slope was</w:t>
      </w:r>
      <w:r>
        <w:t xml:space="preserve"> </w:t>
      </w:r>
      <w:r>
        <w:t xml:space="preserve">9.49 (SE</w:t>
      </w:r>
      <w:r>
        <w:t xml:space="preserve"> </w:t>
      </w:r>
      <w:r>
        <w:t xml:space="preserve">5.78).</w:t>
      </w:r>
    </w:p>
    <w:p>
      <w:pPr>
        <w:pStyle w:val="Heading1"/>
      </w:pPr>
      <w:bookmarkStart w:id="24" w:name="summary"/>
      <w:r>
        <w:t xml:space="preserve">Summary</w:t>
      </w:r>
      <w:bookmarkEnd w:id="24"/>
    </w:p>
    <w:p>
      <w:pPr>
        <w:pStyle w:val="FirstParagraph"/>
      </w:pPr>
      <w:r>
        <w:t xml:space="preserve">We found no evidence that the mean number of calories varied with the amount of fat in a serving of cereal.</w:t>
      </w:r>
    </w:p>
    <w:sectPr w:rsidR="00F653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B927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3522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5F2D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883E1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C9E3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3FDC4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0B4F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4980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33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BD0C5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44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C9EB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C9F5DED"/>
    <w:multiLevelType w:val="multilevel"/>
    <w:tmpl w:val="FB220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C9"/>
    <w:multiLevelType w:val="multilevel"/>
    <w:tmpl w:val="84B0DB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1311152B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16347EDE"/>
    <w:multiLevelType w:val="multilevel"/>
    <w:tmpl w:val="9D6C9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C23D85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>
    <w:nsid w:val="1C33DF80"/>
    <w:multiLevelType w:val="multilevel"/>
    <w:tmpl w:val="ECF6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2623A8C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8456E02"/>
    <w:multiLevelType w:val="multilevel"/>
    <w:tmpl w:val="AF7A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8346C"/>
    <w:multiLevelType w:val="multilevel"/>
    <w:tmpl w:val="B88C4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3DD26E74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93A6AD3"/>
    <w:multiLevelType w:val="hybridMultilevel"/>
    <w:tmpl w:val="F86013BE"/>
    <w:lvl w:ilvl="0" w:tplc="E5A0C1D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7976F"/>
    <w:multiLevelType w:val="multilevel"/>
    <w:tmpl w:val="205A7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8A4460"/>
    <w:multiLevelType w:val="multilevel"/>
    <w:tmpl w:val="D58E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E6512AD"/>
    <w:multiLevelType w:val="multilevel"/>
    <w:tmpl w:val="02780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86A12"/>
    <w:multiLevelType w:val="multilevel"/>
    <w:tmpl w:val="76B0C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>
    <w:nsid w:val="68072F79"/>
    <w:multiLevelType w:val="multilevel"/>
    <w:tmpl w:val="220C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19"/>
  </w:num>
  <w:num w:numId="19">
    <w:abstractNumId w:val="25"/>
  </w:num>
  <w:num w:numId="20">
    <w:abstractNumId w:val="12"/>
  </w:num>
  <w:num w:numId="21">
    <w:abstractNumId w:val="21"/>
  </w:num>
  <w:num w:numId="22">
    <w:abstractNumId w:val="16"/>
  </w:num>
  <w:num w:numId="23">
    <w:abstractNumId w:val="15"/>
  </w:num>
  <w:num w:numId="24">
    <w:abstractNumId w:val="24"/>
  </w:num>
  <w:num w:numId="25">
    <w:abstractNumId w:val="20"/>
  </w:num>
  <w:num w:numId="26">
    <w:abstractNumId w:val="26"/>
  </w:num>
  <w:num w:numId="27">
    <w:abstractNumId w:val="18"/>
  </w:num>
  <w:num w:numId="28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Macintosh Word</Application>
  <DocSecurity>0</DocSecurity>
  <Lines>7</Lines>
  <Paragraphs>2</Paragraphs>
  <ScaleCrop>false</ScaleCrop>
  <Company>Simon Fraser University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analysis of the cereal dataset for G</dc:title>
  <dc:creator>Carl Schwarz</dc:creator>
  <cp:keywords/>
  <dcterms:created xsi:type="dcterms:W3CDTF">2019-10-31T04:39:28Z</dcterms:created>
  <dcterms:modified xsi:type="dcterms:W3CDTF">2019-10-31T04:39:28Z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