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UML</w:t>
      </w:r>
      <w:r>
        <w:t xml:space="preserve"> </w:t>
      </w:r>
      <w:r>
        <w:t xml:space="preserve">Class</w:t>
      </w:r>
      <w:r>
        <w:t xml:space="preserve"> </w:t>
      </w:r>
      <w:r>
        <w:t xml:space="preserve">Diagram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give you a general understanding of the purpose of UML diagrams,</w:t>
      </w:r>
    </w:p>
    <w:p>
      <w:pPr>
        <w:pStyle w:val="Compact"/>
        <w:numPr>
          <w:ilvl w:val="0"/>
          <w:numId w:val="1001"/>
        </w:numPr>
      </w:pPr>
      <w:r>
        <w:t xml:space="preserve">To help you read simple UML class diagrams,</w:t>
      </w:r>
    </w:p>
    <w:p>
      <w:pPr>
        <w:pStyle w:val="Compact"/>
        <w:numPr>
          <w:ilvl w:val="0"/>
          <w:numId w:val="1001"/>
        </w:numPr>
      </w:pPr>
      <w:r>
        <w:t xml:space="preserve">To help you match a UML diagram with its implementation,</w:t>
      </w:r>
    </w:p>
    <w:p>
      <w:pPr>
        <w:pStyle w:val="Compact"/>
        <w:numPr>
          <w:ilvl w:val="0"/>
          <w:numId w:val="1001"/>
        </w:numPr>
      </w:pPr>
      <w:r>
        <w:t xml:space="preserve">To transform an informal class description into a UML class diagram.</w:t>
      </w:r>
    </w:p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Quoting</w:t>
      </w:r>
      <w:r>
        <w:t xml:space="preserve"> </w:t>
      </w:r>
      <w:hyperlink r:id="rId21">
        <w:r>
          <w:rPr>
            <w:rStyle w:val="Hyperlink"/>
          </w:rPr>
          <w:t xml:space="preserve">wikipedia</w:t>
        </w:r>
      </w:hyperlink>
      <w:r>
        <w:t xml:space="preserve">,</w:t>
      </w:r>
    </w:p>
    <w:p>
      <w:pPr>
        <w:pStyle w:val="BlockText"/>
      </w:pPr>
      <w:r>
        <w:t xml:space="preserve">The Unified Modeling Language (UML) is a general-purpose, developmental, modeling language in the field of software engineering that is intended to provide a standard way to visualize the design of a system.</w:t>
      </w:r>
    </w:p>
    <w:p>
      <w:pPr>
        <w:pStyle w:val="FirstParagraph"/>
      </w:pPr>
      <w:r>
        <w:t xml:space="preserve">Stated differently, it is a tool for visually representing programs and their deployment, albeit abstractly.</w:t>
      </w:r>
      <w:r>
        <w:t xml:space="preserve"> </w:t>
      </w:r>
      <w:r>
        <w:t xml:space="preserve">UML uses many different types of diagrams to represent different aspects of systems and software.</w:t>
      </w:r>
      <w:r>
        <w:t xml:space="preserve"> </w:t>
      </w:r>
      <w:r>
        <w:t xml:space="preserve">In this lab, you will practice interpreting and creating one of them: a</w:t>
      </w:r>
      <w:r>
        <w:t xml:space="preserve"> </w:t>
      </w:r>
      <w:r>
        <w:rPr>
          <w:i/>
          <w:iCs/>
        </w:rPr>
        <w:t xml:space="preserve">class diagram</w:t>
      </w:r>
      <w:r>
        <w:t xml:space="preserve">.</w:t>
      </w:r>
    </w:p>
    <w:bookmarkEnd w:id="22"/>
    <w:bookmarkStart w:id="25" w:name="interpreting-a-uml-class-diagram"/>
    <w:p>
      <w:pPr>
        <w:pStyle w:val="Heading1"/>
      </w:pPr>
      <w:r>
        <w:t xml:space="preserve">Interpreting a UML class diagram</w:t>
      </w:r>
    </w:p>
    <w:bookmarkStart w:id="23" w:name="reading-the-diagram"/>
    <w:p>
      <w:pPr>
        <w:pStyle w:val="Heading2"/>
      </w:pPr>
      <w:r>
        <w:t xml:space="preserve">Reading the diagram</w:t>
      </w:r>
    </w:p>
    <w:p>
      <w:pPr>
        <w:pStyle w:val="FirstParagraph"/>
      </w:pPr>
      <w:r>
        <w:t xml:space="preserve">Study the following diagram, then answer follow-up questions:</w:t>
      </w:r>
    </w:p>
    <w:p>
      <w:pPr>
        <w:pStyle w:val="SourceCode"/>
      </w:pPr>
      <w:r>
        <w:rPr>
          <w:rStyle w:val="VerbatimChar"/>
        </w:rPr>
        <w:t xml:space="preserve">|===========================================|</w:t>
      </w:r>
      <w:r>
        <w:br/>
      </w:r>
      <w:r>
        <w:rPr>
          <w:rStyle w:val="VerbatimChar"/>
        </w:rPr>
        <w:t xml:space="preserve">|                 Account                   |</w:t>
      </w:r>
      <w:r>
        <w:br/>
      </w:r>
      <w:r>
        <w:rPr>
          <w:rStyle w:val="VerbatimChar"/>
        </w:rPr>
        <w:t xml:space="preserve">|-------------------------------------------|</w:t>
      </w:r>
      <w:r>
        <w:br/>
      </w:r>
      <w:r>
        <w:rPr>
          <w:rStyle w:val="VerbatimChar"/>
        </w:rPr>
        <w:t xml:space="preserve">| - balance : decimal                       |</w:t>
      </w:r>
      <w:r>
        <w:br/>
      </w:r>
      <w:r>
        <w:rPr>
          <w:rStyle w:val="VerbatimChar"/>
        </w:rPr>
        <w:t xml:space="preserve">|-------------------------------------------|</w:t>
      </w:r>
      <w:r>
        <w:br/>
      </w:r>
      <w:r>
        <w:rPr>
          <w:rStyle w:val="VerbatimChar"/>
        </w:rPr>
        <w:t xml:space="preserve">| + GetBalance():decimal                    |</w:t>
      </w:r>
      <w:r>
        <w:br/>
      </w:r>
      <w:r>
        <w:rPr>
          <w:rStyle w:val="VerbatimChar"/>
        </w:rPr>
        <w:t xml:space="preserve">| + DisplayBalance():void                   |</w:t>
      </w:r>
      <w:r>
        <w:br/>
      </w:r>
      <w:r>
        <w:rPr>
          <w:rStyle w:val="VerbatimChar"/>
        </w:rPr>
        <w:t xml:space="preserve">| + AddFunds(amount:decimal):void           |</w:t>
      </w:r>
      <w:r>
        <w:br/>
      </w:r>
      <w:r>
        <w:rPr>
          <w:rStyle w:val="VerbatimChar"/>
        </w:rPr>
        <w:t xml:space="preserve">| + Withdraw(amount:decimal):void           |</w:t>
      </w:r>
      <w:r>
        <w:br/>
      </w:r>
      <w:r>
        <w:rPr>
          <w:rStyle w:val="VerbatimChar"/>
        </w:rPr>
        <w:t xml:space="preserve">|===========================================|</w:t>
      </w:r>
    </w:p>
    <w:p>
      <w:pPr>
        <w:pStyle w:val="Compact"/>
        <w:numPr>
          <w:ilvl w:val="0"/>
          <w:numId w:val="1002"/>
        </w:numPr>
      </w:pPr>
      <w:r>
        <w:t xml:space="preserve">What is the name of this class?</w:t>
      </w:r>
    </w:p>
    <w:p>
      <w:pPr>
        <w:pStyle w:val="Compact"/>
        <w:numPr>
          <w:ilvl w:val="0"/>
          <w:numId w:val="1002"/>
        </w:numPr>
      </w:pPr>
      <w:r>
        <w:t xml:space="preserve">How many attributes does this class have?</w:t>
      </w:r>
    </w:p>
    <w:p>
      <w:pPr>
        <w:pStyle w:val="Compact"/>
        <w:numPr>
          <w:ilvl w:val="0"/>
          <w:numId w:val="1002"/>
        </w:numPr>
      </w:pPr>
      <w:r>
        <w:t xml:space="preserve">What is the data type of</w:t>
      </w:r>
      <w:r>
        <w:t xml:space="preserve"> </w:t>
      </w:r>
      <w:r>
        <w:rPr>
          <w:rStyle w:val="NormalTok"/>
        </w:rPr>
        <w:t xml:space="preserve">balance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How many methods does this class have?</w:t>
      </w:r>
    </w:p>
    <w:p>
      <w:pPr>
        <w:pStyle w:val="Compact"/>
        <w:numPr>
          <w:ilvl w:val="0"/>
          <w:numId w:val="1002"/>
        </w:numPr>
      </w:pPr>
      <w:r>
        <w:t xml:space="preserve">What is the significance of</w:t>
      </w:r>
      <w:r>
        <w:t xml:space="preserve"> </w:t>
      </w:r>
      <w:r>
        <w:rPr>
          <w:rStyle w:val="OperatorTok"/>
        </w:rPr>
        <w:t xml:space="preserve">+</w:t>
      </w:r>
      <w:r>
        <w:t xml:space="preserve"> </w:t>
      </w:r>
      <w:r>
        <w:t xml:space="preserve">and</w:t>
      </w:r>
      <w:r>
        <w:t xml:space="preserve"> </w:t>
      </w:r>
      <w:r>
        <w:rPr>
          <w:rStyle w:val="OperatorTok"/>
        </w:rPr>
        <w:t xml:space="preserve">-</w:t>
      </w:r>
      <w:r>
        <w:t xml:space="preserve"> </w:t>
      </w:r>
      <w:r>
        <w:t xml:space="preserve">in the diagram?</w:t>
      </w:r>
    </w:p>
    <w:p>
      <w:pPr>
        <w:pStyle w:val="Compact"/>
        <w:numPr>
          <w:ilvl w:val="0"/>
          <w:numId w:val="1002"/>
        </w:numPr>
      </w:pPr>
      <w:r>
        <w:t xml:space="preserve">You will notice that there are two similar methods:</w:t>
      </w:r>
      <w:r>
        <w:t xml:space="preserve"> </w:t>
      </w:r>
      <w:r>
        <w:rPr>
          <w:rStyle w:val="NormalTok"/>
        </w:rPr>
        <w:t xml:space="preserve">GetBalance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DisplayBalance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Based on the name, can you interpret the behavior of these methods?</w:t>
      </w:r>
    </w:p>
    <w:p>
      <w:pPr>
        <w:pStyle w:val="Compact"/>
        <w:numPr>
          <w:ilvl w:val="1"/>
          <w:numId w:val="1003"/>
        </w:numPr>
      </w:pPr>
      <w:r>
        <w:t xml:space="preserve">Can you think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we might need two similar methods such as these?</w:t>
      </w:r>
    </w:p>
    <w:p>
      <w:pPr>
        <w:pStyle w:val="FirstParagraph"/>
      </w:pPr>
      <w:r>
        <w:t xml:space="preserve">Solution:</w:t>
      </w:r>
    </w:p>
    <w:p>
      <w:pPr>
        <w:pStyle w:val="Compact"/>
        <w:numPr>
          <w:ilvl w:val="0"/>
          <w:numId w:val="1004"/>
        </w:numPr>
      </w:pPr>
      <w:r>
        <w:t xml:space="preserve">The name of the class is</w:t>
      </w:r>
      <w:r>
        <w:t xml:space="preserve"> </w:t>
      </w:r>
      <w:r>
        <w:t xml:space="preserve">“</w:t>
      </w:r>
      <w:r>
        <w:t xml:space="preserve">Account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This class has only one attribute, called</w:t>
      </w:r>
      <w:r>
        <w:t xml:space="preserve"> </w:t>
      </w:r>
      <w:r>
        <w:rPr>
          <w:rStyle w:val="NormalTok"/>
        </w:rPr>
        <w:t xml:space="preserve">balance</w:t>
      </w:r>
      <w:r>
        <w:t xml:space="preserve"> </w:t>
      </w:r>
      <w:r>
        <w:t xml:space="preserve">and of type</w:t>
      </w:r>
      <w:r>
        <w:t xml:space="preserve"> </w:t>
      </w:r>
      <w:r>
        <w:rPr>
          <w:rStyle w:val="DataTypeTok"/>
        </w:rPr>
        <w:t xml:space="preserve">decimal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This class has 4 methods.</w:t>
      </w:r>
    </w:p>
    <w:p>
      <w:pPr>
        <w:pStyle w:val="Compact"/>
        <w:numPr>
          <w:ilvl w:val="0"/>
          <w:numId w:val="1004"/>
        </w:numPr>
      </w:pPr>
      <w:r>
        <w:t xml:space="preserve">The symbol</w:t>
      </w:r>
      <w:r>
        <w:t xml:space="preserve"> </w:t>
      </w:r>
      <w:r>
        <w:rPr>
          <w:rStyle w:val="OperatorTok"/>
        </w:rPr>
        <w:t xml:space="preserve">+</w:t>
      </w:r>
      <w:r>
        <w:t xml:space="preserve"> </w:t>
      </w:r>
      <w:r>
        <w:t xml:space="preserve">is used to signify that the member (be it a method or an attribute) is public. The symbol</w:t>
      </w:r>
      <w:r>
        <w:t xml:space="preserve"> </w:t>
      </w:r>
      <w:r>
        <w:rPr>
          <w:rStyle w:val="OperatorTok"/>
        </w:rPr>
        <w:t xml:space="preserve">-</w:t>
      </w:r>
      <w:r>
        <w:t xml:space="preserve"> </w:t>
      </w:r>
      <w:r>
        <w:t xml:space="preserve">is used to indicate a private member. In general, in this course, we will let attributes be private and methods be public.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NormalTok"/>
        </w:rPr>
        <w:t xml:space="preserve">GetBalance</w:t>
      </w:r>
      <w:r>
        <w:t xml:space="preserve"> </w:t>
      </w:r>
      <w:r>
        <w:t xml:space="preserve">method will return the value of the balance attribute. The</w:t>
      </w:r>
      <w:r>
        <w:t xml:space="preserve"> </w:t>
      </w:r>
      <w:r>
        <w:rPr>
          <w:rStyle w:val="NormalTok"/>
        </w:rPr>
        <w:t xml:space="preserve">DisplayBalance</w:t>
      </w:r>
      <w:r>
        <w:t xml:space="preserve"> </w:t>
      </w:r>
      <w:r>
        <w:t xml:space="preserve">method will only display the balance, possibly via</w:t>
      </w:r>
      <w:r>
        <w:t xml:space="preserve"> 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t xml:space="preserve">, but it will not return a value since its return type is</w:t>
      </w:r>
      <w:r>
        <w:t xml:space="preserve"> </w:t>
      </w:r>
      <w:r>
        <w:rPr>
          <w:rStyle w:val="DataTypeTok"/>
        </w:rPr>
        <w:t xml:space="preserve">void</w:t>
      </w:r>
      <w:r>
        <w:t xml:space="preserve">.</w:t>
      </w:r>
      <w:r>
        <w:t xml:space="preserve"> </w:t>
      </w:r>
      <w:r>
        <w:t xml:space="preserve">There will be times such as this when we may need two different methods. One would be used to make computations (</w:t>
      </w:r>
      <w:r>
        <w:rPr>
          <w:rStyle w:val="NormalTok"/>
        </w:rPr>
        <w:t xml:space="preserve">GetBalance</w:t>
      </w:r>
      <w:r>
        <w:t xml:space="preserve">), and the other would be used to display the information in a formatted fashion (</w:t>
      </w:r>
      <w:r>
        <w:rPr>
          <w:rStyle w:val="NormalTok"/>
        </w:rPr>
        <w:t xml:space="preserve">DisplayBalance</w:t>
      </w:r>
      <w:r>
        <w:t xml:space="preserve">).</w:t>
      </w:r>
    </w:p>
    <w:bookmarkEnd w:id="23"/>
    <w:bookmarkStart w:id="24" w:name="implementing-the-class"/>
    <w:p>
      <w:pPr>
        <w:pStyle w:val="Heading2"/>
      </w:pPr>
      <w:r>
        <w:t xml:space="preserve">Implementing the class</w:t>
      </w:r>
    </w:p>
    <w:p>
      <w:pPr>
        <w:pStyle w:val="FirstParagraph"/>
      </w:pPr>
      <w:r>
        <w:t xml:space="preserve">Class diagrams provide a concise way to represent attributes and methods, but they do not describe the implementation of the methods.</w:t>
      </w:r>
    </w:p>
    <w:p>
      <w:pPr>
        <w:pStyle w:val="BodyText"/>
      </w:pPr>
      <w:r>
        <w:t xml:space="preserve">Knowing that:</w:t>
      </w:r>
    </w:p>
    <w:p>
      <w:pPr>
        <w:numPr>
          <w:ilvl w:val="0"/>
          <w:numId w:val="1005"/>
        </w:numPr>
      </w:pPr>
      <w:r>
        <w:rPr>
          <w:rStyle w:val="NormalTok"/>
        </w:rPr>
        <w:t xml:space="preserve">GetBalance</w:t>
      </w:r>
      <w:r>
        <w:t xml:space="preserve"> </w:t>
      </w:r>
      <w:r>
        <w:t xml:space="preserve">returns the current value of balance.</w:t>
      </w:r>
    </w:p>
    <w:p>
      <w:pPr>
        <w:numPr>
          <w:ilvl w:val="0"/>
          <w:numId w:val="1005"/>
        </w:numPr>
      </w:pPr>
      <w:r>
        <w:rPr>
          <w:rStyle w:val="NormalTok"/>
        </w:rPr>
        <w:t xml:space="preserve">DisplayBalance</w:t>
      </w:r>
      <w:r>
        <w:t xml:space="preserve"> </w:t>
      </w:r>
      <w:r>
        <w:t xml:space="preserve">displays the current balance on the screen formatted as currency.</w:t>
      </w:r>
    </w:p>
    <w:p>
      <w:pPr>
        <w:numPr>
          <w:ilvl w:val="0"/>
          <w:numId w:val="1000"/>
        </w:numPr>
      </w:pPr>
      <w:r>
        <w:t xml:space="preserve">for example: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Your current balance is $1,000,000.00!</w:t>
      </w:r>
    </w:p>
    <w:p>
      <w:pPr>
        <w:numPr>
          <w:ilvl w:val="0"/>
          <w:numId w:val="1005"/>
        </w:numPr>
      </w:pPr>
      <w:r>
        <w:rPr>
          <w:rStyle w:val="NormalTok"/>
        </w:rPr>
        <w:t xml:space="preserve">AddFunds</w:t>
      </w:r>
      <w:r>
        <w:t xml:space="preserve"> </w:t>
      </w:r>
      <w:r>
        <w:t xml:space="preserve">increases the current balance by a specified</w:t>
      </w:r>
      <w:r>
        <w:t xml:space="preserve"> </w:t>
      </w:r>
      <w:r>
        <w:rPr>
          <w:rStyle w:val="NormalTok"/>
        </w:rPr>
        <w:t xml:space="preserve">amount</w:t>
      </w:r>
      <w:r>
        <w:t xml:space="preserve">.</w:t>
      </w:r>
    </w:p>
    <w:p>
      <w:pPr>
        <w:numPr>
          <w:ilvl w:val="0"/>
          <w:numId w:val="1005"/>
        </w:numPr>
      </w:pPr>
      <w:r>
        <w:rPr>
          <w:rStyle w:val="NormalTok"/>
        </w:rPr>
        <w:t xml:space="preserve">Withdraw</w:t>
      </w:r>
      <w:r>
        <w:t xml:space="preserve"> </w:t>
      </w:r>
      <w:r>
        <w:t xml:space="preserve">reduces the current balance by a specified</w:t>
      </w:r>
      <w:r>
        <w:t xml:space="preserve"> </w:t>
      </w:r>
      <w:r>
        <w:rPr>
          <w:rStyle w:val="NormalTok"/>
        </w:rPr>
        <w:t xml:space="preserve">amount</w:t>
      </w:r>
      <w:r>
        <w:t xml:space="preserve">.</w:t>
      </w:r>
    </w:p>
    <w:p>
      <w:pPr>
        <w:pStyle w:val="FirstParagraph"/>
      </w:pPr>
      <w:r>
        <w:t xml:space="preserve">Implement your version of this class in C#. After you are done, you should instantiate an object of the class and ensure it works as described.</w:t>
      </w:r>
    </w:p>
    <w:bookmarkEnd w:id="24"/>
    <w:bookmarkEnd w:id="25"/>
    <w:bookmarkStart w:id="27" w:name="creating-your-own-class-diagram"/>
    <w:p>
      <w:pPr>
        <w:pStyle w:val="Heading1"/>
      </w:pPr>
      <w:r>
        <w:t xml:space="preserve">Creating your own class diagram</w:t>
      </w:r>
    </w:p>
    <w:p>
      <w:pPr>
        <w:pStyle w:val="FirstParagraph"/>
      </w:pPr>
      <w:r>
        <w:t xml:space="preserve">In this next exercise, you will draw your own diagram on paper for practice.</w:t>
      </w:r>
      <w:r>
        <w:t xml:space="preserve"> </w:t>
      </w:r>
      <w:r>
        <w:t xml:space="preserve">Draw the UML diagram of the following class:</w:t>
      </w:r>
    </w:p>
    <w:p>
      <w:pPr>
        <w:pStyle w:val="Compact"/>
        <w:numPr>
          <w:ilvl w:val="0"/>
          <w:numId w:val="1006"/>
        </w:numPr>
      </w:pPr>
      <w:r>
        <w:t xml:space="preserve">The class is named</w:t>
      </w:r>
      <w:r>
        <w:t xml:space="preserve"> </w:t>
      </w:r>
      <w:r>
        <w:rPr>
          <w:rStyle w:val="NormalTok"/>
        </w:rPr>
        <w:t xml:space="preserve">Rectangle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 has two attributes:</w:t>
      </w:r>
      <w:r>
        <w:t xml:space="preserve"> </w:t>
      </w:r>
      <w:r>
        <w:rPr>
          <w:rStyle w:val="NormalTok"/>
        </w:rPr>
        <w:t xml:space="preserve">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length</w:t>
      </w:r>
      <w:r>
        <w:t xml:space="preserve">, both of type</w:t>
      </w:r>
      <w:r>
        <w:t xml:space="preserve"> </w:t>
      </w:r>
      <w:r>
        <w:rPr>
          <w:rStyle w:val="DataTypeTok"/>
        </w:rPr>
        <w:t xml:space="preserve">int</w:t>
      </w:r>
    </w:p>
    <w:p>
      <w:pPr>
        <w:pStyle w:val="Compact"/>
        <w:numPr>
          <w:ilvl w:val="0"/>
          <w:numId w:val="1006"/>
        </w:numPr>
      </w:pPr>
      <w:r>
        <w:t xml:space="preserve">It has eight methods:</w:t>
      </w:r>
    </w:p>
    <w:p>
      <w:pPr>
        <w:pStyle w:val="Compact"/>
        <w:numPr>
          <w:ilvl w:val="1"/>
          <w:numId w:val="1007"/>
        </w:numPr>
      </w:pPr>
      <w:r>
        <w:t xml:space="preserve">setters and getters for each of the two attributes,</w:t>
      </w:r>
    </w:p>
    <w:p>
      <w:pPr>
        <w:pStyle w:val="Compact"/>
        <w:numPr>
          <w:ilvl w:val="1"/>
          <w:numId w:val="1007"/>
        </w:numPr>
      </w:pPr>
      <w:r>
        <w:t xml:space="preserve">a</w:t>
      </w:r>
      <w:r>
        <w:t xml:space="preserve"> </w:t>
      </w:r>
      <w:r>
        <w:rPr>
          <w:rStyle w:val="NormalTok"/>
        </w:rPr>
        <w:t xml:space="preserve">ComputeArea</w:t>
      </w:r>
      <w:r>
        <w:t xml:space="preserve"> </w:t>
      </w:r>
      <w:r>
        <w:t xml:space="preserve">method to compute the area of a rectangle,</w:t>
      </w:r>
    </w:p>
    <w:p>
      <w:pPr>
        <w:pStyle w:val="Compact"/>
        <w:numPr>
          <w:ilvl w:val="1"/>
          <w:numId w:val="1007"/>
        </w:numPr>
      </w:pPr>
      <w:r>
        <w:t xml:space="preserve">a</w:t>
      </w:r>
      <w:r>
        <w:t xml:space="preserve"> </w:t>
      </w:r>
      <w:r>
        <w:rPr>
          <w:rStyle w:val="NormalTok"/>
        </w:rPr>
        <w:t xml:space="preserve">ComputePerimeter</w:t>
      </w:r>
      <w:r>
        <w:t xml:space="preserve"> </w:t>
      </w:r>
      <w:r>
        <w:t xml:space="preserve">method to compute the perimeter of a rectangle,</w:t>
      </w:r>
    </w:p>
    <w:p>
      <w:pPr>
        <w:pStyle w:val="Compact"/>
        <w:numPr>
          <w:ilvl w:val="1"/>
          <w:numId w:val="1007"/>
        </w:numPr>
      </w:pPr>
      <w:r>
        <w:t xml:space="preserve">a</w:t>
      </w:r>
      <w:r>
        <w:t xml:space="preserve"> </w:t>
      </w:r>
      <w:r>
        <w:rPr>
          <w:rStyle w:val="NormalTok"/>
        </w:rPr>
        <w:t xml:space="preserve">Swap</w:t>
      </w:r>
      <w:r>
        <w:t xml:space="preserve"> </w:t>
      </w:r>
      <w:r>
        <w:t xml:space="preserve">method to swap the length and the width of a rectangle, and</w:t>
      </w:r>
    </w:p>
    <w:p>
      <w:pPr>
        <w:pStyle w:val="Compact"/>
        <w:numPr>
          <w:ilvl w:val="1"/>
          <w:numId w:val="1007"/>
        </w:numPr>
      </w:pPr>
      <w:r>
        <w:t xml:space="preserve">a</w:t>
      </w:r>
      <w:r>
        <w:t xml:space="preserve"> </w:t>
      </w:r>
      <w:r>
        <w:rPr>
          <w:rStyle w:val="NormalTok"/>
        </w:rPr>
        <w:t xml:space="preserve">Multiply</w:t>
      </w:r>
      <w:r>
        <w:t xml:space="preserve"> </w:t>
      </w:r>
      <w:r>
        <w:t xml:space="preserve">method to multiply the length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width of a rectangle by a ratio given as an argument that is of type</w:t>
      </w:r>
      <w:r>
        <w:rPr>
          <w:rStyle w:val="DataTypeTok"/>
        </w:rPr>
        <w:t xml:space="preserve">int</w:t>
      </w:r>
      <w:r>
        <w:t xml:space="preserve">.</w:t>
      </w:r>
    </w:p>
    <w:p>
      <w:pPr>
        <w:pStyle w:val="FirstParagraph"/>
      </w:pPr>
      <w:r>
        <w:t xml:space="preserve">Solution:</w:t>
      </w:r>
    </w:p>
    <w:p>
      <w:pPr>
        <w:pStyle w:val="BodyText"/>
      </w:pPr>
      <w:r>
        <w:t xml:space="preserve">You can check your answer by referring back to the</w:t>
      </w:r>
      <w:r>
        <w:t xml:space="preserve"> </w:t>
      </w:r>
      <w:r>
        <w:rPr>
          <w:rStyle w:val="NormalTok"/>
        </w:rPr>
        <w:t xml:space="preserve">Rectangle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</w:t>
      </w:r>
      <w:r>
        <w:t xml:space="preserve"> </w:t>
      </w:r>
      <w:r>
        <w:t xml:space="preserve">file from the</w:t>
      </w:r>
      <w:r>
        <w:t xml:space="preserve"> </w:t>
      </w:r>
      <w:hyperlink r:id="rId2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Enriched Rectangle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project</w:t>
        </w:r>
      </w:hyperlink>
      <w:r>
        <w:t xml:space="preserve">. The UML diagram for this class is indicated in the comments at the beginning of the file (but without the</w:t>
      </w:r>
      <w:r>
        <w:t xml:space="preserve"> </w:t>
      </w:r>
      <w:r>
        <w:rPr>
          <w:rStyle w:val="NormalTok"/>
        </w:rPr>
        <w:t xml:space="preserve">Multiply</w:t>
      </w:r>
      <w:r>
        <w:t xml:space="preserve"> </w:t>
      </w:r>
      <w:r>
        <w:t xml:space="preserve">method).</w:t>
      </w:r>
    </w:p>
    <w:bookmarkEnd w:id="27"/>
    <w:bookmarkStart w:id="31" w:name="pushing-further-optional"/>
    <w:p>
      <w:pPr>
        <w:pStyle w:val="Heading1"/>
      </w:pPr>
      <w:r>
        <w:t xml:space="preserve">Pushing Further (Optional)</w:t>
      </w:r>
    </w:p>
    <w:p>
      <w:pPr>
        <w:pStyle w:val="FirstParagraph"/>
      </w:pPr>
      <w:r>
        <w:t xml:space="preserve">The following are independent tasks that you can perform to broaden your understanding of UML modeling concepts:</w:t>
      </w:r>
    </w:p>
    <w:p>
      <w:pPr>
        <w:pStyle w:val="Compact"/>
        <w:numPr>
          <w:ilvl w:val="0"/>
          <w:numId w:val="1008"/>
        </w:numPr>
      </w:pPr>
      <w:r>
        <w:t xml:space="preserve">Class diagrams are one of many kinds of UML diagrams. Have a look at</w:t>
      </w:r>
      <w:r>
        <w:t xml:space="preserve"> </w:t>
      </w:r>
      <w:hyperlink r:id="rId28">
        <w:r>
          <w:rPr>
            <w:rStyle w:val="Hyperlink"/>
          </w:rPr>
          <w:t xml:space="preserve">https://www.wikiwand.com/en/Unified_Modeling_Language#Diagrams</w:t>
        </w:r>
      </w:hyperlink>
      <w:r>
        <w:t xml:space="preserve">. In which category are class diagrams: behavior or structure?</w:t>
      </w:r>
    </w:p>
    <w:p>
      <w:pPr>
        <w:pStyle w:val="Compact"/>
        <w:numPr>
          <w:ilvl w:val="0"/>
          <w:numId w:val="1008"/>
        </w:numPr>
      </w:pPr>
      <w:r>
        <w:t xml:space="preserve">Besides modeling attributes and methods, class diagrams can also represent relationships between classes. Have a look at</w:t>
      </w:r>
      <w:r>
        <w:t xml:space="preserve"> </w:t>
      </w:r>
      <w:hyperlink r:id="rId29">
        <w:r>
          <w:rPr>
            <w:rStyle w:val="Hyperlink"/>
          </w:rPr>
          <w:t xml:space="preserve">https://www.wikiwand.com/en/Class_diagram</w:t>
        </w:r>
      </w:hyperlink>
      <w:r>
        <w:t xml:space="preserve"> </w:t>
      </w:r>
      <w:r>
        <w:t xml:space="preserve">for more examples of class diagrams and their uses.</w:t>
      </w:r>
    </w:p>
    <w:p>
      <w:pPr>
        <w:pStyle w:val="Compact"/>
        <w:numPr>
          <w:ilvl w:val="0"/>
          <w:numId w:val="1008"/>
        </w:numPr>
      </w:pPr>
      <w:r>
        <w:t xml:space="preserve">An Activity Diagram is another type of UML diagram for representing program actions. You will occasionally see activity diagrams in the lecture notes. Have a look at</w:t>
      </w:r>
      <w:r>
        <w:t xml:space="preserve"> </w:t>
      </w:r>
      <w:hyperlink r:id="rId30">
        <w:r>
          <w:rPr>
            <w:rStyle w:val="Hyperlink"/>
          </w:rPr>
          <w:t xml:space="preserve">https://www.wikiwand.com/en/Activity_diagram</w:t>
        </w:r>
      </w:hyperlink>
      <w:r>
        <w:t xml:space="preserve"> </w:t>
      </w:r>
      <w:r>
        <w:t xml:space="preserve">and try to understand the example:</w:t>
      </w:r>
      <w:r>
        <w:t xml:space="preserve"> </w:t>
      </w:r>
      <w:r>
        <w:t xml:space="preserve">“</w:t>
      </w:r>
      <w:r>
        <w:t xml:space="preserve">Activity diagram for a guided brainstorming process</w:t>
      </w:r>
      <w:r>
        <w:t xml:space="preserve">”</w:t>
      </w:r>
      <w:r>
        <w:t xml:space="preserve">.s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0" Target="https://www.wikiwand.com/en/Activity_diagram" TargetMode="External" /><Relationship Type="http://schemas.openxmlformats.org/officeDocument/2006/relationships/hyperlink" Id="rId29" Target="https://www.wikiwand.com/en/Class_diagram" TargetMode="External" /><Relationship Type="http://schemas.openxmlformats.org/officeDocument/2006/relationships/hyperlink" Id="rId21" Target="https://www.wikiwand.com/en/Unified_Modeling_Language" TargetMode="External" /><Relationship Type="http://schemas.openxmlformats.org/officeDocument/2006/relationships/hyperlink" Id="rId28" Target="https://www.wikiwand.com/en/Unified_Modeling_Language#Diagrams" TargetMode="External" /><Relationship Type="http://schemas.openxmlformats.org/officeDocument/2006/relationships/hyperlink" Id="rId26" Target="labs/ClassDiagram/../Rectangle/Enriched_Rectangle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30" Target="https://www.wikiwand.com/en/Activity_diagram" TargetMode="External" /><Relationship Type="http://schemas.openxmlformats.org/officeDocument/2006/relationships/hyperlink" Id="rId29" Target="https://www.wikiwand.com/en/Class_diagram" TargetMode="External" /><Relationship Type="http://schemas.openxmlformats.org/officeDocument/2006/relationships/hyperlink" Id="rId21" Target="https://www.wikiwand.com/en/Unified_Modeling_Language" TargetMode="External" /><Relationship Type="http://schemas.openxmlformats.org/officeDocument/2006/relationships/hyperlink" Id="rId28" Target="https://www.wikiwand.com/en/Unified_Modeling_Language#Diagrams" TargetMode="External" /><Relationship Type="http://schemas.openxmlformats.org/officeDocument/2006/relationships/hyperlink" Id="rId26" Target="labs/ClassDiagram/../Rectangle/Enriched_Rectangle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UML Class Diagram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2024-03-27T23:15:39Z</dcterms:created>
  <dcterms:modified xsi:type="dcterms:W3CDTF">2024-03-27T23:15:39Z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