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80755" w14:textId="1B68B39B" w:rsidR="00C23005" w:rsidRDefault="00704E47">
      <w:r>
        <w:t>Christopher J. Scott</w:t>
      </w:r>
    </w:p>
    <w:p w14:paraId="1ABF0EA3" w14:textId="5D65B47E" w:rsidR="00704E47" w:rsidRDefault="00405DB8">
      <w:r>
        <w:t>1</w:t>
      </w:r>
      <w:r w:rsidR="00704E47">
        <w:t>-</w:t>
      </w:r>
      <w:r>
        <w:t>Mar</w:t>
      </w:r>
      <w:r w:rsidR="00704E47">
        <w:t>-2021</w:t>
      </w:r>
    </w:p>
    <w:p w14:paraId="0090364B" w14:textId="6D063BBB" w:rsidR="00704E47" w:rsidRDefault="00704E47">
      <w:r w:rsidRPr="00704E47">
        <w:t>IT FDN 110: Introduction to Programming (Python)</w:t>
      </w:r>
    </w:p>
    <w:p w14:paraId="232E7058" w14:textId="44E0BB99" w:rsidR="00704E47" w:rsidRDefault="00704E47">
      <w:r>
        <w:t>Assignment 0</w:t>
      </w:r>
      <w:r w:rsidR="00405DB8">
        <w:t>7</w:t>
      </w:r>
    </w:p>
    <w:p w14:paraId="12FC2463" w14:textId="453DA462" w:rsidR="00704E47" w:rsidRDefault="00405DB8" w:rsidP="00704E47">
      <w:pPr>
        <w:pStyle w:val="Title"/>
      </w:pPr>
      <w:r>
        <w:t>Working with binary data files and structured error handling</w:t>
      </w:r>
    </w:p>
    <w:p w14:paraId="6ABA6541" w14:textId="2CCD3B94" w:rsidR="00220BAD" w:rsidRDefault="00220BAD" w:rsidP="00220BAD">
      <w:pPr>
        <w:pStyle w:val="Heading1"/>
      </w:pPr>
      <w:r>
        <w:t>Introduction</w:t>
      </w:r>
    </w:p>
    <w:p w14:paraId="58736106" w14:textId="736795B1" w:rsidR="00220BAD" w:rsidRPr="00220BAD" w:rsidRDefault="005467BB" w:rsidP="00220BAD">
      <w:r>
        <w:t>Module 0</w:t>
      </w:r>
      <w:r w:rsidR="00D75EAF">
        <w:t>7</w:t>
      </w:r>
      <w:r w:rsidR="00C7108A">
        <w:t xml:space="preserve"> </w:t>
      </w:r>
      <w:r w:rsidR="00D75EAF">
        <w:t xml:space="preserve">expanded on working with text files, generating and using binary files, structured error handling and more advances </w:t>
      </w:r>
      <w:proofErr w:type="spellStart"/>
      <w:r w:rsidR="00D75EAF">
        <w:t>github</w:t>
      </w:r>
      <w:proofErr w:type="spellEnd"/>
      <w:r w:rsidR="00D75EAF">
        <w:t xml:space="preserve"> utilization.  These new lessons were incorporated into Assignment 07 which added on the </w:t>
      </w:r>
      <w:proofErr w:type="spellStart"/>
      <w:r w:rsidR="00D75EAF">
        <w:t>the</w:t>
      </w:r>
      <w:proofErr w:type="spellEnd"/>
      <w:r w:rsidR="00D75EAF">
        <w:t xml:space="preserve"> program generated in Assignment 06.  </w:t>
      </w:r>
      <w:r w:rsidR="00240114">
        <w:t xml:space="preserve"> </w:t>
      </w:r>
    </w:p>
    <w:p w14:paraId="43306BB3" w14:textId="2C87638C" w:rsidR="0034107A" w:rsidRDefault="00FC546C" w:rsidP="00142969">
      <w:pPr>
        <w:pStyle w:val="Heading1"/>
      </w:pPr>
      <w:r>
        <w:t>Binary data files and ways to manipulate them</w:t>
      </w:r>
    </w:p>
    <w:p w14:paraId="2FAAD133" w14:textId="4F876A40" w:rsidR="003F41BE" w:rsidRDefault="00FC546C" w:rsidP="006608DE">
      <w:r>
        <w:t xml:space="preserve">Module 7 presents multiple ways to interact with files including the previously introduced </w:t>
      </w:r>
      <w:proofErr w:type="gramStart"/>
      <w:r w:rsidRPr="00FC546C">
        <w:rPr>
          <w:rFonts w:ascii="Consolas" w:hAnsi="Consolas" w:cs="Arial"/>
          <w:highlight w:val="lightGray"/>
        </w:rPr>
        <w:t>write(</w:t>
      </w:r>
      <w:proofErr w:type="gramEnd"/>
      <w:r w:rsidRPr="00FC546C">
        <w:rPr>
          <w:rFonts w:ascii="Consolas" w:hAnsi="Consolas" w:cs="Arial"/>
          <w:highlight w:val="lightGray"/>
        </w:rPr>
        <w:t>)</w:t>
      </w:r>
      <w:r>
        <w:t xml:space="preserve">, </w:t>
      </w:r>
      <w:r w:rsidRPr="00FC546C">
        <w:rPr>
          <w:rFonts w:ascii="Consolas" w:hAnsi="Consolas" w:cs="Arial"/>
          <w:highlight w:val="lightGray"/>
        </w:rPr>
        <w:t>read()</w:t>
      </w:r>
      <w:r>
        <w:t xml:space="preserve">, </w:t>
      </w:r>
      <w:r w:rsidRPr="00FC546C">
        <w:rPr>
          <w:rFonts w:ascii="Consolas" w:hAnsi="Consolas" w:cs="Arial"/>
          <w:highlight w:val="lightGray"/>
        </w:rPr>
        <w:t>append()</w:t>
      </w:r>
      <w:r>
        <w:t xml:space="preserve"> functions which serve to “save to”, “open from” and “add to” respectively.  Other options for reading data include </w:t>
      </w:r>
      <w:proofErr w:type="spellStart"/>
      <w:proofErr w:type="gramStart"/>
      <w:r w:rsidRPr="00FC546C">
        <w:rPr>
          <w:rFonts w:ascii="Consolas" w:hAnsi="Consolas" w:cs="Arial"/>
          <w:highlight w:val="lightGray"/>
        </w:rPr>
        <w:t>readline</w:t>
      </w:r>
      <w:proofErr w:type="spellEnd"/>
      <w:r w:rsidRPr="00FC546C">
        <w:rPr>
          <w:rFonts w:ascii="Consolas" w:hAnsi="Consolas" w:cs="Arial"/>
          <w:highlight w:val="lightGray"/>
        </w:rPr>
        <w:t>(</w:t>
      </w:r>
      <w:proofErr w:type="gramEnd"/>
      <w:r w:rsidRPr="00FC546C">
        <w:rPr>
          <w:rFonts w:ascii="Consolas" w:hAnsi="Consolas" w:cs="Arial"/>
          <w:highlight w:val="lightGray"/>
        </w:rPr>
        <w:t>)</w:t>
      </w:r>
      <w:r>
        <w:t xml:space="preserve"> and </w:t>
      </w:r>
      <w:proofErr w:type="spellStart"/>
      <w:r w:rsidRPr="00FC546C">
        <w:rPr>
          <w:rFonts w:ascii="Consolas" w:hAnsi="Consolas" w:cs="Arial"/>
          <w:highlight w:val="lightGray"/>
        </w:rPr>
        <w:t>readlines</w:t>
      </w:r>
      <w:proofErr w:type="spellEnd"/>
      <w:r w:rsidRPr="00FC546C">
        <w:rPr>
          <w:rFonts w:ascii="Consolas" w:hAnsi="Consolas" w:cs="Arial"/>
          <w:highlight w:val="lightGray"/>
        </w:rPr>
        <w:t>()</w:t>
      </w:r>
      <w:r>
        <w:t xml:space="preserve">.  The </w:t>
      </w:r>
      <w:proofErr w:type="spellStart"/>
      <w:proofErr w:type="gramStart"/>
      <w:r w:rsidRPr="0002685A">
        <w:rPr>
          <w:rFonts w:ascii="Consolas" w:hAnsi="Consolas" w:cs="Arial"/>
          <w:highlight w:val="lightGray"/>
        </w:rPr>
        <w:t>readline</w:t>
      </w:r>
      <w:proofErr w:type="spellEnd"/>
      <w:r w:rsidRPr="0002685A">
        <w:rPr>
          <w:rFonts w:ascii="Consolas" w:hAnsi="Consolas" w:cs="Arial"/>
          <w:highlight w:val="lightGray"/>
        </w:rPr>
        <w:t>(</w:t>
      </w:r>
      <w:proofErr w:type="gramEnd"/>
      <w:r w:rsidRPr="0002685A">
        <w:rPr>
          <w:rFonts w:ascii="Consolas" w:hAnsi="Consolas" w:cs="Arial"/>
          <w:highlight w:val="lightGray"/>
        </w:rPr>
        <w:t>)</w:t>
      </w:r>
      <w:r>
        <w:t xml:space="preserve"> function returns the data within the “next” line in a data set which is referred to as a cursor</w:t>
      </w:r>
      <w:r w:rsidR="0002685A">
        <w:t xml:space="preserve"> while the</w:t>
      </w:r>
      <w:r w:rsidR="0002685A" w:rsidRPr="0002685A">
        <w:t xml:space="preserve"> </w:t>
      </w:r>
      <w:proofErr w:type="spellStart"/>
      <w:r w:rsidR="0002685A" w:rsidRPr="0002685A">
        <w:rPr>
          <w:rFonts w:ascii="Consolas" w:hAnsi="Consolas" w:cs="Arial"/>
          <w:highlight w:val="lightGray"/>
        </w:rPr>
        <w:t>readlines</w:t>
      </w:r>
      <w:proofErr w:type="spellEnd"/>
      <w:r w:rsidR="0002685A" w:rsidRPr="0002685A">
        <w:rPr>
          <w:rFonts w:ascii="Consolas" w:hAnsi="Consolas" w:cs="Arial"/>
          <w:highlight w:val="lightGray"/>
        </w:rPr>
        <w:t>()</w:t>
      </w:r>
      <w:r w:rsidR="0002685A">
        <w:t xml:space="preserve"> function reads all the lines in a file and returns a list.  </w:t>
      </w:r>
    </w:p>
    <w:p w14:paraId="1903F351" w14:textId="321E814C" w:rsidR="0002685A" w:rsidRDefault="0002685A" w:rsidP="006608DE">
      <w:r>
        <w:t xml:space="preserve">The benefits of utilizing binary files </w:t>
      </w:r>
      <w:r w:rsidR="00182919">
        <w:t xml:space="preserve">include improved efficiency in handling data when it is not critical for it to be legible for a human being.  There is no effort required for specific formatting and with larger data files, this can be a real advantage.  </w:t>
      </w:r>
    </w:p>
    <w:p w14:paraId="5626E169" w14:textId="57530491" w:rsidR="0002685A" w:rsidRDefault="0002685A" w:rsidP="006608DE">
      <w:r>
        <w:t>NOTE: it is important to remember that serializing data, or saving as binary, is NOT encrypting and should not be used as a means to protect sensitive information.</w:t>
      </w:r>
    </w:p>
    <w:p w14:paraId="26E32537" w14:textId="6580D73F" w:rsidR="00182919" w:rsidRDefault="00182919" w:rsidP="006608DE">
      <w:r>
        <w:t xml:space="preserve">The module that existing within Python for working with binary data is </w:t>
      </w:r>
      <w:proofErr w:type="gramStart"/>
      <w:r w:rsidRPr="00182919">
        <w:rPr>
          <w:rFonts w:ascii="Consolas" w:hAnsi="Consolas" w:cs="Arial"/>
          <w:highlight w:val="lightGray"/>
        </w:rPr>
        <w:t>pickle(</w:t>
      </w:r>
      <w:proofErr w:type="gramEnd"/>
      <w:r w:rsidRPr="00182919">
        <w:rPr>
          <w:rFonts w:ascii="Consolas" w:hAnsi="Consolas" w:cs="Arial"/>
          <w:highlight w:val="lightGray"/>
        </w:rPr>
        <w:t>)</w:t>
      </w:r>
      <w:r w:rsidRPr="00182919">
        <w:t xml:space="preserve">.  </w:t>
      </w:r>
      <w:r>
        <w:t xml:space="preserve">This pickle module has the ability to take information associated with an object and serialize, or pickle, it.  The pickled data can be used within a Python program if it is not imperative for the data to be formatted for human consumption. </w:t>
      </w:r>
    </w:p>
    <w:p w14:paraId="67CAE88E" w14:textId="44106D33" w:rsidR="003F41BE" w:rsidRDefault="00182919" w:rsidP="003F41BE">
      <w:pPr>
        <w:keepNext/>
        <w:jc w:val="center"/>
      </w:pPr>
      <w:r>
        <w:rPr>
          <w:noProof/>
        </w:rPr>
        <w:drawing>
          <wp:inline distT="0" distB="0" distL="0" distR="0" wp14:anchorId="09C50095" wp14:editId="65B40E59">
            <wp:extent cx="6610350" cy="58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3A1EB6" wp14:editId="6F0A2413">
            <wp:extent cx="5810250" cy="55245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1DD6" w14:textId="35709539" w:rsidR="003F41BE" w:rsidRDefault="003F41BE" w:rsidP="003F41BE">
      <w:pPr>
        <w:pStyle w:val="Caption"/>
        <w:jc w:val="center"/>
      </w:pPr>
      <w:r>
        <w:t xml:space="preserve">Figure </w:t>
      </w:r>
      <w:r w:rsidR="00D75EAF">
        <w:fldChar w:fldCharType="begin"/>
      </w:r>
      <w:r w:rsidR="00D75EAF">
        <w:instrText xml:space="preserve"> SEQ Figure \* ARABIC </w:instrText>
      </w:r>
      <w:r w:rsidR="00D75EAF">
        <w:fldChar w:fldCharType="separate"/>
      </w:r>
      <w:r w:rsidR="00D15E82">
        <w:rPr>
          <w:noProof/>
        </w:rPr>
        <w:t>1</w:t>
      </w:r>
      <w:r w:rsidR="00D75EAF">
        <w:rPr>
          <w:noProof/>
        </w:rPr>
        <w:fldChar w:fldCharType="end"/>
      </w:r>
      <w:r>
        <w:t xml:space="preserve">.  </w:t>
      </w:r>
      <w:proofErr w:type="spellStart"/>
      <w:proofErr w:type="gramStart"/>
      <w:r w:rsidR="00182919">
        <w:t>pickle.load</w:t>
      </w:r>
      <w:proofErr w:type="spellEnd"/>
      <w:proofErr w:type="gramEnd"/>
      <w:r w:rsidR="00182919">
        <w:t xml:space="preserve"> and </w:t>
      </w:r>
      <w:proofErr w:type="spellStart"/>
      <w:r w:rsidR="00182919">
        <w:t>pickle.dump</w:t>
      </w:r>
      <w:proofErr w:type="spellEnd"/>
      <w:r w:rsidR="00182919">
        <w:t xml:space="preserve"> being called upon in Assignment07</w:t>
      </w:r>
    </w:p>
    <w:p w14:paraId="4A6A7E53" w14:textId="02E67331" w:rsidR="00CE1581" w:rsidRDefault="002609DA" w:rsidP="00CE1581">
      <w:pPr>
        <w:keepNext/>
      </w:pPr>
      <w:r>
        <w:t>It’s important to note that the argument ‘</w:t>
      </w:r>
      <w:proofErr w:type="spellStart"/>
      <w:r>
        <w:t>rb</w:t>
      </w:r>
      <w:proofErr w:type="spellEnd"/>
      <w:r>
        <w:t>’ and ‘</w:t>
      </w:r>
      <w:proofErr w:type="spellStart"/>
      <w:r>
        <w:t>wb</w:t>
      </w:r>
      <w:proofErr w:type="spellEnd"/>
      <w:r>
        <w:t xml:space="preserve"> are critical for reading (r) to a file using binary (b) mode and writing (w) using binary (b) mode respectively.  The following website goes into greater detail in regards to object serialization and the pickle module: </w:t>
      </w:r>
      <w:hyperlink r:id="rId7" w:history="1">
        <w:r w:rsidRPr="00B9338F">
          <w:rPr>
            <w:rStyle w:val="Hyperlink"/>
          </w:rPr>
          <w:t>https://www.datacamp.com/community/tutorials/pickle-python-tutorial</w:t>
        </w:r>
      </w:hyperlink>
      <w:r>
        <w:t>.</w:t>
      </w:r>
    </w:p>
    <w:p w14:paraId="01CEEAB6" w14:textId="756066BC" w:rsidR="007416F2" w:rsidRDefault="007416F2" w:rsidP="007416F2">
      <w:pPr>
        <w:pStyle w:val="Heading1"/>
      </w:pPr>
      <w:r>
        <w:t xml:space="preserve">Structured error handling </w:t>
      </w:r>
    </w:p>
    <w:p w14:paraId="0E52229A" w14:textId="5B3B5202" w:rsidR="00D01711" w:rsidRDefault="00D01711" w:rsidP="00D01711">
      <w:r>
        <w:t xml:space="preserve">Throughout this class, we have inadvertently encountered many types of errors when a user would input data or interact with the program in a way that was not expected or intended.  Accounting for these instances is critical in ensuring that a program will continue to execute when it encounters these situations.  In order to reduce the risk of </w:t>
      </w:r>
      <w:r>
        <w:lastRenderedPageBreak/>
        <w:t xml:space="preserve">instances where a program will crash or generate an error that disrupts the script, a programmer may choose to </w:t>
      </w:r>
      <w:proofErr w:type="spellStart"/>
      <w:r>
        <w:t>invke</w:t>
      </w:r>
      <w:proofErr w:type="spellEnd"/>
      <w:r>
        <w:t xml:space="preserve"> error handling.  This can be done by attempting to trap the problematic statements and put in indicators that will alert the user and potentially handle the error by executing a specific portion of code.</w:t>
      </w:r>
    </w:p>
    <w:p w14:paraId="3512C188" w14:textId="77777777" w:rsidR="00F50311" w:rsidRDefault="00D01711" w:rsidP="00D01711">
      <w:r>
        <w:t xml:space="preserve">Some examples of errors that we have seen through out the course include </w:t>
      </w:r>
      <w:proofErr w:type="spellStart"/>
      <w:r w:rsidR="00DD5978" w:rsidRPr="00DD5978">
        <w:rPr>
          <w:rFonts w:ascii="Consolas" w:hAnsi="Consolas" w:cs="Arial"/>
          <w:highlight w:val="lightGray"/>
        </w:rPr>
        <w:t>ValueError</w:t>
      </w:r>
      <w:proofErr w:type="spellEnd"/>
      <w:r w:rsidR="00DD5978">
        <w:rPr>
          <w:rFonts w:ascii="Consolas" w:hAnsi="Consolas" w:cs="Arial"/>
        </w:rPr>
        <w:t xml:space="preserve">, </w:t>
      </w:r>
      <w:proofErr w:type="spellStart"/>
      <w:r w:rsidR="00DD5978" w:rsidRPr="00DD5978">
        <w:rPr>
          <w:rFonts w:ascii="Consolas" w:hAnsi="Consolas" w:cs="Arial"/>
          <w:highlight w:val="lightGray"/>
        </w:rPr>
        <w:t>TypeError</w:t>
      </w:r>
      <w:proofErr w:type="spellEnd"/>
      <w:r w:rsidR="00DD5978" w:rsidRPr="00DD5978">
        <w:t xml:space="preserve"> and </w:t>
      </w:r>
      <w:proofErr w:type="spellStart"/>
      <w:r w:rsidR="00DD5978" w:rsidRPr="00DD5978">
        <w:rPr>
          <w:rFonts w:ascii="Consolas" w:hAnsi="Consolas" w:cs="Arial"/>
          <w:highlight w:val="lightGray"/>
        </w:rPr>
        <w:t>ZeroDivisionError</w:t>
      </w:r>
      <w:proofErr w:type="spellEnd"/>
      <w:r w:rsidR="00DD5978" w:rsidRPr="00DD5978">
        <w:t>.</w:t>
      </w:r>
      <w:r w:rsidR="00DD5978">
        <w:t xml:space="preserve">  </w:t>
      </w:r>
      <w:r w:rsidR="00DD5978" w:rsidRPr="00DD5978">
        <w:t>These are examples where the program may have expected a certain type of input or a certain value and these errors were generated when the program could not compute</w:t>
      </w:r>
      <w:r w:rsidR="00F50311">
        <w:t>.</w:t>
      </w:r>
    </w:p>
    <w:p w14:paraId="0DC5F2F7" w14:textId="7ECF2D36" w:rsidR="00D01711" w:rsidRDefault="00F50311" w:rsidP="00D01711">
      <w:r>
        <w:t xml:space="preserve">When working to trap specific errors, the programmer may include multiple specific exceptions that will execute when a particular error type happens.  Figure 2 (Listing 14 in Module 07) shows a few different error types and the way that a programmer can pass information about that error to the user using </w:t>
      </w:r>
      <w:proofErr w:type="gramStart"/>
      <w:r>
        <w:t>print(</w:t>
      </w:r>
      <w:proofErr w:type="gramEnd"/>
      <w:r>
        <w:t xml:space="preserve">) commands and also ways to dig into details contained in the class of the error.  </w:t>
      </w:r>
    </w:p>
    <w:p w14:paraId="15BCF15B" w14:textId="77777777" w:rsidR="00F50311" w:rsidRDefault="00F50311" w:rsidP="00F50311">
      <w:pPr>
        <w:keepNext/>
        <w:jc w:val="center"/>
      </w:pPr>
      <w:r>
        <w:rPr>
          <w:noProof/>
        </w:rPr>
        <w:drawing>
          <wp:inline distT="0" distB="0" distL="0" distR="0" wp14:anchorId="06CF26F4" wp14:editId="54161796">
            <wp:extent cx="5600700" cy="4333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75D6" w14:textId="00DF4F8F" w:rsidR="00F50311" w:rsidRPr="00F50311" w:rsidRDefault="00F50311" w:rsidP="00F50311">
      <w:pPr>
        <w:pStyle w:val="Caption"/>
        <w:jc w:val="center"/>
        <w:rPr>
          <w:rFonts w:ascii="Consolas" w:hAnsi="Consolas" w:cs="Arial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15E82">
        <w:rPr>
          <w:noProof/>
        </w:rPr>
        <w:t>2</w:t>
      </w:r>
      <w:r>
        <w:fldChar w:fldCharType="end"/>
      </w:r>
      <w:r>
        <w:t>. try-except demonstrated in Module 07</w:t>
      </w:r>
    </w:p>
    <w:p w14:paraId="22822C9D" w14:textId="2256C215" w:rsidR="00D01711" w:rsidRDefault="00D01711" w:rsidP="00D01711">
      <w:pPr>
        <w:pStyle w:val="Heading1"/>
      </w:pPr>
      <w:r>
        <w:lastRenderedPageBreak/>
        <w:t>Putting it all together in Assignment 07</w:t>
      </w:r>
    </w:p>
    <w:p w14:paraId="1143FD17" w14:textId="3922460B" w:rsidR="002609DA" w:rsidRDefault="00F50311" w:rsidP="00CE1581">
      <w:pPr>
        <w:keepNext/>
      </w:pPr>
      <w:r>
        <w:t xml:space="preserve">In order to apply the knowledge learned in Module 07, we first started with the code that was completed in Assignment 06.  I took the code that I created and first incorporated the comments from Doug in order to improve my code and ensure that it performed as intended.  </w:t>
      </w:r>
    </w:p>
    <w:p w14:paraId="72E5F6D3" w14:textId="6FD683F3" w:rsidR="00F50311" w:rsidRDefault="00F50311" w:rsidP="00CE1581">
      <w:pPr>
        <w:keepNext/>
      </w:pPr>
      <w:r>
        <w:t xml:space="preserve">The instances where I incorporated error handling are anywhere there was user input/output into the program, type casting (string type to int type) and accessing files.  </w:t>
      </w:r>
      <w:r w:rsidR="008B4310">
        <w:t>Some examples of that can be seen below in Figure 3</w:t>
      </w:r>
      <w:r w:rsidR="00D15E82">
        <w:t xml:space="preserve"> and Figure 4.</w:t>
      </w:r>
    </w:p>
    <w:p w14:paraId="478D0E65" w14:textId="77777777" w:rsidR="00D15E82" w:rsidRDefault="00D15E82" w:rsidP="00D15E82">
      <w:pPr>
        <w:keepNext/>
      </w:pPr>
      <w:r>
        <w:rPr>
          <w:noProof/>
        </w:rPr>
        <w:drawing>
          <wp:inline distT="0" distB="0" distL="0" distR="0" wp14:anchorId="629394A8" wp14:editId="1C70C24F">
            <wp:extent cx="6858000" cy="1734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EFBA" w14:textId="18C1DCD1" w:rsidR="00D15E82" w:rsidRDefault="00D15E82" w:rsidP="00D15E8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 Error handling around data loading</w:t>
      </w:r>
    </w:p>
    <w:p w14:paraId="6040F140" w14:textId="6345EC8A" w:rsidR="00D15E82" w:rsidRPr="00D15E82" w:rsidRDefault="00D15E82" w:rsidP="00D15E82">
      <w:r>
        <w:t>When opening the .</w:t>
      </w:r>
      <w:proofErr w:type="spellStart"/>
      <w:r>
        <w:t>dat</w:t>
      </w:r>
      <w:proofErr w:type="spellEnd"/>
      <w:r>
        <w:t xml:space="preserve"> file, two error handling situations were introduced to catch scenarios where a .</w:t>
      </w:r>
      <w:proofErr w:type="spellStart"/>
      <w:r>
        <w:t>dat</w:t>
      </w:r>
      <w:proofErr w:type="spellEnd"/>
      <w:r>
        <w:t xml:space="preserve"> file does not exist or it contains empty information.</w:t>
      </w:r>
    </w:p>
    <w:p w14:paraId="53F9D0BB" w14:textId="452CAA7A" w:rsidR="002F3566" w:rsidRDefault="008B4310" w:rsidP="008B4310">
      <w:pPr>
        <w:jc w:val="center"/>
      </w:pPr>
      <w:r>
        <w:rPr>
          <w:noProof/>
        </w:rPr>
        <w:lastRenderedPageBreak/>
        <w:drawing>
          <wp:inline distT="0" distB="0" distL="0" distR="0" wp14:anchorId="5F61B1B7" wp14:editId="772303C2">
            <wp:extent cx="6858000" cy="7278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7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431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52AB18D" wp14:editId="47814479">
            <wp:extent cx="6858000" cy="6689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68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805B" w14:textId="50ED9A87" w:rsidR="002F3566" w:rsidRDefault="002F3566" w:rsidP="002F3566">
      <w:pPr>
        <w:pStyle w:val="Caption"/>
        <w:jc w:val="center"/>
      </w:pPr>
      <w:r>
        <w:t xml:space="preserve">Figure </w:t>
      </w:r>
      <w:r w:rsidR="00D75EAF">
        <w:fldChar w:fldCharType="begin"/>
      </w:r>
      <w:r w:rsidR="00D75EAF">
        <w:instrText xml:space="preserve"> SEQ Figure \* ARABIC </w:instrText>
      </w:r>
      <w:r w:rsidR="00D75EAF">
        <w:fldChar w:fldCharType="separate"/>
      </w:r>
      <w:r w:rsidR="00D15E82">
        <w:rPr>
          <w:noProof/>
        </w:rPr>
        <w:t>4</w:t>
      </w:r>
      <w:r w:rsidR="00D75EAF">
        <w:rPr>
          <w:noProof/>
        </w:rPr>
        <w:fldChar w:fldCharType="end"/>
      </w:r>
      <w:r>
        <w:t xml:space="preserve">.  </w:t>
      </w:r>
      <w:r w:rsidR="008B4310">
        <w:t xml:space="preserve">Demonstrating error handling around </w:t>
      </w:r>
      <w:proofErr w:type="spellStart"/>
      <w:r w:rsidR="008B4310">
        <w:t>TypeError</w:t>
      </w:r>
      <w:proofErr w:type="spellEnd"/>
      <w:r w:rsidR="008B4310">
        <w:t xml:space="preserve"> and </w:t>
      </w:r>
      <w:proofErr w:type="spellStart"/>
      <w:r w:rsidR="008B4310">
        <w:t>ValueError</w:t>
      </w:r>
      <w:proofErr w:type="spellEnd"/>
    </w:p>
    <w:p w14:paraId="35BD2737" w14:textId="6550463A" w:rsidR="002F3566" w:rsidRDefault="002F3566" w:rsidP="002F3566">
      <w:r>
        <w:t>Upon saving the inventory to</w:t>
      </w:r>
      <w:r w:rsidR="002609DA">
        <w:t xml:space="preserve"> a binary</w:t>
      </w:r>
      <w:r>
        <w:t xml:space="preserve"> file</w:t>
      </w:r>
      <w:r w:rsidR="002609DA">
        <w:t xml:space="preserve"> using </w:t>
      </w:r>
      <w:proofErr w:type="spellStart"/>
      <w:proofErr w:type="gramStart"/>
      <w:r w:rsidR="002609DA" w:rsidRPr="002609DA">
        <w:rPr>
          <w:rFonts w:ascii="Consolas" w:hAnsi="Consolas" w:cs="Arial"/>
          <w:highlight w:val="lightGray"/>
        </w:rPr>
        <w:t>pickle.dump</w:t>
      </w:r>
      <w:proofErr w:type="spellEnd"/>
      <w:proofErr w:type="gramEnd"/>
      <w:r w:rsidR="002609DA" w:rsidRPr="002609DA">
        <w:rPr>
          <w:rFonts w:ascii="Consolas" w:hAnsi="Consolas" w:cs="Arial"/>
          <w:highlight w:val="lightGray"/>
        </w:rPr>
        <w:t>()</w:t>
      </w:r>
      <w:r>
        <w:t>, the CDInventory.</w:t>
      </w:r>
      <w:r w:rsidR="002609DA">
        <w:t>dat</w:t>
      </w:r>
      <w:r>
        <w:t xml:space="preserve"> file results in Figure 5</w:t>
      </w:r>
      <w:r w:rsidR="00D15E82">
        <w:t xml:space="preserve"> which can be seen to not make much sense to a human reading the file.</w:t>
      </w:r>
    </w:p>
    <w:p w14:paraId="0D16F48A" w14:textId="41FC7731" w:rsidR="002F3566" w:rsidRDefault="00182919" w:rsidP="002F356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D75782F" wp14:editId="1F2C6B49">
            <wp:extent cx="6858000" cy="2261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94E0" w14:textId="0D08BFD8" w:rsidR="002F3566" w:rsidRDefault="002F3566" w:rsidP="002F3566">
      <w:pPr>
        <w:pStyle w:val="Caption"/>
        <w:jc w:val="center"/>
      </w:pPr>
      <w:r>
        <w:t xml:space="preserve">Figure </w:t>
      </w:r>
      <w:r w:rsidR="00D75EAF">
        <w:fldChar w:fldCharType="begin"/>
      </w:r>
      <w:r w:rsidR="00D75EAF">
        <w:instrText xml:space="preserve"> SEQ Figure \* ARABIC </w:instrText>
      </w:r>
      <w:r w:rsidR="00D75EAF">
        <w:fldChar w:fldCharType="separate"/>
      </w:r>
      <w:r w:rsidR="00D15E82">
        <w:rPr>
          <w:noProof/>
        </w:rPr>
        <w:t>5</w:t>
      </w:r>
      <w:r w:rsidR="00D75EAF">
        <w:rPr>
          <w:noProof/>
        </w:rPr>
        <w:fldChar w:fldCharType="end"/>
      </w:r>
      <w:r>
        <w:t>.  Result of saving within CDInventory.py</w:t>
      </w:r>
    </w:p>
    <w:p w14:paraId="0000F979" w14:textId="3506537A" w:rsidR="00220BAD" w:rsidRDefault="00220BAD" w:rsidP="00220BAD">
      <w:pPr>
        <w:pStyle w:val="Heading1"/>
      </w:pPr>
      <w:r>
        <w:t>Summary</w:t>
      </w:r>
    </w:p>
    <w:p w14:paraId="4EBD2C9C" w14:textId="3F32EFF9" w:rsidR="003167EE" w:rsidRPr="003167EE" w:rsidRDefault="003167EE" w:rsidP="003167EE">
      <w:r w:rsidRPr="00D15E82">
        <w:t xml:space="preserve">By completing Module </w:t>
      </w:r>
      <w:r w:rsidR="00227C41" w:rsidRPr="00D15E82">
        <w:t>7</w:t>
      </w:r>
      <w:r w:rsidRPr="00D15E82">
        <w:t xml:space="preserve"> and associated Lab exercises, a user is able to </w:t>
      </w:r>
      <w:r w:rsidR="00C33E5C" w:rsidRPr="00D15E82">
        <w:t xml:space="preserve">create a program that </w:t>
      </w:r>
      <w:r w:rsidR="00D15E82">
        <w:t>utilizes binary data files and error handling to minimize the chance of a user breaking a code and having it crash</w:t>
      </w:r>
      <w:r w:rsidR="00C33E5C" w:rsidRPr="00D15E82">
        <w:t>.</w:t>
      </w:r>
      <w:r w:rsidR="00E045E4" w:rsidRPr="00D15E82">
        <w:t xml:space="preserve">  A</w:t>
      </w:r>
      <w:r w:rsidR="009F11E7" w:rsidRPr="00D15E82">
        <w:t xml:space="preserve">s was the case in </w:t>
      </w:r>
      <w:r w:rsidR="00D15E82">
        <w:t>previous modules</w:t>
      </w:r>
      <w:r w:rsidR="009F11E7" w:rsidRPr="00D15E82">
        <w:t>, a</w:t>
      </w:r>
      <w:r w:rsidR="00370ACD" w:rsidRPr="00D15E82">
        <w:t xml:space="preserve"> repository that contains this specific CDInventory.py</w:t>
      </w:r>
      <w:r w:rsidR="009F11E7" w:rsidRPr="00D15E82">
        <w:t xml:space="preserve"> for </w:t>
      </w:r>
      <w:r w:rsidR="00D15E82">
        <w:t>Assignment 97</w:t>
      </w:r>
      <w:r w:rsidR="00370ACD" w:rsidRPr="00D15E82">
        <w:t xml:space="preserve"> can be found </w:t>
      </w:r>
      <w:r w:rsidR="009F11E7" w:rsidRPr="00D15E82">
        <w:t>at</w:t>
      </w:r>
      <w:r w:rsidR="009F11E7">
        <w:t xml:space="preserve"> </w:t>
      </w:r>
      <w:hyperlink r:id="rId13" w:history="1">
        <w:r w:rsidR="00227C41" w:rsidRPr="00B9338F">
          <w:rPr>
            <w:rStyle w:val="Hyperlink"/>
          </w:rPr>
          <w:t>https://github.com/cscott08vt/Assignment07</w:t>
        </w:r>
      </w:hyperlink>
      <w:r w:rsidR="009F11E7">
        <w:t>.</w:t>
      </w:r>
    </w:p>
    <w:p w14:paraId="1377EEBA" w14:textId="3CFF3022" w:rsidR="00533844" w:rsidRDefault="00220BAD" w:rsidP="00C23005">
      <w:pPr>
        <w:pStyle w:val="Heading1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>
        <w:t>Appendix</w:t>
      </w:r>
      <w:r w:rsidR="00E045E4" w:rsidRPr="00E045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6DC9CD4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#------------------------------------------#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794995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Title: Assignment07.py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08A76D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Desc: Working with classes, functions, binary data and error handling.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70BF9AF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Change Log: (Who, When, What)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176766E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</w:t>
      </w:r>
      <w:proofErr w:type="spellStart"/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CScott</w:t>
      </w:r>
      <w:proofErr w:type="spellEnd"/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, 2021-Feb-23, Created File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AA3B37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</w:t>
      </w:r>
      <w:proofErr w:type="spellStart"/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CScott</w:t>
      </w:r>
      <w:proofErr w:type="spellEnd"/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, 2021-Feb-24, Revised </w:t>
      </w:r>
      <w:proofErr w:type="spellStart"/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DataProcessor</w:t>
      </w:r>
      <w:proofErr w:type="spellEnd"/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functions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5AEA458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CScott, 2021-Feb-28, Incorporated feedback and edits from Assignment06 comments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7E38516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</w:t>
      </w:r>
      <w:proofErr w:type="spellStart"/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CScott</w:t>
      </w:r>
      <w:proofErr w:type="spellEnd"/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, 2021-Mar-01, Revised for Assignment07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E754A8D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#------------------------------------------#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B9C77C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pickle  </w:t>
      </w:r>
    </w:p>
    <w:p w14:paraId="5626A5BB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DATA -- #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3B0CDED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''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User input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D8D284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[]  </w:t>
      </w: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list of dictionaries to hold data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10EE7E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dicRow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{}  </w:t>
      </w: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dictionary of data row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99A17C4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strFileName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'CDInventory.dat</w:t>
      </w:r>
      <w:proofErr w:type="gramStart"/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data storage file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78E7252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objFile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None  </w:t>
      </w: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file object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EC4B5DE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CD_info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[None, None, None] </w:t>
      </w: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CD ID, title and artist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81C5B6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8ABC92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PROCESSING -- #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17104A2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DataProcessor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7CB7B4A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"""Processing the data within the current inventory"""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45A7D2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F43CB5F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66DE0288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add_</w:t>
      </w:r>
      <w:proofErr w:type="gram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CD_info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table):  </w:t>
      </w:r>
    </w:p>
    <w:p w14:paraId="6E140188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"""Adds CD to current inventory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08BAE5A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9AC748E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8005ED3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CD_info (list): list of strgings containing CD ID, title and artist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142AC6D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table (list): list of dictionaries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5DDC165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750F378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79909C6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518E032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intID = </w:t>
      </w:r>
      <w:proofErr w:type="gram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int(</w:t>
      </w:r>
      <w:proofErr w:type="gram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CD_info[0]) </w:t>
      </w: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Extracts intID from list CD_info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65DD440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strTitle = </w:t>
      </w:r>
      <w:proofErr w:type="gram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str(</w:t>
      </w:r>
      <w:proofErr w:type="gram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CD_info[1]) </w:t>
      </w: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Extracts strTitle from list CD_info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8A47F47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strArtist = </w:t>
      </w:r>
      <w:proofErr w:type="gram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str(</w:t>
      </w:r>
      <w:proofErr w:type="gram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CD_info[2]) </w:t>
      </w: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Extracts strArtist from list CD_info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9B3B371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dicRow = {</w:t>
      </w:r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intID, </w:t>
      </w:r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'Title'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strTitle, </w:t>
      </w:r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'Artist'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strArtist} </w:t>
      </w: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Creates dictionary containing all CD info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DF7B810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table.append</w:t>
      </w:r>
      <w:proofErr w:type="spellEnd"/>
      <w:proofErr w:type="gram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dicRow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35D18A0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</w:p>
    <w:p w14:paraId="158691A9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668ECA92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delete_</w:t>
      </w:r>
      <w:proofErr w:type="gram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intIDDel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table):  </w:t>
      </w:r>
    </w:p>
    <w:p w14:paraId="0EFE3C80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"""Deletes a specific CD from current inventory based on ID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A63BED6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F9CE464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0F2C98F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intIDDel (integer): ID of the CD to be deleted from current inventory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D2B6F42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table (list): list of dictionaries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657F7A3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7C41F0E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blnCDRemoved (boolean): Boolean to track whether the specific CD ID was deleted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9E812DC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728534B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intRowNr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-1  </w:t>
      </w:r>
    </w:p>
    <w:p w14:paraId="7110481F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blnCDRemoved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False  </w:t>
      </w:r>
    </w:p>
    <w:p w14:paraId="18ABD256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 </w:t>
      </w:r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table:  </w:t>
      </w:r>
    </w:p>
    <w:p w14:paraId="12B0F780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intRowNr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14:paraId="2A139D34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intRowNr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D82941B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row[</w:t>
      </w:r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== 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intIDDel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25789CD6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del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table[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intRowNr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14:paraId="1F258D18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blnCDRemoved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True  </w:t>
      </w:r>
    </w:p>
    <w:p w14:paraId="7EA292E7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DEAA92B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blnCDRemoved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E68BD32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32F1A8E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11A88F0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FileProcessor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204205F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"""Processing the data to and from text file"""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35ADDC4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FFA73F4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763F49FA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read_</w:t>
      </w:r>
      <w:proofErr w:type="gram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file_name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table):  </w:t>
      </w:r>
    </w:p>
    <w:p w14:paraId="75060336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manage data ingestion from serialized file to a list of dictionaries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2B63784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37C7109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Reads the data from file identified by file_name into a 2D table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80934F2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(list of dicts) table one line in the file represents one dictionary row in table.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4410E1F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EC76573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28BAA5E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file_name (string): name of file used to read the data from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313BDD4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table (list of dict): 2D data structure (list of dicts) that holds the data during runtime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7663426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6EB703E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13DDD95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D6A558D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60D372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249C9DD3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table.clear</w:t>
      </w:r>
      <w:proofErr w:type="gram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this clears existing data and allows to load data from file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5F603A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with </w:t>
      </w:r>
      <w:proofErr w:type="gram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open(</w:t>
      </w:r>
      <w:proofErr w:type="spellStart"/>
      <w:proofErr w:type="gram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file_name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rb</w:t>
      </w:r>
      <w:proofErr w:type="spellEnd"/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as 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objFile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10FB49DF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pickled_data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pickle.load</w:t>
      </w:r>
      <w:proofErr w:type="spellEnd"/>
      <w:proofErr w:type="gram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objFile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34D975A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line </w:t>
      </w:r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pickled_data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22B41909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table.append</w:t>
      </w:r>
      <w:proofErr w:type="spellEnd"/>
      <w:proofErr w:type="gram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(line)  </w:t>
      </w:r>
    </w:p>
    <w:p w14:paraId="723130BA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FileNotFoundError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e:  </w:t>
      </w:r>
    </w:p>
    <w:p w14:paraId="64275431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with </w:t>
      </w:r>
      <w:proofErr w:type="gram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open(</w:t>
      </w:r>
      <w:proofErr w:type="spellStart"/>
      <w:proofErr w:type="gram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file_name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wb</w:t>
      </w:r>
      <w:proofErr w:type="spellEnd"/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as 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objFile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53D5C91F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'ERROR:'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 e.__doc__ +</w:t>
      </w:r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 An empty file called '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file_name + </w:t>
      </w:r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 was created within the working directory'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B9184A0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EOFError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e:  </w:t>
      </w:r>
    </w:p>
    <w:p w14:paraId="2899CA37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'The data file is empty! Current inventory is blank'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EEF5C86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</w:t>
      </w:r>
    </w:p>
    <w:p w14:paraId="2FBD5187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CED8183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0E8E2D6C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write_</w:t>
      </w:r>
      <w:proofErr w:type="gram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file_name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table):  </w:t>
      </w:r>
    </w:p>
    <w:p w14:paraId="7F714FDD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manage exporting data from list of dictionaries to a serialized file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911C400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999116F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Writes the data to file identified by file_name from a 2D table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03EBC93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(list of dicts) table one line in the file represents one dictionary row in table.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1D50097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3844246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3EF6017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file_name (string): name of file that the data is written to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146491D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lastRenderedPageBreak/>
        <w:t>            table (list of dict): 2D data structure (list of dicts) that holds the data during runtime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06FD9EB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E07D3ED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D5A16D9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42B3DF4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F4792E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with </w:t>
      </w:r>
      <w:proofErr w:type="gram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open(</w:t>
      </w:r>
      <w:proofErr w:type="spellStart"/>
      <w:proofErr w:type="gram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file_name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wb</w:t>
      </w:r>
      <w:proofErr w:type="spellEnd"/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as file:  </w:t>
      </w:r>
    </w:p>
    <w:p w14:paraId="22D9B4C0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pickle.dump</w:t>
      </w:r>
      <w:proofErr w:type="spellEnd"/>
      <w:proofErr w:type="gram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(table, file)  </w:t>
      </w:r>
    </w:p>
    <w:p w14:paraId="14F7F7D4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7EB3DD6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6AFE899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PRESENTATION (Input/Output) -- #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7B15B8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DFCE90B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IO:  </w:t>
      </w:r>
    </w:p>
    <w:p w14:paraId="4A85237C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"""Handling Input / Output"""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AF39BD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D4704DE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78928034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print_</w:t>
      </w:r>
      <w:proofErr w:type="gram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menu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14:paraId="274D36A4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"""Displays a menu of choices to the user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835ECD8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7CC0E4F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A4DBF7E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3B839F5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D946F80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286794F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BE8B69F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B2D351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C61B74D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'Menu\n\n[l] load Inventory from file\n[a] Add CD\n[i] Display Current Inventory'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BC1B587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'[d] delete CD from Inventory\n[s] Save Inventory to file\n[x] exit\n'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15DCA7D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62E246F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23387617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menu_</w:t>
      </w:r>
      <w:proofErr w:type="gram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choice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14:paraId="481719EF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"""Gets user input for menu selection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94ACDE6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5C9D5DD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B1E2294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E215072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F180699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7C1E59C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choice (string): a </w:t>
      </w:r>
      <w:proofErr w:type="gramStart"/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lower case</w:t>
      </w:r>
      <w:proofErr w:type="gramEnd"/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sting of the users input out of the choices l, a, i, d, s or x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4927D31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2D9B3D0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D42BCC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choice = </w:t>
      </w:r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 '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AA106E6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choice </w:t>
      </w:r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</w:t>
      </w:r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'l'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'a'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</w:t>
      </w:r>
      <w:proofErr w:type="spellEnd"/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'd'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's'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'x'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]:  </w:t>
      </w:r>
    </w:p>
    <w:p w14:paraId="3E92A4EF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choice = </w:t>
      </w:r>
      <w:proofErr w:type="gram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'Which operation would you like to perform? [l, a, i, d, s or x]: '</w:t>
      </w:r>
      <w:proofErr w:type="gram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).lower</w:t>
      </w:r>
      <w:proofErr w:type="gram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().strip()  </w:t>
      </w:r>
    </w:p>
    <w:p w14:paraId="1ACE3693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Add extra space for layout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4105F65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choice  </w:t>
      </w:r>
    </w:p>
    <w:p w14:paraId="33289629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7156F19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4C53E181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show_inventory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(table):  </w:t>
      </w:r>
    </w:p>
    <w:p w14:paraId="48FF0062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9BE865E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Displays current inventory table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D35AB07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EEEEE28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F333A5E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table (list of dict): 2D data structure (list of dicts) that holds the data during runtime.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B52E6B8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669C7A9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31D5552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75EE3BC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E537EEF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4397648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'======= The Current Inventory: ======='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B7B91BB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'ID\</w:t>
      </w:r>
      <w:proofErr w:type="spellStart"/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tCD</w:t>
      </w:r>
      <w:proofErr w:type="spellEnd"/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Title (by: Artist)\n'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E928A3A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 </w:t>
      </w:r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table:  </w:t>
      </w:r>
    </w:p>
    <w:p w14:paraId="46CD9E00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gramStart"/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{}\</w:t>
      </w:r>
      <w:proofErr w:type="gramEnd"/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t{} (by:{})'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.format(*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row.values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()))  </w:t>
      </w:r>
    </w:p>
    <w:p w14:paraId="5933320D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'======================================'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C140493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Add extra space for layout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7004BCD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</w:t>
      </w:r>
    </w:p>
    <w:p w14:paraId="7168CD7D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5CA02254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ID_title_artist_</w:t>
      </w:r>
      <w:proofErr w:type="gram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add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14:paraId="0651DC57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"""Gets user input for specific CD to add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D7EB7B2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159E315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069780C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92F088C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C67D8CC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6F4EE97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CD_info (list): list containing CD ID, title and artist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D71E096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4C1AA24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A90424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True:  </w:t>
      </w:r>
    </w:p>
    <w:p w14:paraId="0310A37C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305C8DAF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intID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int(</w:t>
      </w:r>
      <w:proofErr w:type="gram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'Enter ID: '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).strip())  </w:t>
      </w:r>
    </w:p>
    <w:p w14:paraId="69B450E9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590DF6C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ValueError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e:  </w:t>
      </w:r>
    </w:p>
    <w:p w14:paraId="61D817D6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'ERROR: ID that was entered is not of type: integer'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A175245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e.__doc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__)  </w:t>
      </w:r>
    </w:p>
    <w:p w14:paraId="2BBBFFA1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14:paraId="664A7FCE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strTitle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'What is the CD\'s title? '</w:t>
      </w:r>
      <w:proofErr w:type="gram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</w:t>
      </w:r>
      <w:proofErr w:type="gram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5315E424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strArtist = </w:t>
      </w:r>
      <w:proofErr w:type="gram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'What is the Artist\'s name? '</w:t>
      </w:r>
      <w:proofErr w:type="gram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</w:t>
      </w:r>
      <w:proofErr w:type="gram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09DE1EE9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Add extra space for layout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547E5A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CD_info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intID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strTitle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strArtist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14:paraId="298014E5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CD_info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AE52A2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07A4E899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1. When program starts, read in the currently saved Inventory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7BDD98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FileProcessor.read_</w:t>
      </w:r>
      <w:proofErr w:type="gram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strFileName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6F0E9E9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4A5361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2. Start main loop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56D91DF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True:  </w:t>
      </w:r>
    </w:p>
    <w:p w14:paraId="1781E57E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2.1 Display Menu to user and get choice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D4DBF34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IO.print_</w:t>
      </w:r>
      <w:proofErr w:type="gram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menu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AAD2314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IO.menu</w:t>
      </w:r>
      <w:proofErr w:type="gram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_choice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3F279367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 Process menu selection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C4EA7CA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3.1 process exit first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087D444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'x'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15E6ED21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723B5D9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3.2 process load inventory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0041BC7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'l'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08AA61E3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'WARNING: If you continue, all unsaved data will be lost and the Inventory re-loaded from file.'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B79E49C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strYesNo = </w:t>
      </w:r>
      <w:proofErr w:type="gram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'type \'yes\' to continue and reload from file. otherwise reload will be canceled: '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E43EF6A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strYesNo.lower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== </w:t>
      </w:r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'yes'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F449EEE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'reloading...'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692001B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FileProcessor.read_</w:t>
      </w:r>
      <w:proofErr w:type="gram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strFileName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A1AD82A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IO.show</w:t>
      </w:r>
      <w:proofErr w:type="gram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_inventory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2E37A42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3BD5F5E4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'canceling... Inventory data NOT reloaded. Press [ENTER] to continue to the menu.'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A470359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IO.show</w:t>
      </w:r>
      <w:proofErr w:type="gram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_inventory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15826CE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start loop back at top.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DD56C87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3.3 process add a CD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FB139A8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'a'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CFDA7DD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3.3.1 Ask user for new ID, CD Title and Artist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1DAE36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CD_info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IO.ID_title_artist_</w:t>
      </w:r>
      <w:proofErr w:type="gram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add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FB1413B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3.3.2 Add item to the table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E2058B1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DataProcessor.add_</w:t>
      </w:r>
      <w:proofErr w:type="gram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CD_info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9F73321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3.3.3 Display current inventory after adding CD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712EA2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IO.show</w:t>
      </w:r>
      <w:proofErr w:type="gram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_inventory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016FF26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start loop back at top.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D475036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3.4 process display current inventory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DD07BF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</w:t>
      </w:r>
      <w:proofErr w:type="spellEnd"/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017F2C51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IO.show</w:t>
      </w:r>
      <w:proofErr w:type="gram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_inventory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6D3D1B5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start loop back at top.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720BBAA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3.5 process delete a CD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CC1C80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'd'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A6E0B04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3.5.1 get </w:t>
      </w:r>
      <w:proofErr w:type="spellStart"/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Userinput</w:t>
      </w:r>
      <w:proofErr w:type="spellEnd"/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for which CD to delete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A9769A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3.5.1.1 display Inventory to user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37C184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IO.show</w:t>
      </w:r>
      <w:proofErr w:type="gram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_inventory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007E168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3.5.1.2 ask user which ID to remove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5F47BF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4750329E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intIDDel = </w:t>
      </w:r>
      <w:proofErr w:type="gram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int(</w:t>
      </w:r>
      <w:proofErr w:type="gram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'Which ID would you like to delete? '</w:t>
      </w:r>
      <w:proofErr w:type="gram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</w:t>
      </w:r>
      <w:proofErr w:type="gram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  </w:t>
      </w:r>
    </w:p>
    <w:p w14:paraId="6AB2B522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3.5.2 search thru table and delete CD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4DBBC1B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removed = 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DataProcessor.delete_</w:t>
      </w:r>
      <w:proofErr w:type="gram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intIDDel,lstTbl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CCC4115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removed:  </w:t>
      </w:r>
    </w:p>
    <w:p w14:paraId="22E9A456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'The CD was removed'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8524BAF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082E6D9E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'Could not find this CD!'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82FEF62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ValueError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1FF6A27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'Please enter an integer if you would like to delete an entry \n'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E983535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3.5.3 display current inventory after deleting CD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3E0054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IO.show</w:t>
      </w:r>
      <w:proofErr w:type="gram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_inventory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59F7AB1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start loop back at top.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232D2E3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3.6 process save inventory to file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D1083B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's'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5835C15C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3.6.1 Display current inventory and ask user for confirmation to save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147D5FE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IO.show</w:t>
      </w:r>
      <w:proofErr w:type="gram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_inventory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BE93681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strYesNo = </w:t>
      </w:r>
      <w:proofErr w:type="gram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'Save this inventory to file? [y/n] '</w:t>
      </w:r>
      <w:proofErr w:type="gram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</w:t>
      </w:r>
      <w:proofErr w:type="gram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().lower()  </w:t>
      </w:r>
    </w:p>
    <w:p w14:paraId="1CDCECC6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3.6.2 Process choice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742FB6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strYesNo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'y'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1E573368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3.6.2.1 save data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5BF1E7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FileProcessor.write_</w:t>
      </w:r>
      <w:proofErr w:type="gram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strFileName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C5BEB94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1D69839B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'The inventory was NOT saved to file. Press [ENTER] to return to the menu.'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3EA8814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start loop back at top.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7735F01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75EA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3.7 catch-all should not be possible, as user choice gets vetted in IO, but to be safe: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106707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404D6430" w14:textId="77777777" w:rsidR="00D75EAF" w:rsidRPr="00D75EAF" w:rsidRDefault="00D75EAF" w:rsidP="00D75EA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D75EA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D75EA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'General Error'</w:t>
      </w:r>
      <w:r w:rsidRPr="00D75EA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46E6587" w14:textId="13E80071" w:rsidR="0016302F" w:rsidRPr="0016302F" w:rsidRDefault="0016302F" w:rsidP="0016302F">
      <w:pPr>
        <w:pStyle w:val="Caption"/>
        <w:ind w:left="720"/>
        <w:jc w:val="center"/>
      </w:pPr>
      <w:r>
        <w:t xml:space="preserve">Listing 1.  CDInventory.py code as formatted from </w:t>
      </w:r>
      <w:hyperlink r:id="rId14" w:history="1">
        <w:r w:rsidRPr="000B0C4C">
          <w:rPr>
            <w:rStyle w:val="Hyperlink"/>
          </w:rPr>
          <w:t>http://www.planetb.ca/syntax-highlight-word</w:t>
        </w:r>
      </w:hyperlink>
    </w:p>
    <w:p w14:paraId="24E64D10" w14:textId="202CE94B" w:rsidR="00C23005" w:rsidRPr="00C23005" w:rsidRDefault="00C23005" w:rsidP="0016302F">
      <w:pPr>
        <w:pStyle w:val="Caption"/>
        <w:jc w:val="center"/>
      </w:pPr>
    </w:p>
    <w:sectPr w:rsidR="00C23005" w:rsidRPr="00C23005" w:rsidSect="00704E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61912"/>
    <w:multiLevelType w:val="multilevel"/>
    <w:tmpl w:val="A2CCE38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18170DB"/>
    <w:multiLevelType w:val="multilevel"/>
    <w:tmpl w:val="51CC4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C2103"/>
    <w:multiLevelType w:val="multilevel"/>
    <w:tmpl w:val="5D32C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55308"/>
    <w:multiLevelType w:val="multilevel"/>
    <w:tmpl w:val="863C1A8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7804933"/>
    <w:multiLevelType w:val="multilevel"/>
    <w:tmpl w:val="949A6E7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17A3738B"/>
    <w:multiLevelType w:val="multilevel"/>
    <w:tmpl w:val="5D32C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9D76C0"/>
    <w:multiLevelType w:val="multilevel"/>
    <w:tmpl w:val="0A5EF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5E2FD9"/>
    <w:multiLevelType w:val="multilevel"/>
    <w:tmpl w:val="A2CCE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AD6B28"/>
    <w:multiLevelType w:val="multilevel"/>
    <w:tmpl w:val="7486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CD2B67"/>
    <w:multiLevelType w:val="multilevel"/>
    <w:tmpl w:val="A746B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46D05CED"/>
    <w:multiLevelType w:val="multilevel"/>
    <w:tmpl w:val="7052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911B86"/>
    <w:multiLevelType w:val="hybridMultilevel"/>
    <w:tmpl w:val="ECDA1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7B5692"/>
    <w:multiLevelType w:val="multilevel"/>
    <w:tmpl w:val="6D58498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60382099"/>
    <w:multiLevelType w:val="hybridMultilevel"/>
    <w:tmpl w:val="7A860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E5AB1"/>
    <w:multiLevelType w:val="multilevel"/>
    <w:tmpl w:val="230A9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6D4935"/>
    <w:multiLevelType w:val="multilevel"/>
    <w:tmpl w:val="62AA9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B0319F"/>
    <w:multiLevelType w:val="multilevel"/>
    <w:tmpl w:val="C0C86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6A4C81"/>
    <w:multiLevelType w:val="multilevel"/>
    <w:tmpl w:val="3320C75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77E00F73"/>
    <w:multiLevelType w:val="multilevel"/>
    <w:tmpl w:val="5D32CD7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7EFA0DD4"/>
    <w:multiLevelType w:val="multilevel"/>
    <w:tmpl w:val="59E65F0E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7F4308B1"/>
    <w:multiLevelType w:val="multilevel"/>
    <w:tmpl w:val="918AC3D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7FAE08BE"/>
    <w:multiLevelType w:val="multilevel"/>
    <w:tmpl w:val="41142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3"/>
  </w:num>
  <w:num w:numId="3">
    <w:abstractNumId w:val="15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20"/>
  </w:num>
  <w:num w:numId="9">
    <w:abstractNumId w:val="17"/>
  </w:num>
  <w:num w:numId="10">
    <w:abstractNumId w:val="3"/>
  </w:num>
  <w:num w:numId="11">
    <w:abstractNumId w:val="12"/>
  </w:num>
  <w:num w:numId="12">
    <w:abstractNumId w:val="9"/>
  </w:num>
  <w:num w:numId="13">
    <w:abstractNumId w:val="19"/>
  </w:num>
  <w:num w:numId="14">
    <w:abstractNumId w:val="18"/>
  </w:num>
  <w:num w:numId="15">
    <w:abstractNumId w:val="5"/>
  </w:num>
  <w:num w:numId="16">
    <w:abstractNumId w:val="2"/>
  </w:num>
  <w:num w:numId="17">
    <w:abstractNumId w:val="14"/>
  </w:num>
  <w:num w:numId="18">
    <w:abstractNumId w:val="6"/>
  </w:num>
  <w:num w:numId="19">
    <w:abstractNumId w:val="16"/>
  </w:num>
  <w:num w:numId="20">
    <w:abstractNumId w:val="10"/>
  </w:num>
  <w:num w:numId="21">
    <w:abstractNumId w:val="8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47"/>
    <w:rsid w:val="0002685A"/>
    <w:rsid w:val="000356A8"/>
    <w:rsid w:val="000A1ABA"/>
    <w:rsid w:val="000A6902"/>
    <w:rsid w:val="000C189E"/>
    <w:rsid w:val="000D631A"/>
    <w:rsid w:val="00132378"/>
    <w:rsid w:val="00142969"/>
    <w:rsid w:val="00151789"/>
    <w:rsid w:val="00160E48"/>
    <w:rsid w:val="0016302F"/>
    <w:rsid w:val="00180F3B"/>
    <w:rsid w:val="00182919"/>
    <w:rsid w:val="001D48DD"/>
    <w:rsid w:val="001F2D88"/>
    <w:rsid w:val="00220BAD"/>
    <w:rsid w:val="00227C41"/>
    <w:rsid w:val="00240114"/>
    <w:rsid w:val="00241623"/>
    <w:rsid w:val="002609DA"/>
    <w:rsid w:val="002A481F"/>
    <w:rsid w:val="002D3C6B"/>
    <w:rsid w:val="002F3566"/>
    <w:rsid w:val="00314489"/>
    <w:rsid w:val="003167EE"/>
    <w:rsid w:val="0034107A"/>
    <w:rsid w:val="00370ACD"/>
    <w:rsid w:val="00387A8B"/>
    <w:rsid w:val="00396690"/>
    <w:rsid w:val="00397571"/>
    <w:rsid w:val="003B12F8"/>
    <w:rsid w:val="003B5B06"/>
    <w:rsid w:val="003F41BE"/>
    <w:rsid w:val="00405DB8"/>
    <w:rsid w:val="00426E28"/>
    <w:rsid w:val="0049267F"/>
    <w:rsid w:val="00492F93"/>
    <w:rsid w:val="0052187D"/>
    <w:rsid w:val="00533844"/>
    <w:rsid w:val="005467BB"/>
    <w:rsid w:val="0059242D"/>
    <w:rsid w:val="005A5AC8"/>
    <w:rsid w:val="005B7A9D"/>
    <w:rsid w:val="005D26DE"/>
    <w:rsid w:val="00642A54"/>
    <w:rsid w:val="006608DE"/>
    <w:rsid w:val="00686689"/>
    <w:rsid w:val="00704E47"/>
    <w:rsid w:val="007208FC"/>
    <w:rsid w:val="007416F2"/>
    <w:rsid w:val="007733BE"/>
    <w:rsid w:val="0078160F"/>
    <w:rsid w:val="007851E0"/>
    <w:rsid w:val="007B0073"/>
    <w:rsid w:val="007F5F49"/>
    <w:rsid w:val="00801CD6"/>
    <w:rsid w:val="008341D5"/>
    <w:rsid w:val="00877567"/>
    <w:rsid w:val="008805D5"/>
    <w:rsid w:val="008B4310"/>
    <w:rsid w:val="00912CB6"/>
    <w:rsid w:val="00914DD7"/>
    <w:rsid w:val="00917A05"/>
    <w:rsid w:val="00934BF4"/>
    <w:rsid w:val="009A0BB7"/>
    <w:rsid w:val="009B20A8"/>
    <w:rsid w:val="009D177B"/>
    <w:rsid w:val="009D38B0"/>
    <w:rsid w:val="009F11E7"/>
    <w:rsid w:val="00A52AD5"/>
    <w:rsid w:val="00A605D9"/>
    <w:rsid w:val="00A606BE"/>
    <w:rsid w:val="00AC18AB"/>
    <w:rsid w:val="00AF55AC"/>
    <w:rsid w:val="00B163D3"/>
    <w:rsid w:val="00B23C23"/>
    <w:rsid w:val="00B57099"/>
    <w:rsid w:val="00B91D12"/>
    <w:rsid w:val="00BD04B9"/>
    <w:rsid w:val="00BD6D0C"/>
    <w:rsid w:val="00C06FB2"/>
    <w:rsid w:val="00C23005"/>
    <w:rsid w:val="00C33E5C"/>
    <w:rsid w:val="00C646B0"/>
    <w:rsid w:val="00C7108A"/>
    <w:rsid w:val="00CB5BF4"/>
    <w:rsid w:val="00CE1581"/>
    <w:rsid w:val="00CE1CB8"/>
    <w:rsid w:val="00CF7774"/>
    <w:rsid w:val="00D01711"/>
    <w:rsid w:val="00D06B64"/>
    <w:rsid w:val="00D15E82"/>
    <w:rsid w:val="00D60332"/>
    <w:rsid w:val="00D75EAF"/>
    <w:rsid w:val="00D83741"/>
    <w:rsid w:val="00DD5978"/>
    <w:rsid w:val="00E039F7"/>
    <w:rsid w:val="00E045E4"/>
    <w:rsid w:val="00E04933"/>
    <w:rsid w:val="00E16315"/>
    <w:rsid w:val="00E505C9"/>
    <w:rsid w:val="00E5769E"/>
    <w:rsid w:val="00E6621F"/>
    <w:rsid w:val="00ED6AE8"/>
    <w:rsid w:val="00EE4CD2"/>
    <w:rsid w:val="00EF2264"/>
    <w:rsid w:val="00F068A3"/>
    <w:rsid w:val="00F131CA"/>
    <w:rsid w:val="00F135EF"/>
    <w:rsid w:val="00F2469C"/>
    <w:rsid w:val="00F50311"/>
    <w:rsid w:val="00FC2E59"/>
    <w:rsid w:val="00FC546C"/>
    <w:rsid w:val="00FD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0D9A"/>
  <w15:chartTrackingRefBased/>
  <w15:docId w15:val="{07785C17-7E1F-4409-B577-309F601E1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B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4E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0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837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7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63D3"/>
    <w:pPr>
      <w:ind w:left="720"/>
      <w:contextualSpacing/>
    </w:pPr>
  </w:style>
  <w:style w:type="paragraph" w:customStyle="1" w:styleId="alt">
    <w:name w:val="alt"/>
    <w:basedOn w:val="Normal"/>
    <w:rsid w:val="00B16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B163D3"/>
  </w:style>
  <w:style w:type="character" w:customStyle="1" w:styleId="string">
    <w:name w:val="string"/>
    <w:basedOn w:val="DefaultParagraphFont"/>
    <w:rsid w:val="00151789"/>
  </w:style>
  <w:style w:type="character" w:customStyle="1" w:styleId="keyword">
    <w:name w:val="keyword"/>
    <w:basedOn w:val="DefaultParagraphFont"/>
    <w:rsid w:val="00BD6D0C"/>
  </w:style>
  <w:style w:type="paragraph" w:styleId="Caption">
    <w:name w:val="caption"/>
    <w:basedOn w:val="Normal"/>
    <w:next w:val="Normal"/>
    <w:uiPriority w:val="35"/>
    <w:unhideWhenUsed/>
    <w:qFormat/>
    <w:rsid w:val="00CE1C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pecial">
    <w:name w:val="special"/>
    <w:basedOn w:val="DefaultParagraphFont"/>
    <w:rsid w:val="00D06B64"/>
  </w:style>
  <w:style w:type="character" w:customStyle="1" w:styleId="number">
    <w:name w:val="number"/>
    <w:basedOn w:val="DefaultParagraphFont"/>
    <w:rsid w:val="0049267F"/>
  </w:style>
  <w:style w:type="paragraph" w:customStyle="1" w:styleId="msonormal0">
    <w:name w:val="msonormal"/>
    <w:basedOn w:val="Normal"/>
    <w:rsid w:val="00D75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corator">
    <w:name w:val="decorator"/>
    <w:basedOn w:val="DefaultParagraphFont"/>
    <w:rsid w:val="00D75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cscott08vt/Assignment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camp.com/community/tutorials/pickle-python-tutorial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www.planetb.ca/syntax-highlight-w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2268</Words>
  <Characters>12930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Scott</dc:creator>
  <cp:keywords/>
  <dc:description/>
  <cp:lastModifiedBy>Christopher Scott</cp:lastModifiedBy>
  <cp:revision>3</cp:revision>
  <dcterms:created xsi:type="dcterms:W3CDTF">2021-03-02T06:40:00Z</dcterms:created>
  <dcterms:modified xsi:type="dcterms:W3CDTF">2021-03-02T07:02:00Z</dcterms:modified>
</cp:coreProperties>
</file>