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Search Landscape Analysis - September 2025</w:t>
      </w:r>
    </w:p>
    <w:p/>
    <w:p>
      <w:pPr>
        <w:pStyle w:val="Heading2"/>
        <w:jc w:val="left"/>
      </w:pPr>
      <w:r>
        <w:t>Executive Summary</w:t>
      </w:r>
    </w:p>
    <w:p>
      <w:r>
        <w:t>The AI search ecosystem has fundamentally transformed in 2025, shifting from traditional SEO to GEO (Generative Engine Optimization) and AEO (Answer Engine Optimization). This analysis provides comprehensive insights into platform-specific optimization requirements, performance metrics, and strategic opportunities for Australian businesses.</w:t>
      </w:r>
    </w:p>
    <w:p/>
    <w:p>
      <w:pPr>
        <w:pStyle w:val="Heading2"/>
        <w:jc w:val="left"/>
      </w:pPr>
      <w:r>
        <w:t>Platform-Specific Analysis</w:t>
      </w:r>
    </w:p>
    <w:p/>
    <w:p>
      <w:pPr>
        <w:pStyle w:val="Heading3"/>
        <w:jc w:val="left"/>
      </w:pPr>
      <w:r>
        <w:t>ChatGPT (OpenAI) - Professional Query Dominance</w:t>
      </w:r>
    </w:p>
    <w:p>
      <w:r>
        <w:rPr>
          <w:b/>
        </w:rPr>
        <w:t>Citation Preferences:</w:t>
      </w:r>
    </w:p>
    <w:p>
      <w:pPr>
        <w:pStyle w:val="ListBullet"/>
      </w:pPr>
      <w:r>
        <w:t>**Wikipedia**: 1.3M citations (highest preference)</w:t>
      </w:r>
    </w:p>
    <w:p>
      <w:pPr>
        <w:pStyle w:val="ListBullet"/>
      </w:pPr>
      <w:r>
        <w:t>**G2**: 196K citations</w:t>
      </w:r>
    </w:p>
    <w:p>
      <w:pPr>
        <w:pStyle w:val="ListBullet"/>
      </w:pPr>
      <w:r>
        <w:t>**Forbes**: 181K citations</w:t>
      </w:r>
    </w:p>
    <w:p>
      <w:pPr>
        <w:pStyle w:val="ListBullet"/>
      </w:pPr>
      <w:r>
        <w:t>**Amazon**: 133K citations</w:t>
      </w:r>
    </w:p>
    <w:p/>
    <w:p>
      <w:r>
        <w:t>**Source:**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Prioritize authoritative, encyclopedic content structure</w:t>
      </w:r>
    </w:p>
    <w:p>
      <w:pPr>
        <w:pStyle w:val="ListBullet"/>
      </w:pPr>
      <w:r>
        <w:t>Focus on factual, well-researched information</w:t>
      </w:r>
    </w:p>
    <w:p>
      <w:pPr>
        <w:pStyle w:val="ListBullet"/>
      </w:pPr>
      <w:r>
        <w:t>Implement comprehensive Wikipedia-style referencing</w:t>
      </w:r>
    </w:p>
    <w:p>
      <w:pPr>
        <w:pStyle w:val="ListBullet"/>
      </w:pPr>
      <w:r>
        <w:t>Emphasize business directory presence (G2, similar platforms)</w:t>
      </w:r>
    </w:p>
    <w:p/>
    <w:p>
      <w:pPr>
        <w:pStyle w:val="Heading3"/>
        <w:jc w:val="left"/>
      </w:pPr>
      <w:r>
        <w:t>Perplexity AI - User-Generated Content Leader</w:t>
      </w:r>
    </w:p>
    <w:p>
      <w:r>
        <w:rPr>
          <w:b/>
        </w:rPr>
        <w:t>Citation Preferences:</w:t>
      </w:r>
    </w:p>
    <w:p>
      <w:pPr>
        <w:pStyle w:val="ListBullet"/>
      </w:pPr>
      <w:r>
        <w:t>**Reddit**: 3.2M citations (UGC dominance)</w:t>
      </w:r>
    </w:p>
    <w:p>
      <w:pPr>
        <w:pStyle w:val="ListBullet"/>
      </w:pPr>
      <w:r>
        <w:t>**YouTube**: 906K citations</w:t>
      </w:r>
    </w:p>
    <w:p>
      <w:pPr>
        <w:pStyle w:val="ListBullet"/>
      </w:pPr>
      <w:r>
        <w:t>**LinkedIn**: 553K citations</w:t>
      </w:r>
    </w:p>
    <w:p/>
    <w:p>
      <w:r>
        <w:t>**Source:**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Develop community-driven content approach</w:t>
      </w:r>
    </w:p>
    <w:p>
      <w:pPr>
        <w:pStyle w:val="ListBullet"/>
      </w:pPr>
      <w:r>
        <w:t>Integrate user-generated content and testimonials</w:t>
      </w:r>
    </w:p>
    <w:p>
      <w:pPr>
        <w:pStyle w:val="ListBullet"/>
      </w:pPr>
      <w:r>
        <w:t>Leverage video content for YouTube integration</w:t>
      </w:r>
    </w:p>
    <w:p>
      <w:pPr>
        <w:pStyle w:val="ListBullet"/>
      </w:pPr>
      <w:r>
        <w:t>Build professional network presence on LinkedIn</w:t>
      </w:r>
    </w:p>
    <w:p/>
    <w:p>
      <w:pPr>
        <w:pStyle w:val="Heading3"/>
        <w:jc w:val="left"/>
      </w:pPr>
      <w:r>
        <w:t>Google AI Overviews - Diversified Source Strategy</w:t>
      </w:r>
    </w:p>
    <w:p>
      <w:r>
        <w:rPr>
          <w:b/>
        </w:rPr>
        <w:t>Citation Distribution:</w:t>
      </w:r>
    </w:p>
    <w:p>
      <w:pPr>
        <w:pStyle w:val="ListBullet"/>
      </w:pPr>
      <w:r>
        <w:t>**Reddit**: 21% of top citations</w:t>
      </w:r>
    </w:p>
    <w:p>
      <w:pPr>
        <w:pStyle w:val="ListBullet"/>
      </w:pPr>
      <w:r>
        <w:t>**YouTube**: 18.8% of top citations</w:t>
      </w:r>
    </w:p>
    <w:p>
      <w:pPr>
        <w:pStyle w:val="ListBullet"/>
      </w:pPr>
      <w:r>
        <w:t>**Quora**: 14.3% of top citations</w:t>
      </w:r>
    </w:p>
    <w:p>
      <w:pPr>
        <w:pStyle w:val="ListBullet"/>
      </w:pPr>
      <w:r>
        <w:t>**LinkedIn**: 13% of top citations</w:t>
      </w:r>
    </w:p>
    <w:p/>
    <w:p>
      <w:r>
        <w:t>**Source:**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Balanced multi-platform content distribution</w:t>
      </w:r>
    </w:p>
    <w:p>
      <w:pPr>
        <w:pStyle w:val="ListBullet"/>
      </w:pPr>
      <w:r>
        <w:t>Q&amp;A format optimization for Quora-style content</w:t>
      </w:r>
    </w:p>
    <w:p>
      <w:pPr>
        <w:pStyle w:val="ListBullet"/>
      </w:pPr>
      <w:r>
        <w:t>Video content strategy with YouTube integration</w:t>
      </w:r>
    </w:p>
    <w:p>
      <w:pPr>
        <w:pStyle w:val="ListBullet"/>
      </w:pPr>
      <w:r>
        <w:t>Professional networking content for LinkedIn</w:t>
      </w:r>
    </w:p>
    <w:p/>
    <w:p>
      <w:pPr>
        <w:pStyle w:val="Heading3"/>
        <w:jc w:val="left"/>
      </w:pPr>
      <w:r>
        <w:t>Claude (Anthropic) - Technical and Professional Focus</w:t>
      </w:r>
    </w:p>
    <w:p>
      <w:r>
        <w:rPr>
          <w:b/>
        </w:rPr>
        <w:t>Preference Patterns:</w:t>
      </w:r>
    </w:p>
    <w:p>
      <w:pPr>
        <w:pStyle w:val="ListBullet"/>
      </w:pPr>
      <w:r>
        <w:t>Academic and research-based sources</w:t>
      </w:r>
    </w:p>
    <w:p>
      <w:pPr>
        <w:pStyle w:val="ListBullet"/>
      </w:pPr>
      <w:r>
        <w:t>Professional industry publications</w:t>
      </w:r>
    </w:p>
    <w:p>
      <w:pPr>
        <w:pStyle w:val="ListBullet"/>
      </w:pPr>
      <w:r>
        <w:t>Technical documentation and guides</w:t>
      </w:r>
    </w:p>
    <w:p>
      <w:pPr>
        <w:pStyle w:val="ListBullet"/>
      </w:pPr>
      <w:r>
        <w:t>Evidence-based content with proper attribution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Emphasize technical expertise and credentials</w:t>
      </w:r>
    </w:p>
    <w:p>
      <w:pPr>
        <w:pStyle w:val="ListBullet"/>
      </w:pPr>
      <w:r>
        <w:t>Include detailed methodology and evidence</w:t>
      </w:r>
    </w:p>
    <w:p>
      <w:pPr>
        <w:pStyle w:val="ListBullet"/>
      </w:pPr>
      <w:r>
        <w:t>Focus on professional industry content</w:t>
      </w:r>
    </w:p>
    <w:p>
      <w:pPr>
        <w:pStyle w:val="ListBullet"/>
      </w:pPr>
      <w:r>
        <w:t>Implement comprehensive citation practices</w:t>
      </w:r>
    </w:p>
    <w:p/>
    <w:p>
      <w:pPr>
        <w:pStyle w:val="Heading2"/>
        <w:jc w:val="left"/>
      </w:pPr>
      <w:r>
        <w:t>Voice Search Integration Analysis</w:t>
      </w:r>
    </w:p>
    <w:p/>
    <w:p>
      <w:pPr>
        <w:pStyle w:val="Heading3"/>
        <w:jc w:val="left"/>
      </w:pPr>
      <w:r>
        <w:t>Market Penetration (Australian Focus)</w:t>
      </w:r>
    </w:p>
    <w:p>
      <w:r>
        <w:rPr>
          <w:b/>
        </w:rPr>
        <w:t>Adoption Statistics:</w:t>
      </w:r>
    </w:p>
    <w:p>
      <w:pPr>
        <w:pStyle w:val="ListBullet"/>
      </w:pPr>
      <w:r>
        <w:t>**40% of Australian adults** use voice assistants regularly</w:t>
      </w:r>
    </w:p>
    <w:p>
      <w:pPr>
        <w:pStyle w:val="ListBullet"/>
      </w:pPr>
      <w:r>
        <w:t>**40% own Google Home**, 31% Amazon Echo, 21% Google Nest, 19% Apple HomePod</w:t>
      </w:r>
    </w:p>
    <w:p>
      <w:pPr>
        <w:pStyle w:val="ListBullet"/>
      </w:pPr>
      <w:r>
        <w:t>**75% of local searches** expected via voice by 2025</w:t>
      </w:r>
    </w:p>
    <w:p>
      <w:pPr>
        <w:pStyle w:val="ListBullet"/>
      </w:pPr>
      <w:r>
        <w:t>**76% of voice searches** are location-based ("near me" queries)</w:t>
      </w:r>
    </w:p>
    <w:p/>
    <w:p>
      <w:r>
        <w:t>**Source:** [Red Search - Voice Search Statistics Australia](https://www.redsearch.com.au/resources/voice-search-statistics-australia/) - 2024</w:t>
      </w:r>
    </w:p>
    <w:p/>
    <w:p>
      <w:pPr>
        <w:pStyle w:val="Heading3"/>
        <w:jc w:val="left"/>
      </w:pPr>
      <w:r>
        <w:t>Technical Performance Requirements</w:t>
      </w:r>
    </w:p>
    <w:p>
      <w:r>
        <w:rPr>
          <w:b/>
        </w:rPr>
        <w:t>Voice Search Optimization Metrics:</w:t>
      </w:r>
    </w:p>
    <w:p>
      <w:pPr>
        <w:pStyle w:val="ListBullet"/>
      </w:pPr>
      <w:r>
        <w:t>**Average word count**: 2,312 words for voice search ranking content</w:t>
      </w:r>
    </w:p>
    <w:p>
      <w:pPr>
        <w:pStyle w:val="ListBullet"/>
      </w:pPr>
      <w:r>
        <w:t>**Loading speed**: Pages ranking for voice search load 52% faster</w:t>
      </w:r>
    </w:p>
    <w:p>
      <w:pPr>
        <w:pStyle w:val="ListBullet"/>
      </w:pPr>
      <w:r>
        <w:t>**Featured snippets**: 80%+ of voice answers come from top 3 search results</w:t>
      </w:r>
    </w:p>
    <w:p>
      <w:pPr>
        <w:pStyle w:val="ListBullet"/>
      </w:pPr>
      <w:r>
        <w:t>**Conversational queries**: 3x longer than traditional text searches</w:t>
      </w:r>
    </w:p>
    <w:p/>
    <w:p>
      <w:r>
        <w:t>**Source:** [Digital Silk - Voice Search Statistics](https://www.digitalsilk.com/digital-trends/voice-search-statistics/) - 2025</w:t>
      </w:r>
    </w:p>
    <w:p/>
    <w:p>
      <w:pPr>
        <w:pStyle w:val="Heading2"/>
        <w:jc w:val="left"/>
      </w:pPr>
      <w:r>
        <w:t>Market Growth Projections</w:t>
      </w:r>
    </w:p>
    <w:p/>
    <w:p>
      <w:pPr>
        <w:pStyle w:val="Heading3"/>
        <w:jc w:val="left"/>
      </w:pPr>
      <w:r>
        <w:t>Global AI Search Market</w:t>
      </w:r>
    </w:p>
    <w:p>
      <w:r>
        <w:rPr>
          <w:b/>
        </w:rPr>
        <w:t>Financial Projections:</w:t>
      </w:r>
    </w:p>
    <w:p>
      <w:pPr>
        <w:pStyle w:val="ListBullet"/>
      </w:pPr>
      <w:r>
        <w:t>**Voice Search Market**: $13.88 billion by 2030</w:t>
      </w:r>
    </w:p>
    <w:p>
      <w:pPr>
        <w:pStyle w:val="ListBullet"/>
      </w:pPr>
      <w:r>
        <w:t>**Smart Speaker Revenue**: $11 billion (2022) → $57.5 billion (2033)</w:t>
      </w:r>
    </w:p>
    <w:p>
      <w:pPr>
        <w:pStyle w:val="ListBullet"/>
      </w:pPr>
      <w:r>
        <w:t>**Conversion Performance**: AI search traffic converts at 4.4× rate of traditional search</w:t>
      </w:r>
    </w:p>
    <w:p/>
    <w:p>
      <w:r>
        <w:t>**Source:** [Demand Sage - Voice Search Statistics](https://www.demandsage.com/voice-search-statistics/) - 2025</w:t>
      </w:r>
    </w:p>
    <w:p/>
    <w:p>
      <w:pPr>
        <w:pStyle w:val="Heading3"/>
        <w:jc w:val="left"/>
      </w:pPr>
      <w:r>
        <w:t>Australian Market Specifics</w:t>
      </w:r>
    </w:p>
    <w:p>
      <w:r>
        <w:rPr>
          <w:b/>
        </w:rPr>
        <w:t>Regional Growth Data:</w:t>
      </w:r>
    </w:p>
    <w:p>
      <w:pPr>
        <w:pStyle w:val="ListBullet"/>
      </w:pPr>
      <w:r>
        <w:t>**Australia/Oceania Speech Recognition**: AU$222.21M (2024) → AU$494.11M (2030)</w:t>
      </w:r>
    </w:p>
    <w:p>
      <w:pPr>
        <w:pStyle w:val="ListBullet"/>
      </w:pPr>
      <w:r>
        <w:t>**CAGR**: 14.25% (2024-2030)</w:t>
      </w:r>
    </w:p>
    <w:p>
      <w:pPr>
        <w:pStyle w:val="ListBullet"/>
      </w:pPr>
      <w:r>
        <w:t>**Household Penetration**: 75% expected smart speaker ownership by 2025</w:t>
      </w:r>
    </w:p>
    <w:p/>
    <w:p>
      <w:r>
        <w:t>**Source:** [Tech Guide Australia - Voice Search Optimization](https://www.techguide.com.au/news/internet-news/voice-search-optimization-agency-guide-preparing-for-the-conversational-seo-era-in-2025/) - 2025</w:t>
      </w:r>
    </w:p>
    <w:p/>
    <w:p>
      <w:pPr>
        <w:pStyle w:val="Heading2"/>
        <w:jc w:val="left"/>
      </w:pPr>
      <w:r>
        <w:t>Competitive Intelligence Framework</w:t>
      </w:r>
    </w:p>
    <w:p/>
    <w:p>
      <w:pPr>
        <w:pStyle w:val="Heading3"/>
        <w:jc w:val="left"/>
      </w:pPr>
      <w:r>
        <w:t>Current Market Gaps</w:t>
      </w:r>
    </w:p>
    <w:p>
      <w:r>
        <w:rPr>
          <w:b/>
        </w:rPr>
        <w:t>Identified Opportunities:</w:t>
      </w:r>
    </w:p>
    <w:p>
      <w:r>
        <w:t>1. **Professional Services AI Optimization**: Limited specialized expertise in AHPRA-compliant AI optimization</w:t>
      </w:r>
    </w:p>
    <w:p>
      <w:r>
        <w:t>2. **Local Australian Context**: Most optimization focuses on US market patterns</w:t>
      </w:r>
    </w:p>
    <w:p>
      <w:r>
        <w:t>3. **Multi-Platform Integration**: Few providers offer comprehensive cross-platform strategies</w:t>
      </w:r>
    </w:p>
    <w:p>
      <w:r>
        <w:t>4. **Voice-First Content**: Minimal specialization in conversational content optimization</w:t>
      </w:r>
    </w:p>
    <w:p/>
    <w:p>
      <w:pPr>
        <w:pStyle w:val="Heading3"/>
        <w:jc w:val="left"/>
      </w:pPr>
      <w:r>
        <w:t>Competitive Positioning Strategy</w:t>
      </w:r>
    </w:p>
    <w:p>
      <w:r>
        <w:rPr>
          <w:b/>
        </w:rPr>
        <w:t>Market Differentiation Areas:</w:t>
      </w:r>
    </w:p>
    <w:p>
      <w:pPr>
        <w:pStyle w:val="ListBullet"/>
      </w:pPr>
      <w:r>
        <w:t>**Australian Professional Standards**: AHPRA compliance and local authority signals</w:t>
      </w:r>
    </w:p>
    <w:p>
      <w:pPr>
        <w:pStyle w:val="ListBullet"/>
      </w:pPr>
      <w:r>
        <w:t>**Multi-Platform Expertise**: Comprehensive optimization across all major AI systems</w:t>
      </w:r>
    </w:p>
    <w:p>
      <w:pPr>
        <w:pStyle w:val="ListBullet"/>
      </w:pPr>
      <w:r>
        <w:t>**Voice-First Approach**: Conversational content optimization with smart speaker readiness</w:t>
      </w:r>
    </w:p>
    <w:p>
      <w:pPr>
        <w:pStyle w:val="ListBullet"/>
      </w:pPr>
      <w:r>
        <w:t>**Performance Tracking**: Advanced analytics across AI platforms</w:t>
      </w:r>
    </w:p>
    <w:p/>
    <w:p>
      <w:pPr>
        <w:pStyle w:val="Heading2"/>
        <w:jc w:val="left"/>
      </w:pPr>
      <w:r>
        <w:t>Technical Implementation Requirements</w:t>
      </w:r>
    </w:p>
    <w:p/>
    <w:p>
      <w:pPr>
        <w:pStyle w:val="Heading3"/>
        <w:jc w:val="left"/>
      </w:pPr>
      <w:r>
        <w:t>Schema Markup Priorities</w:t>
      </w:r>
    </w:p>
    <w:p>
      <w:r>
        <w:rPr>
          <w:b/>
        </w:rPr>
        <w:t>Critical Schema Types for AI Optimization:</w:t>
      </w:r>
    </w:p>
    <w:p>
      <w:pPr>
        <w:pStyle w:val="ListBullet"/>
      </w:pPr>
      <w:r>
        <w:t>**Organization Schema**: Essential for knowledge graph entry and brand recognition</w:t>
      </w:r>
    </w:p>
    <w:p>
      <w:pPr>
        <w:pStyle w:val="ListBullet"/>
      </w:pPr>
      <w:r>
        <w:t>**Person Schema**: Professional credentials and expertise attribution</w:t>
      </w:r>
    </w:p>
    <w:p>
      <w:pPr>
        <w:pStyle w:val="ListBullet"/>
      </w:pPr>
      <w:r>
        <w:t>**JSON-LD Format**: Google and AI platform preferred structured data format</w:t>
      </w:r>
    </w:p>
    <w:p>
      <w:pPr>
        <w:pStyle w:val="ListBullet"/>
      </w:pPr>
      <w:r>
        <w:t>**FAQ Schema**: Direct answer optimization for AI queries</w:t>
      </w:r>
    </w:p>
    <w:p/>
    <w:p>
      <w:r>
        <w:t>**Source:** [Search Engine Journal - Structured Data in AI](https://www.searchenginejournal.com/structured-datas-role-in-ai-and-ai-search-visibility/553175/) - 2025</w:t>
      </w:r>
    </w:p>
    <w:p/>
    <w:p>
      <w:pPr>
        <w:pStyle w:val="Heading3"/>
        <w:jc w:val="left"/>
      </w:pPr>
      <w:r>
        <w:t>Content Structure Best Practices</w:t>
      </w:r>
    </w:p>
    <w:p>
      <w:r>
        <w:rPr>
          <w:b/>
        </w:rPr>
        <w:t>AI-Friendly Formatting:</w:t>
      </w:r>
    </w:p>
    <w:p>
      <w:pPr>
        <w:pStyle w:val="ListBullet"/>
      </w:pPr>
      <w:r>
        <w:t>**Clear content blocks** with concise paragraphs</w:t>
      </w:r>
    </w:p>
    <w:p>
      <w:pPr>
        <w:pStyle w:val="ListBullet"/>
      </w:pPr>
      <w:r>
        <w:t>**Semantic structure** using H1-H6 hierarchy</w:t>
      </w:r>
    </w:p>
    <w:p>
      <w:pPr>
        <w:pStyle w:val="ListBullet"/>
      </w:pPr>
      <w:r>
        <w:t>**Question-answer format** with natural language patterns</w:t>
      </w:r>
    </w:p>
    <w:p>
      <w:pPr>
        <w:pStyle w:val="ListBullet"/>
      </w:pPr>
      <w:r>
        <w:t>**Summary signals** ("in summary", "key takeaways") for AI identification</w:t>
      </w:r>
    </w:p>
    <w:p/>
    <w:p>
      <w:pPr>
        <w:pStyle w:val="Heading2"/>
        <w:jc w:val="left"/>
      </w:pPr>
      <w:r>
        <w:t>Performance Metrics &amp; Success Indicators</w:t>
      </w:r>
    </w:p>
    <w:p/>
    <w:p>
      <w:pPr>
        <w:pStyle w:val="Heading3"/>
        <w:jc w:val="left"/>
      </w:pPr>
      <w:r>
        <w:t>AI Citation Tracking</w:t>
      </w:r>
    </w:p>
    <w:p>
      <w:r>
        <w:rPr>
          <w:b/>
        </w:rPr>
        <w:t>Key Performance Indicators:</w:t>
      </w:r>
    </w:p>
    <w:p>
      <w:pPr>
        <w:pStyle w:val="ListBullet"/>
      </w:pPr>
      <w:r>
        <w:t>**Cross-platform citation frequency** across ChatGPT, Claude, Perplexity, Google AI Overviews</w:t>
      </w:r>
    </w:p>
    <w:p>
      <w:pPr>
        <w:pStyle w:val="ListBullet"/>
      </w:pPr>
      <w:r>
        <w:t>**Voice search ranking positions** for target conversational queries</w:t>
      </w:r>
    </w:p>
    <w:p>
      <w:pPr>
        <w:pStyle w:val="ListBullet"/>
      </w:pPr>
      <w:r>
        <w:t>**Featured snippet capture rate** for AI-generated responses</w:t>
      </w:r>
    </w:p>
    <w:p>
      <w:pPr>
        <w:pStyle w:val="ListBullet"/>
      </w:pPr>
      <w:r>
        <w:t>**Authority signal strength** through expert attribution verification</w:t>
      </w:r>
    </w:p>
    <w:p/>
    <w:p>
      <w:pPr>
        <w:pStyle w:val="Heading3"/>
        <w:jc w:val="left"/>
      </w:pPr>
      <w:r>
        <w:t>Australian Market Metrics</w:t>
      </w:r>
    </w:p>
    <w:p>
      <w:r>
        <w:rPr>
          <w:b/>
        </w:rPr>
        <w:t>Localized Success Measures:</w:t>
      </w:r>
    </w:p>
    <w:p>
      <w:pPr>
        <w:pStyle w:val="ListBullet"/>
      </w:pPr>
      <w:r>
        <w:t>**Professional credential recognition** in AI responses</w:t>
      </w:r>
    </w:p>
    <w:p>
      <w:pPr>
        <w:pStyle w:val="ListBullet"/>
      </w:pPr>
      <w:r>
        <w:t>**Local authority signal integration** in citations</w:t>
      </w:r>
    </w:p>
    <w:p>
      <w:pPr>
        <w:pStyle w:val="ListBullet"/>
      </w:pPr>
      <w:r>
        <w:t>**Geographic context optimization** for Australian searches</w:t>
      </w:r>
    </w:p>
    <w:p>
      <w:pPr>
        <w:pStyle w:val="ListBullet"/>
      </w:pPr>
      <w:r>
        <w:t>**Professional standards compliance** verification in AI recommendations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Implementation Priorities</w:t>
      </w:r>
    </w:p>
    <w:p>
      <w:r>
        <w:t>1. **Multi-platform content distribution** targeting each AI system's preferences</w:t>
      </w:r>
    </w:p>
    <w:p>
      <w:r>
        <w:t>2. **Schema markup implementation** with Organization and Person focus</w:t>
      </w:r>
    </w:p>
    <w:p>
      <w:r>
        <w:t>3. **Voice search content optimization** with conversational query structure</w:t>
      </w:r>
    </w:p>
    <w:p>
      <w:r>
        <w:t>4. **Australian professional standards integration** throughout optimization strategy</w:t>
      </w:r>
    </w:p>
    <w:p/>
    <w:p>
      <w:pPr>
        <w:pStyle w:val="Heading3"/>
        <w:jc w:val="left"/>
      </w:pPr>
      <w:r>
        <w:t>Future-Proofing Considerations</w:t>
      </w:r>
    </w:p>
    <w:p>
      <w:r>
        <w:t>1. **Algorithm adaptability** for rapid AI system updates</w:t>
      </w:r>
    </w:p>
    <w:p>
      <w:r>
        <w:t>2. **Emerging platform preparation** for new AI search entrants</w:t>
      </w:r>
    </w:p>
    <w:p>
      <w:r>
        <w:t>3. **Professional compliance evolution** with changing Australian standards</w:t>
      </w:r>
    </w:p>
    <w:p>
      <w:r>
        <w:t>4. **Performance measurement refinement** as AI analytics mature</w:t>
      </w:r>
    </w:p>
    <w:p/>
    <w:p>
      <w:r>
        <w:t>This landscape analysis provides the foundation for developing comprehensive AI optimization strategies tailored to the September 2025 ecosystem while maintaining focus on Australian market opportunities and professional standards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