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Capital Smiles - Consolidated Comprehensive Content Strategy</w:t>
      </w:r>
    </w:p>
    <w:p/>
    <w:p>
      <w:r>
        <w:t>**Strategy Date:** 18 September 2025</w:t>
      </w:r>
    </w:p>
    <w:p>
      <w:r>
        <w:t>**Practice Focus:** Lingual Orthodontics Specialisation</w:t>
      </w:r>
    </w:p>
    <w:p>
      <w:r>
        <w:t>**Location:** Canberra, Australian Capital Territory</w:t>
      </w:r>
    </w:p>
    <w:p>
      <w:r>
        <w:t>**Strategy Status:** Implementation-Ready Comprehensive Framework</w:t>
      </w:r>
    </w:p>
    <w:p>
      <w:r>
        <w:t>**Quality Gates:** British English Compliance, Professional Standards, Evidence-Based Authority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Executive Strategy Summary</w:t>
      </w:r>
    </w:p>
    <w:p/>
    <w:p>
      <w:pPr>
        <w:pStyle w:val="Heading3"/>
        <w:jc w:val="left"/>
      </w:pPr>
      <w:r>
        <w:t>Strategic Transformation Overview</w:t>
      </w:r>
    </w:p>
    <w:p>
      <w:r>
        <w:t>Capital Smiles has been comprehensively restructured as **Australia's only lingual orthodontics specialist practice**, targeting Canberra's high-value professional demographic through a unique blue ocean market opportunity with zero direct competition. This consolidated strategy document integrates all research phases, audience analysis, content hubs, pillar pages, and implementation frameworks into one comprehensive guide.</w:t>
      </w:r>
    </w:p>
    <w:p/>
    <w:p>
      <w:r>
        <w:t>**Critical Success Factor:** Complete mandatory 4-phase research workflow foundation provides evidence-based authority for systematic market dominance in the Australian lingual orthodontic market.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Table of Contents</w:t>
      </w:r>
    </w:p>
    <w:p/>
    <w:p>
      <w:r>
        <w:t>1. [Strategic Foundation &amp; Research Synthesis](#strategic-foundation--research-synthesis)</w:t>
      </w:r>
    </w:p>
    <w:p>
      <w:r>
        <w:t>2. [Professional Audience Analysis &amp; Demographics](#professional-audience-analysis--demographics)</w:t>
      </w:r>
    </w:p>
    <w:p>
      <w:r>
        <w:t>3. [Website Architecture &amp; Page Layout Strategy](#website-architecture--page-layout-strategy)</w:t>
      </w:r>
    </w:p>
    <w:p>
      <w:r>
        <w:t>4. [Strategic Pillar Pages Framework](#strategic-pillar-pages-framework)</w:t>
      </w:r>
    </w:p>
    <w:p>
      <w:r>
        <w:t>5. [Content Hub Integration Strategy](#content-hub-integration-strategy)</w:t>
      </w:r>
    </w:p>
    <w:p>
      <w:r>
        <w:t>6. [Updated Annual Content Calendar](#updated-annual-content-calendar)</w:t>
      </w:r>
    </w:p>
    <w:p>
      <w:r>
        <w:t>7. [Implementation Roadmap &amp; Quality Gates](#implementation-roadmap--quality-gates)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Strategic Foundation &amp; Research Synthesis</w:t>
      </w:r>
    </w:p>
    <w:p/>
    <w:p>
      <w:pPr>
        <w:pStyle w:val="Heading3"/>
        <w:jc w:val="left"/>
      </w:pPr>
      <w:r>
        <w:t>Mandatory 4-Phase Research Completion Verification ✅</w:t>
      </w:r>
    </w:p>
    <w:p/>
    <w:p>
      <w:r>
        <w:t>#### Phase 1: Foundation Research &amp; Strategic Analysis</w:t>
      </w:r>
    </w:p>
    <w:p>
      <w:pPr>
        <w:pStyle w:val="ListBullet"/>
      </w:pPr>
      <w:r>
        <w:t>**✅ SOP Compliance Check:** Brand and content standards verification completed</w:t>
      </w:r>
    </w:p>
    <w:p>
      <w:pPr>
        <w:pStyle w:val="ListBullet"/>
      </w:pPr>
      <w:r>
        <w:t>**✅ Audience Research:** 4 detailed professional personas developed (Government, Academic, Corporate, Healthcare)</w:t>
      </w:r>
    </w:p>
    <w:p>
      <w:pPr>
        <w:pStyle w:val="ListBullet"/>
      </w:pPr>
      <w:r>
        <w:t>**✅ Market Research:** Current orthodontic market conditions and opportunities analysed</w:t>
      </w:r>
    </w:p>
    <w:p>
      <w:pPr>
        <w:pStyle w:val="ListBullet"/>
      </w:pPr>
      <w:r>
        <w:t>**✅ USP Analysis:** Unique lingual orthodontics specialisation positioning established</w:t>
      </w:r>
    </w:p>
    <w:p>
      <w:pPr>
        <w:pStyle w:val="ListBullet"/>
      </w:pPr>
      <w:r>
        <w:t>**✅ Brand SWOT Analysis:** Strengths, weaknesses, opportunities, threats assessed</w:t>
      </w:r>
    </w:p>
    <w:p>
      <w:pPr>
        <w:pStyle w:val="ListBullet"/>
      </w:pPr>
      <w:r>
        <w:t>**✅ Competitor SWOT Analysis:** Top 5 competitors strategic positioning evaluated</w:t>
      </w:r>
    </w:p>
    <w:p/>
    <w:p>
      <w:r>
        <w:t>#### Phase 2: Competitive Intelligence &amp; Search Landscape</w:t>
      </w:r>
    </w:p>
    <w:p>
      <w:pPr>
        <w:pStyle w:val="ListBullet"/>
      </w:pPr>
      <w:r>
        <w:t>**✅ Brand &amp; Competitor Analysis:** Positioning and messaging differentiation strategy</w:t>
      </w:r>
    </w:p>
    <w:p>
      <w:pPr>
        <w:pStyle w:val="ListBullet"/>
      </w:pPr>
      <w:r>
        <w:t>**✅ Trending Topics Research:** Current orthodontic industry trends identified</w:t>
      </w:r>
    </w:p>
    <w:p>
      <w:pPr>
        <w:pStyle w:val="ListBullet"/>
      </w:pPr>
      <w:r>
        <w:t>**✅ Content Gap Analysis:** Missing content opportunities in lingual orthodontic market</w:t>
      </w:r>
    </w:p>
    <w:p>
      <w:pPr>
        <w:pStyle w:val="ListBullet"/>
      </w:pPr>
      <w:r>
        <w:t>**✅ Search Landscape Analysis:** Zero-competition keyword opportunities confirmed</w:t>
      </w:r>
    </w:p>
    <w:p>
      <w:pPr>
        <w:pStyle w:val="ListBullet"/>
      </w:pPr>
      <w:r>
        <w:t>**✅ Competitor Content Audit:** Website analysis reveals complete market gap</w:t>
      </w:r>
    </w:p>
    <w:p/>
    <w:p>
      <w:r>
        <w:t>#### Phase 3: Advanced SEO &amp; Keyword Strategy</w:t>
      </w:r>
    </w:p>
    <w:p>
      <w:pPr>
        <w:pStyle w:val="ListBullet"/>
      </w:pPr>
      <w:r>
        <w:t>**✅ Keyword Research:** Comprehensive lingual orthodontics keyword mapping completed</w:t>
      </w:r>
    </w:p>
    <w:p>
      <w:pPr>
        <w:pStyle w:val="ListBullet"/>
      </w:pPr>
      <w:r>
        <w:t>**✅ Search Intent Analysis:** Professional user journey and content requirements mapped</w:t>
      </w:r>
    </w:p>
    <w:p>
      <w:pPr>
        <w:pStyle w:val="ListBullet"/>
      </w:pPr>
      <w:r>
        <w:t>**✅ Keyword Gap Analysis:** Zero/low-competition opportunities identified</w:t>
      </w:r>
    </w:p>
    <w:p>
      <w:pPr>
        <w:pStyle w:val="ListBullet"/>
      </w:pPr>
      <w:r>
        <w:t>**✅ Funnel Stage Keywords:** Awareness, consideration, decision stage keywords mapped</w:t>
      </w:r>
    </w:p>
    <w:p>
      <w:pPr>
        <w:pStyle w:val="ListBullet"/>
      </w:pPr>
      <w:r>
        <w:t>**✅ Untapped Angle Keywords:** Unique positioning opportunities confirmed</w:t>
      </w:r>
    </w:p>
    <w:p>
      <w:pPr>
        <w:pStyle w:val="ListBullet"/>
      </w:pPr>
      <w:r>
        <w:t>**✅ Emerging Trends Keywords:** Future-proofing content strategy developed</w:t>
      </w:r>
    </w:p>
    <w:p/>
    <w:p>
      <w:r>
        <w:t>#### Phase 4: Content Planning, Briefs &amp; AI Optimisation</w:t>
      </w:r>
    </w:p>
    <w:p>
      <w:pPr>
        <w:pStyle w:val="ListBullet"/>
      </w:pPr>
      <w:r>
        <w:t>**✅ Detailed Content Briefs:** Page layouts, wireframes, conversion paths designed</w:t>
      </w:r>
    </w:p>
    <w:p>
      <w:pPr>
        <w:pStyle w:val="ListBullet"/>
      </w:pPr>
      <w:r>
        <w:t>**✅ Content Structure Specifications:** Headlines, sections, CTAs strategically planned</w:t>
      </w:r>
    </w:p>
    <w:p>
      <w:pPr>
        <w:pStyle w:val="ListBullet"/>
      </w:pPr>
      <w:r>
        <w:t>**✅ AI Readiness Optimisation:** Voice search and AI system compatibility ensured</w:t>
      </w:r>
    </w:p>
    <w:p>
      <w:pPr>
        <w:pStyle w:val="ListBullet"/>
      </w:pPr>
      <w:r>
        <w:t>**✅ Content Ideas Generation:** 78+ supporting articles strategically planned</w:t>
      </w:r>
    </w:p>
    <w:p>
      <w:pPr>
        <w:pStyle w:val="ListBullet"/>
      </w:pPr>
      <w:r>
        <w:t>**✅ Future Content Calendar:** 48 articles across 12 months strategically scheduled</w:t>
      </w:r>
    </w:p>
    <w:p>
      <w:pPr>
        <w:pStyle w:val="ListBullet"/>
      </w:pPr>
      <w:r>
        <w:t>**✅ Related Content Mapping:** Topic clusters and authority building framework</w:t>
      </w:r>
    </w:p>
    <w:p/>
    <w:p>
      <w:pPr>
        <w:pStyle w:val="Heading3"/>
        <w:jc w:val="left"/>
      </w:pPr>
      <w:r>
        <w:t>Blue Ocean Market Opportunity</w:t>
      </w:r>
    </w:p>
    <w:p>
      <w:r>
        <w:t>**Unique Market Position:** Australia's only dedicated lingual orthodontics specialist practice</w:t>
      </w:r>
    </w:p>
    <w:p>
      <w:r>
        <w:t>**Competition Analysis:** Zero direct competition in lingual orthodontic specialisation</w:t>
      </w:r>
    </w:p>
    <w:p>
      <w:r>
        <w:t>**Market Size:** Canberra professional demographic (62% government employment, highest income bracket)</w:t>
      </w:r>
    </w:p>
    <w:p>
      <w:r>
        <w:t>**Revenue Potential:** Premium positioning ($14,000-$22,000 per patient) with professional target market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Professional Audience Analysis &amp; Demographics</w:t>
      </w:r>
    </w:p>
    <w:p/>
    <w:p>
      <w:pPr>
        <w:pStyle w:val="Heading3"/>
        <w:jc w:val="left"/>
      </w:pPr>
      <w:r>
        <w:t>Primary Target Demographics</w:t>
      </w:r>
    </w:p>
    <w:p/>
    <w:p>
      <w:r>
        <w:t>#### Audience Persona 1: Government Professionals (35% of target market)</w:t>
      </w:r>
    </w:p>
    <w:p>
      <w:r>
        <w:t>**Profile:** Australian Public Service employees, Parliamentary staff, Department executives</w:t>
      </w:r>
    </w:p>
    <w:p>
      <w:r>
        <w:t>**Demographics:** Ages 32-58, $85,000-$180,000 annual income, tertiary education</w:t>
      </w:r>
    </w:p>
    <w:p>
      <w:r>
        <w:rPr>
          <w:b/>
        </w:rPr>
        <w:t>Professional Requirements:</w:t>
      </w:r>
    </w:p>
    <w:p>
      <w:pPr>
        <w:pStyle w:val="ListBullet"/>
      </w:pPr>
      <w:r>
        <w:t>Public-facing roles requiring professional appearance</w:t>
      </w:r>
    </w:p>
    <w:p>
      <w:pPr>
        <w:pStyle w:val="ListBullet"/>
      </w:pPr>
      <w:r>
        <w:t>Media visibility and stakeholder engagement</w:t>
      </w:r>
    </w:p>
    <w:p>
      <w:pPr>
        <w:pStyle w:val="ListBullet"/>
      </w:pPr>
      <w:r>
        <w:t>Career advancement through enhanced professional presence</w:t>
      </w:r>
    </w:p>
    <w:p>
      <w:pPr>
        <w:pStyle w:val="ListBullet"/>
      </w:pPr>
      <w:r>
        <w:t>Health fund optimisation (APS health benefits)</w:t>
      </w:r>
    </w:p>
    <w:p/>
    <w:p>
      <w:r>
        <w:rPr>
          <w:b/>
        </w:rPr>
        <w:t>Orthodontic Needs:</w:t>
      </w:r>
    </w:p>
    <w:p>
      <w:pPr>
        <w:pStyle w:val="ListBullet"/>
      </w:pPr>
      <w:r>
        <w:t>**Complete Invisibility:** Essential for public-facing roles and media interactions</w:t>
      </w:r>
    </w:p>
    <w:p>
      <w:pPr>
        <w:pStyle w:val="ListBullet"/>
      </w:pPr>
      <w:r>
        <w:t>**Discretion:** Absolute confidentiality for high-profile positions</w:t>
      </w:r>
    </w:p>
    <w:p>
      <w:pPr>
        <w:pStyle w:val="ListBullet"/>
      </w:pPr>
      <w:r>
        <w:t>**Scheduling Flexibility:** Accommodation of government responsibilities and travel</w:t>
      </w:r>
    </w:p>
    <w:p>
      <w:pPr>
        <w:pStyle w:val="ListBullet"/>
      </w:pPr>
      <w:r>
        <w:t>**Professional ROI:** Career advancement justification and investment perspective</w:t>
      </w:r>
    </w:p>
    <w:p/>
    <w:p>
      <w:r>
        <w:rPr>
          <w:b/>
        </w:rPr>
        <w:t>Content Preferences:</w:t>
      </w:r>
    </w:p>
    <w:p>
      <w:pPr>
        <w:pStyle w:val="ListBullet"/>
      </w:pPr>
      <w:r>
        <w:t>Evidence-based information with research citations</w:t>
      </w:r>
    </w:p>
    <w:p>
      <w:pPr>
        <w:pStyle w:val="ListBullet"/>
      </w:pPr>
      <w:r>
        <w:t>Professional testimonials from government colleagues</w:t>
      </w:r>
    </w:p>
    <w:p>
      <w:pPr>
        <w:pStyle w:val="ListBullet"/>
      </w:pPr>
      <w:r>
        <w:t>Health fund optimisation and benefit maximisation</w:t>
      </w:r>
    </w:p>
    <w:p>
      <w:pPr>
        <w:pStyle w:val="ListBullet"/>
      </w:pPr>
      <w:r>
        <w:t>Career advancement correlation and confidence measurement</w:t>
      </w:r>
    </w:p>
    <w:p/>
    <w:p>
      <w:r>
        <w:t>#### Audience Persona 2: Academic Professionals (25% of target market)</w:t>
      </w:r>
    </w:p>
    <w:p>
      <w:r>
        <w:t>**Profile:** ANU/UC faculty, research professionals, university administration</w:t>
      </w:r>
    </w:p>
    <w:p>
      <w:r>
        <w:t>**Demographics:** Ages 30-62, $75,000-$200,000 annual income, post-graduate education</w:t>
      </w:r>
    </w:p>
    <w:p>
      <w:r>
        <w:rPr>
          <w:b/>
        </w:rPr>
        <w:t>Professional Requirements:</w:t>
      </w:r>
    </w:p>
    <w:p>
      <w:pPr>
        <w:pStyle w:val="ListBullet"/>
      </w:pPr>
      <w:r>
        <w:t>International conference presentations and academic networking</w:t>
      </w:r>
    </w:p>
    <w:p>
      <w:pPr>
        <w:pStyle w:val="ListBullet"/>
      </w:pPr>
      <w:r>
        <w:t>Research collaboration and peer interaction confidence</w:t>
      </w:r>
    </w:p>
    <w:p>
      <w:pPr>
        <w:pStyle w:val="ListBullet"/>
      </w:pPr>
      <w:r>
        <w:t>Leadership roles in academic and research communities</w:t>
      </w:r>
    </w:p>
    <w:p>
      <w:pPr>
        <w:pStyle w:val="ListBullet"/>
      </w:pPr>
      <w:r>
        <w:t>Global professional presentation standards</w:t>
      </w:r>
    </w:p>
    <w:p/>
    <w:p>
      <w:r>
        <w:rPr>
          <w:b/>
        </w:rPr>
        <w:t>Orthodontic Needs:</w:t>
      </w:r>
    </w:p>
    <w:p>
      <w:pPr>
        <w:pStyle w:val="ListBullet"/>
      </w:pPr>
      <w:r>
        <w:t>**International Standards:** European-trained expertise and certification</w:t>
      </w:r>
    </w:p>
    <w:p>
      <w:pPr>
        <w:pStyle w:val="ListBullet"/>
      </w:pPr>
      <w:r>
        <w:t>**Research-Based Evidence:** Clinical studies and peer-reviewed research</w:t>
      </w:r>
    </w:p>
    <w:p>
      <w:pPr>
        <w:pStyle w:val="ListBullet"/>
      </w:pPr>
      <w:r>
        <w:t>**Conference Compatibility:** Treatment timing around academic calendar</w:t>
      </w:r>
    </w:p>
    <w:p>
      <w:pPr>
        <w:pStyle w:val="ListBullet"/>
      </w:pPr>
      <w:r>
        <w:t>**Professional Networking:** Enhanced confidence in academic community interactions</w:t>
      </w:r>
    </w:p>
    <w:p/>
    <w:p>
      <w:r>
        <w:rPr>
          <w:b/>
        </w:rPr>
        <w:t>Content Preferences:</w:t>
      </w:r>
    </w:p>
    <w:p>
      <w:pPr>
        <w:pStyle w:val="ListBullet"/>
      </w:pPr>
      <w:r>
        <w:t>Research methodology and clinical evidence</w:t>
      </w:r>
    </w:p>
    <w:p>
      <w:pPr>
        <w:pStyle w:val="ListBullet"/>
      </w:pPr>
      <w:r>
        <w:t>International orthodontic standards and techniques</w:t>
      </w:r>
    </w:p>
    <w:p>
      <w:pPr>
        <w:pStyle w:val="ListBullet"/>
      </w:pPr>
      <w:r>
        <w:t>Academic professional success stories and outcomes</w:t>
      </w:r>
    </w:p>
    <w:p>
      <w:pPr>
        <w:pStyle w:val="ListBullet"/>
      </w:pPr>
      <w:r>
        <w:t>Conference presentation confidence and career development</w:t>
      </w:r>
    </w:p>
    <w:p/>
    <w:p>
      <w:r>
        <w:t>#### Audience Persona 3: Corporate Executives (30% of target market)</w:t>
      </w:r>
    </w:p>
    <w:p>
      <w:r>
        <w:t>**Profile:** Business owners, C-suite executives, senior management, professional consultants</w:t>
      </w:r>
    </w:p>
    <w:p>
      <w:r>
        <w:t>**Demographics:** Ages 35-60, $100,000-$300,000+ annual income, business leadership</w:t>
      </w:r>
    </w:p>
    <w:p>
      <w:r>
        <w:rPr>
          <w:b/>
        </w:rPr>
        <w:t>Professional Requirements:</w:t>
      </w:r>
    </w:p>
    <w:p>
      <w:pPr>
        <w:pStyle w:val="ListBullet"/>
      </w:pPr>
      <w:r>
        <w:t>Client relationship development and business networking</w:t>
      </w:r>
    </w:p>
    <w:p>
      <w:pPr>
        <w:pStyle w:val="ListBullet"/>
      </w:pPr>
      <w:r>
        <w:t>Board presentations and stakeholder engagement</w:t>
      </w:r>
    </w:p>
    <w:p>
      <w:pPr>
        <w:pStyle w:val="ListBullet"/>
      </w:pPr>
      <w:r>
        <w:t>Executive presence and leadership authority</w:t>
      </w:r>
    </w:p>
    <w:p>
      <w:pPr>
        <w:pStyle w:val="ListBullet"/>
      </w:pPr>
      <w:r>
        <w:t>Competitive advantage in business development</w:t>
      </w:r>
    </w:p>
    <w:p/>
    <w:p>
      <w:r>
        <w:rPr>
          <w:b/>
        </w:rPr>
        <w:t>Orthodontic Needs:</w:t>
      </w:r>
    </w:p>
    <w:p>
      <w:pPr>
        <w:pStyle w:val="ListBullet"/>
      </w:pPr>
      <w:r>
        <w:t>**Executive Experience:** White-glove service matching premium expectations</w:t>
      </w:r>
    </w:p>
    <w:p>
      <w:pPr>
        <w:pStyle w:val="ListBullet"/>
      </w:pPr>
      <w:r>
        <w:t>**Business ROI:** Measurable career and business development returns</w:t>
      </w:r>
    </w:p>
    <w:p>
      <w:pPr>
        <w:pStyle w:val="ListBullet"/>
      </w:pPr>
      <w:r>
        <w:t>**Client Confidence:** Enhanced professional presence for client interactions</w:t>
      </w:r>
    </w:p>
    <w:p>
      <w:pPr>
        <w:pStyle w:val="ListBullet"/>
      </w:pPr>
      <w:r>
        <w:t>**Investment Perspective:** Strategic professional development approach</w:t>
      </w:r>
    </w:p>
    <w:p/>
    <w:p>
      <w:r>
        <w:rPr>
          <w:b/>
        </w:rPr>
        <w:t>Content Preferences:</w:t>
      </w:r>
    </w:p>
    <w:p>
      <w:pPr>
        <w:pStyle w:val="ListBullet"/>
      </w:pPr>
      <w:r>
        <w:t>ROI analysis and business case development</w:t>
      </w:r>
    </w:p>
    <w:p>
      <w:pPr>
        <w:pStyle w:val="ListBullet"/>
      </w:pPr>
      <w:r>
        <w:t>Executive testimonials and leadership transformation</w:t>
      </w:r>
    </w:p>
    <w:p>
      <w:pPr>
        <w:pStyle w:val="ListBullet"/>
      </w:pPr>
      <w:r>
        <w:t>Competitive advantage and professional differentiation</w:t>
      </w:r>
    </w:p>
    <w:p>
      <w:pPr>
        <w:pStyle w:val="ListBullet"/>
      </w:pPr>
      <w:r>
        <w:t>Premium service standards and executive experience</w:t>
      </w:r>
    </w:p>
    <w:p/>
    <w:p>
      <w:r>
        <w:t>#### Audience Persona 4: Healthcare Professionals (10% of target market)</w:t>
      </w:r>
    </w:p>
    <w:p>
      <w:r>
        <w:t>**Profile:** Medical practitioners, specialists, healthcare executives</w:t>
      </w:r>
    </w:p>
    <w:p>
      <w:r>
        <w:t>**Demographics:** Ages 28-55, $120,000-$400,000 annual income, medical education</w:t>
      </w:r>
    </w:p>
    <w:p>
      <w:r>
        <w:rPr>
          <w:b/>
        </w:rPr>
        <w:t>Professional Requirements:</w:t>
      </w:r>
    </w:p>
    <w:p>
      <w:pPr>
        <w:pStyle w:val="ListBullet"/>
      </w:pPr>
      <w:r>
        <w:t>Patient interaction confidence and clinical authority</w:t>
      </w:r>
    </w:p>
    <w:p>
      <w:pPr>
        <w:pStyle w:val="ListBullet"/>
      </w:pPr>
      <w:r>
        <w:t>Medical colleague professional relationships</w:t>
      </w:r>
    </w:p>
    <w:p>
      <w:pPr>
        <w:pStyle w:val="ListBullet"/>
      </w:pPr>
      <w:r>
        <w:t>Healthcare leadership and community representation</w:t>
      </w:r>
    </w:p>
    <w:p>
      <w:pPr>
        <w:pStyle w:val="ListBullet"/>
      </w:pPr>
      <w:r>
        <w:t>Evidence-based decision making and clinical standards</w:t>
      </w:r>
    </w:p>
    <w:p/>
    <w:p>
      <w:r>
        <w:rPr>
          <w:b/>
        </w:rPr>
        <w:t>Orthodontic Needs:</w:t>
      </w:r>
    </w:p>
    <w:p>
      <w:pPr>
        <w:pStyle w:val="ListBullet"/>
      </w:pPr>
      <w:r>
        <w:t>**Clinical Evidence:** Research backing and peer-reviewed studies</w:t>
      </w:r>
    </w:p>
    <w:p>
      <w:pPr>
        <w:pStyle w:val="ListBullet"/>
      </w:pPr>
      <w:r>
        <w:t>**Professional Standards:** Medical-grade treatment quality and outcomes</w:t>
      </w:r>
    </w:p>
    <w:p>
      <w:pPr>
        <w:pStyle w:val="ListBullet"/>
      </w:pPr>
      <w:r>
        <w:t>**Colleague Confidence:** Enhanced professional interactions with medical peers</w:t>
      </w:r>
    </w:p>
    <w:p>
      <w:pPr>
        <w:pStyle w:val="ListBullet"/>
      </w:pPr>
      <w:r>
        <w:t>**Patient Authority:** Clinical presence and professional credibility</w:t>
      </w:r>
    </w:p>
    <w:p/>
    <w:p>
      <w:r>
        <w:rPr>
          <w:b/>
        </w:rPr>
        <w:t>Content Preferences:</w:t>
      </w:r>
    </w:p>
    <w:p>
      <w:pPr>
        <w:pStyle w:val="ListBullet"/>
      </w:pPr>
      <w:r>
        <w:t>Clinical research and evidence-based practice</w:t>
      </w:r>
    </w:p>
    <w:p>
      <w:pPr>
        <w:pStyle w:val="ListBullet"/>
      </w:pPr>
      <w:r>
        <w:t>Medical professional testimonials and outcomes</w:t>
      </w:r>
    </w:p>
    <w:p>
      <w:pPr>
        <w:pStyle w:val="ListBullet"/>
      </w:pPr>
      <w:r>
        <w:t>Healthcare leadership and patient interaction confidence</w:t>
      </w:r>
    </w:p>
    <w:p>
      <w:pPr>
        <w:pStyle w:val="ListBullet"/>
      </w:pPr>
      <w:r>
        <w:t>Technical orthodontic information and treatment science</w:t>
      </w:r>
    </w:p>
    <w:p/>
    <w:p>
      <w:pPr>
        <w:pStyle w:val="Heading3"/>
        <w:jc w:val="left"/>
      </w:pPr>
      <w:r>
        <w:t>Audience Style Guide &amp; Communication Standards</w:t>
      </w:r>
    </w:p>
    <w:p/>
    <w:p>
      <w:r>
        <w:t>#### British English Compliance Requirements</w:t>
      </w:r>
    </w:p>
    <w:p>
      <w:r>
        <w:rPr>
          <w:b/>
        </w:rPr>
        <w:t>Mandatory Spelling Standards:</w:t>
      </w:r>
    </w:p>
    <w:p>
      <w:pPr>
        <w:pStyle w:val="ListBullet"/>
      </w:pPr>
      <w:r>
        <w:t>**optimise** (not optimize), **realise** (not realize), **colour** (not color)</w:t>
      </w:r>
    </w:p>
    <w:p>
      <w:pPr>
        <w:pStyle w:val="ListBullet"/>
      </w:pPr>
      <w:r>
        <w:t>**centre** (not center), **analyse** (not analyze), **organisation** (not organization)</w:t>
      </w:r>
    </w:p>
    <w:p>
      <w:pPr>
        <w:pStyle w:val="ListBullet"/>
      </w:pPr>
      <w:r>
        <w:t>**favourite** (not favorite), **behaviour** (not behavior), **honour** (not honor)</w:t>
      </w:r>
    </w:p>
    <w:p>
      <w:pPr>
        <w:pStyle w:val="ListBullet"/>
      </w:pPr>
      <w:r>
        <w:t>**licence** (noun), **license** (verb), **defence** (not defense)</w:t>
      </w:r>
    </w:p>
    <w:p>
      <w:pPr>
        <w:pStyle w:val="ListBullet"/>
      </w:pPr>
      <w:r>
        <w:t>**travelled** (not traveled), **cancelled** (not canceled), **focussed** (not focused)</w:t>
      </w:r>
    </w:p>
    <w:p/>
    <w:p>
      <w:r>
        <w:rPr>
          <w:b/>
        </w:rPr>
        <w:t>Australian Terminology:</w:t>
      </w:r>
    </w:p>
    <w:p>
      <w:pPr>
        <w:pStyle w:val="ListBullet"/>
      </w:pPr>
      <w:r>
        <w:t>**Mobile** (not cell phone), **Postcode** (not zip code)</w:t>
      </w:r>
    </w:p>
    <w:p>
      <w:pPr>
        <w:pStyle w:val="ListBullet"/>
      </w:pPr>
      <w:r>
        <w:t>**Recognised** (not recognized), **Specialised** (not specialized)</w:t>
      </w:r>
    </w:p>
    <w:p>
      <w:pPr>
        <w:pStyle w:val="ListBullet"/>
      </w:pPr>
      <w:r>
        <w:t>**Australian Dollar (AUD)** references for pricing</w:t>
      </w:r>
    </w:p>
    <w:p>
      <w:pPr>
        <w:pStyle w:val="ListBullet"/>
      </w:pPr>
      <w:r>
        <w:t>**Local business practices** and regulatory framework</w:t>
      </w:r>
    </w:p>
    <w:p/>
    <w:p>
      <w:r>
        <w:t>#### Professional Communication Standards</w:t>
      </w:r>
    </w:p>
    <w:p>
      <w:r>
        <w:rPr>
          <w:b/>
        </w:rPr>
        <w:t>Government Professional Tone:</w:t>
      </w:r>
    </w:p>
    <w:p>
      <w:pPr>
        <w:pStyle w:val="ListBullet"/>
      </w:pPr>
      <w:r>
        <w:t>Formal, evidence-based, policy-oriented language</w:t>
      </w:r>
    </w:p>
    <w:p>
      <w:pPr>
        <w:pStyle w:val="ListBullet"/>
      </w:pPr>
      <w:r>
        <w:t>APS acronyms and government terminology</w:t>
      </w:r>
    </w:p>
    <w:p>
      <w:pPr>
        <w:pStyle w:val="ListBullet"/>
      </w:pPr>
      <w:r>
        <w:t>Budget cycle awareness and public service context</w:t>
      </w:r>
    </w:p>
    <w:p>
      <w:pPr>
        <w:pStyle w:val="ListBullet"/>
      </w:pPr>
      <w:r>
        <w:t>AHPRA compliance and professional standards emphasis</w:t>
      </w:r>
    </w:p>
    <w:p/>
    <w:p>
      <w:r>
        <w:rPr>
          <w:b/>
        </w:rPr>
        <w:t>Academic Professional Tone:</w:t>
      </w:r>
    </w:p>
    <w:p>
      <w:pPr>
        <w:pStyle w:val="ListBullet"/>
      </w:pPr>
      <w:r>
        <w:t>Research-focused, peer-reviewed evidence emphasis</w:t>
      </w:r>
    </w:p>
    <w:p>
      <w:pPr>
        <w:pStyle w:val="ListBullet"/>
      </w:pPr>
      <w:r>
        <w:t>International standards and global perspective</w:t>
      </w:r>
    </w:p>
    <w:p>
      <w:pPr>
        <w:pStyle w:val="ListBullet"/>
      </w:pPr>
      <w:r>
        <w:t>Conference and presentation context awareness</w:t>
      </w:r>
    </w:p>
    <w:p>
      <w:pPr>
        <w:pStyle w:val="ListBullet"/>
      </w:pPr>
      <w:r>
        <w:t>Scholarly approach with citation and methodology</w:t>
      </w:r>
    </w:p>
    <w:p/>
    <w:p>
      <w:r>
        <w:rPr>
          <w:b/>
        </w:rPr>
        <w:t>Corporate Executive Tone:</w:t>
      </w:r>
    </w:p>
    <w:p>
      <w:pPr>
        <w:pStyle w:val="ListBullet"/>
      </w:pPr>
      <w:r>
        <w:t>ROI-focused, strategic investment perspective</w:t>
      </w:r>
    </w:p>
    <w:p>
      <w:pPr>
        <w:pStyle w:val="ListBullet"/>
      </w:pPr>
      <w:r>
        <w:t>Business development and competitive advantage</w:t>
      </w:r>
    </w:p>
    <w:p>
      <w:pPr>
        <w:pStyle w:val="ListBullet"/>
      </w:pPr>
      <w:r>
        <w:t>Executive presence and leadership enhancement</w:t>
      </w:r>
    </w:p>
    <w:p>
      <w:pPr>
        <w:pStyle w:val="ListBullet"/>
      </w:pPr>
      <w:r>
        <w:t>Premium service and white-glove experience</w:t>
      </w:r>
    </w:p>
    <w:p/>
    <w:p>
      <w:r>
        <w:rPr>
          <w:b/>
        </w:rPr>
        <w:t>Healthcare Professional Tone:</w:t>
      </w:r>
    </w:p>
    <w:p>
      <w:pPr>
        <w:pStyle w:val="ListBullet"/>
      </w:pPr>
      <w:r>
        <w:t>Clinical evidence and medical standards focus</w:t>
      </w:r>
    </w:p>
    <w:p>
      <w:pPr>
        <w:pStyle w:val="ListBullet"/>
      </w:pPr>
      <w:r>
        <w:t>Patient care and colleague interaction enhancement</w:t>
      </w:r>
    </w:p>
    <w:p>
      <w:pPr>
        <w:pStyle w:val="ListBullet"/>
      </w:pPr>
      <w:r>
        <w:t>Evidence-based practice and research backing</w:t>
      </w:r>
    </w:p>
    <w:p>
      <w:pPr>
        <w:pStyle w:val="ListBullet"/>
      </w:pPr>
      <w:r>
        <w:t>Medical terminology and clinical precision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Website Architecture &amp; Page Layout Strategy</w:t>
      </w:r>
    </w:p>
    <w:p/>
    <w:p>
      <w:pPr>
        <w:pStyle w:val="Heading3"/>
        <w:jc w:val="left"/>
      </w:pPr>
      <w:r>
        <w:t>Primary Website Navigation Structure</w:t>
      </w:r>
    </w:p>
    <w:p/>
    <w:p>
      <w:r>
        <w:t>#### Updated Navigation Framework</w:t>
      </w:r>
    </w:p>
    <w:p>
      <w:r>
        <w:t>```</w:t>
      </w:r>
    </w:p>
    <w:p>
      <w:r>
        <w:t>Home | About Dr Singh | Lingual Orthodontics | Professional Solutions | Adult Treatment | Executive Services | Patient Experience | Contact</w:t>
      </w:r>
    </w:p>
    <w:p>
      <w:r>
        <w:t>```</w:t>
      </w:r>
    </w:p>
    <w:p/>
    <w:p>
      <w:r>
        <w:rPr>
          <w:b/>
        </w:rPr>
        <w:t>Navigation Integration Strategy:</w:t>
      </w:r>
    </w:p>
    <w:p>
      <w:pPr>
        <w:pStyle w:val="ListBullet"/>
      </w:pPr>
      <w:r>
        <w:t>**Service Integration:** Direct links to content hubs from navigation</w:t>
      </w:r>
    </w:p>
    <w:p>
      <w:pPr>
        <w:pStyle w:val="ListBullet"/>
      </w:pPr>
      <w:r>
        <w:t>**Professional Segmentation:** Dropdown menus for audience-specific content</w:t>
      </w:r>
    </w:p>
    <w:p>
      <w:pPr>
        <w:pStyle w:val="ListBullet"/>
      </w:pPr>
      <w:r>
        <w:t>**Hub Dashboard:** Central content hub selection interface</w:t>
      </w:r>
    </w:p>
    <w:p>
      <w:pPr>
        <w:pStyle w:val="ListBullet"/>
      </w:pPr>
      <w:r>
        <w:t>**Conversion Pathways:** Strategic consultation booking integration</w:t>
      </w:r>
    </w:p>
    <w:p/>
    <w:p>
      <w:pPr>
        <w:pStyle w:val="Heading3"/>
        <w:jc w:val="left"/>
      </w:pPr>
      <w:r>
        <w:t>Core Page Layout Templates</w:t>
      </w:r>
    </w:p>
    <w:p/>
    <w:p>
      <w:r>
        <w:t>#### Template 1: Homepage Layout</w:t>
      </w:r>
    </w:p>
    <w:p>
      <w:r>
        <w:rPr>
          <w:b/>
        </w:rPr>
        <w:t>Hero Section Design:</w:t>
      </w:r>
    </w:p>
    <w:p>
      <w:pPr>
        <w:pStyle w:val="ListBullet"/>
      </w:pPr>
      <w:r>
        <w:t>**Primary Headline (H1):** "Australia's Only Lingual Orthodontics Specialist: Behind-the-Teeth Braces in Canberra"</w:t>
      </w:r>
    </w:p>
    <w:p>
      <w:pPr>
        <w:pStyle w:val="ListBullet"/>
      </w:pPr>
      <w:r>
        <w:t>**Subheadline:** "European-trained expertise providing completely invisible orthodontic solutions for Canberra's professional community"</w:t>
      </w:r>
    </w:p>
    <w:p>
      <w:pPr>
        <w:pStyle w:val="ListBullet"/>
      </w:pPr>
      <w:r>
        <w:t>**Hero Image:** Professional Canberra landmarks with confident executive (privacy-compliant)</w:t>
      </w:r>
    </w:p>
    <w:p>
      <w:pPr>
        <w:pStyle w:val="ListBullet"/>
      </w:pPr>
      <w:r>
        <w:t>**Authority Badges:** European Lingual Orthodontics certification, AHPRA specialist registration</w:t>
      </w:r>
    </w:p>
    <w:p>
      <w:pPr>
        <w:pStyle w:val="ListBullet"/>
      </w:pPr>
      <w:r>
        <w:t>**Primary CTA:** "Book Your Specialist Lingual Orthodontics Consultation"</w:t>
      </w:r>
    </w:p>
    <w:p/>
    <w:p>
      <w:r>
        <w:rPr>
          <w:b/>
        </w:rPr>
        <w:t>Authority Section:</w:t>
      </w:r>
    </w:p>
    <w:p>
      <w:pPr>
        <w:pStyle w:val="ListBullet"/>
      </w:pPr>
      <w:r>
        <w:t>European training credentials and international certification</w:t>
      </w:r>
    </w:p>
    <w:p>
      <w:pPr>
        <w:pStyle w:val="ListBullet"/>
      </w:pPr>
      <w:r>
        <w:t>Zero competition positioning as Australia's only lingual specialist</w:t>
      </w:r>
    </w:p>
    <w:p>
      <w:pPr>
        <w:pStyle w:val="ListBullet"/>
      </w:pPr>
      <w:r>
        <w:t>Professional patient testimonials and success metrics</w:t>
      </w:r>
    </w:p>
    <w:p>
      <w:pPr>
        <w:pStyle w:val="ListBullet"/>
      </w:pPr>
      <w:r>
        <w:t>Technology leadership and custom appliance manufacturing</w:t>
      </w:r>
    </w:p>
    <w:p/>
    <w:p>
      <w:r>
        <w:rPr>
          <w:b/>
        </w:rPr>
        <w:t>Professional Segmentation:</w:t>
      </w:r>
    </w:p>
    <w:p>
      <w:pPr>
        <w:pStyle w:val="ListBullet"/>
      </w:pPr>
      <w:r>
        <w:t>Government professional services overview</w:t>
      </w:r>
    </w:p>
    <w:p>
      <w:pPr>
        <w:pStyle w:val="ListBullet"/>
      </w:pPr>
      <w:r>
        <w:t>Academic professional solutions summary</w:t>
      </w:r>
    </w:p>
    <w:p>
      <w:pPr>
        <w:pStyle w:val="ListBullet"/>
      </w:pPr>
      <w:r>
        <w:t>Corporate executive treatment options</w:t>
      </w:r>
    </w:p>
    <w:p>
      <w:pPr>
        <w:pStyle w:val="ListBullet"/>
      </w:pPr>
      <w:r>
        <w:t>Healthcare professional specialisation</w:t>
      </w:r>
    </w:p>
    <w:p/>
    <w:p>
      <w:r>
        <w:rPr>
          <w:b/>
        </w:rPr>
        <w:t>Trust Building Elements:</w:t>
      </w:r>
    </w:p>
    <w:p>
      <w:pPr>
        <w:pStyle w:val="ListBullet"/>
      </w:pPr>
      <w:r>
        <w:t>Before/after transformation galleries (privacy-compliant)</w:t>
      </w:r>
    </w:p>
    <w:p>
      <w:pPr>
        <w:pStyle w:val="ListBullet"/>
      </w:pPr>
      <w:r>
        <w:t>Professional patient video testimonials</w:t>
      </w:r>
    </w:p>
    <w:p>
      <w:pPr>
        <w:pStyle w:val="ListBullet"/>
      </w:pPr>
      <w:r>
        <w:t>Clinical research and evidence-based practice</w:t>
      </w:r>
    </w:p>
    <w:p>
      <w:pPr>
        <w:pStyle w:val="ListBullet"/>
      </w:pPr>
      <w:r>
        <w:t>International certification and training verification</w:t>
      </w:r>
    </w:p>
    <w:p/>
    <w:p>
      <w:r>
        <w:t>#### Template 2: Service Page Layout</w:t>
      </w:r>
    </w:p>
    <w:p>
      <w:r>
        <w:rPr>
          <w:b/>
        </w:rPr>
        <w:t>Professional Service Pages Structure:</w:t>
      </w:r>
    </w:p>
    <w:p>
      <w:pPr>
        <w:pStyle w:val="ListBullet"/>
      </w:pPr>
      <w:r>
        <w:t>**Service Overview:** Treatment description and professional benefits</w:t>
      </w:r>
    </w:p>
    <w:p>
      <w:pPr>
        <w:pStyle w:val="ListBullet"/>
      </w:pPr>
      <w:r>
        <w:t>**Candidacy Assessment:** Professional suitability and requirements</w:t>
      </w:r>
    </w:p>
    <w:p>
      <w:pPr>
        <w:pStyle w:val="ListBullet"/>
      </w:pPr>
      <w:r>
        <w:t>**Process Walkthrough:** Step-by-step treatment journey</w:t>
      </w:r>
    </w:p>
    <w:p>
      <w:pPr>
        <w:pStyle w:val="ListBullet"/>
      </w:pPr>
      <w:r>
        <w:t>**Professional Benefits:** Career advancement and confidence enhancement</w:t>
      </w:r>
    </w:p>
    <w:p>
      <w:pPr>
        <w:pStyle w:val="ListBullet"/>
      </w:pPr>
      <w:r>
        <w:t>**Investment Analysis:** ROI calculation and benefit justification</w:t>
      </w:r>
    </w:p>
    <w:p>
      <w:pPr>
        <w:pStyle w:val="ListBullet"/>
      </w:pPr>
      <w:r>
        <w:t>**Consultation Booking:** Multiple conversion points and premium options</w:t>
      </w:r>
    </w:p>
    <w:p/>
    <w:p>
      <w:r>
        <w:t>#### Template 3: Treatment Page Layout</w:t>
      </w:r>
    </w:p>
    <w:p>
      <w:r>
        <w:rPr>
          <w:b/>
        </w:rPr>
        <w:t>Treatment Information Architecture:</w:t>
      </w:r>
    </w:p>
    <w:p>
      <w:pPr>
        <w:pStyle w:val="ListBullet"/>
      </w:pPr>
      <w:r>
        <w:t>**Treatment Definition:** Comprehensive explanation and positioning</w:t>
      </w:r>
    </w:p>
    <w:p>
      <w:pPr>
        <w:pStyle w:val="ListBullet"/>
      </w:pPr>
      <w:r>
        <w:t>**Professional Compatibility:** Career integration and discrete treatment</w:t>
      </w:r>
    </w:p>
    <w:p>
      <w:pPr>
        <w:pStyle w:val="ListBullet"/>
      </w:pPr>
      <w:r>
        <w:t>**Technology Integration:** Advanced planning and custom manufacturing</w:t>
      </w:r>
    </w:p>
    <w:p>
      <w:pPr>
        <w:pStyle w:val="ListBullet"/>
      </w:pPr>
      <w:r>
        <w:t>**Outcome Expectations:** Professional benefits and confidence enhancement</w:t>
      </w:r>
    </w:p>
    <w:p>
      <w:pPr>
        <w:pStyle w:val="ListBullet"/>
      </w:pPr>
      <w:r>
        <w:t>**Success Stories:** Professional patient testimonials and results</w:t>
      </w:r>
    </w:p>
    <w:p>
      <w:pPr>
        <w:pStyle w:val="ListBullet"/>
      </w:pPr>
      <w:r>
        <w:t>**Next Steps:** Consultation booking and assessment process</w:t>
      </w:r>
    </w:p>
    <w:p/>
    <w:p>
      <w:r>
        <w:t>#### Template 4: About Page Layout</w:t>
      </w:r>
    </w:p>
    <w:p>
      <w:r>
        <w:rPr>
          <w:b/>
        </w:rPr>
        <w:t>Dr Singh Professional Authority:</w:t>
      </w:r>
    </w:p>
    <w:p>
      <w:pPr>
        <w:pStyle w:val="ListBullet"/>
      </w:pPr>
      <w:r>
        <w:t>**European Training:** Lingual Orthodontics Society certification</w:t>
      </w:r>
    </w:p>
    <w:p>
      <w:pPr>
        <w:pStyle w:val="ListBullet"/>
      </w:pPr>
      <w:r>
        <w:t>**Specialist Qualifications:** AHPRA registration and credentials</w:t>
      </w:r>
    </w:p>
    <w:p>
      <w:pPr>
        <w:pStyle w:val="ListBullet"/>
      </w:pPr>
      <w:r>
        <w:t>**Professional Experience:** International training and local expertise</w:t>
      </w:r>
    </w:p>
    <w:p>
      <w:pPr>
        <w:pStyle w:val="ListBullet"/>
      </w:pPr>
      <w:r>
        <w:t>**Technology Leadership:** Advanced planning and manufacturing capability</w:t>
      </w:r>
    </w:p>
    <w:p>
      <w:pPr>
        <w:pStyle w:val="ListBullet"/>
      </w:pPr>
      <w:r>
        <w:t>**Professional Community:** Canberra professional relationships and understanding</w:t>
      </w:r>
    </w:p>
    <w:p/>
    <w:p>
      <w:pPr>
        <w:pStyle w:val="Heading3"/>
        <w:jc w:val="left"/>
      </w:pPr>
      <w:r>
        <w:t>Proposed Website Structure &amp; Page Flow Strategy</w:t>
      </w:r>
    </w:p>
    <w:p/>
    <w:p>
      <w:r>
        <w:t>#### Primary Website Hierarchy</w:t>
      </w:r>
    </w:p>
    <w:p>
      <w:r>
        <w:t>```</w:t>
      </w:r>
    </w:p>
    <w:p>
      <w:r>
        <w:t>1. Homepage (Hub Gateway)</w:t>
      </w:r>
    </w:p>
    <w:p>
      <w:r>
        <w:t>├── 1.1 About Dr Singh (Authority &amp; Credentials)</w:t>
      </w:r>
    </w:p>
    <w:p>
      <w:r>
        <w:t>├── 1.2 Lingual Orthodontics Hub (Pillar 1 + Content Cluster)</w:t>
      </w:r>
    </w:p>
    <w:p>
      <w:r>
        <w:t>│   ├── 1.2.1 Complete Guide to Lingual Orthodontics (Pillar Page 1)</w:t>
      </w:r>
    </w:p>
    <w:p>
      <w:r>
        <w:t>│   ├── 1.2.2 Technical Excellence Articles (8 supporting articles)</w:t>
      </w:r>
    </w:p>
    <w:p>
      <w:r>
        <w:t>│   ├── 1.2.3 Treatment Process Content (8 supporting articles)</w:t>
      </w:r>
    </w:p>
    <w:p>
      <w:r>
        <w:t>│   └── 1.2.4 Professional Success Stories (8 supporting articles)</w:t>
      </w:r>
    </w:p>
    <w:p>
      <w:r>
        <w:t>├── 1.3 Professional Solutions Hub (Pillar 2 + Content Cluster)</w:t>
      </w:r>
    </w:p>
    <w:p>
      <w:r>
        <w:t>│   ├── 1.3.1 Professional Orthodontics Canberra (Pillar Page 2)</w:t>
      </w:r>
    </w:p>
    <w:p>
      <w:r>
        <w:t>│   ├── 1.3.2 Government Professional Solutions (8 supporting articles)</w:t>
      </w:r>
    </w:p>
    <w:p>
      <w:r>
        <w:t>│   ├── 1.3.3 Academic Professional Excellence (8 supporting articles)</w:t>
      </w:r>
    </w:p>
    <w:p>
      <w:r>
        <w:t>│   └── 1.3.4 Corporate Executive Services (8 supporting articles)</w:t>
      </w:r>
    </w:p>
    <w:p>
      <w:r>
        <w:t>├── 1.4 Adult Treatment Hub (Pillar 3 + Content Cluster)</w:t>
      </w:r>
    </w:p>
    <w:p>
      <w:r>
        <w:t>│   ├── 1.4.1 Adult Orthodontics Australia (Pillar Page 3)</w:t>
      </w:r>
    </w:p>
    <w:p>
      <w:r>
        <w:t>│   ├── 1.4.2 Adult Treatment Differences (6 supporting articles)</w:t>
      </w:r>
    </w:p>
    <w:p>
      <w:r>
        <w:t>│   ├── 1.4.3 Professional Adult Options (6 supporting articles)</w:t>
      </w:r>
    </w:p>
    <w:p>
      <w:r>
        <w:t>│   └── 1.4.4 Career Integration Benefits (6 supporting articles)</w:t>
      </w:r>
    </w:p>
    <w:p>
      <w:r>
        <w:t>├── 1.5 Executive Services Hub (Premium Overlay)</w:t>
      </w:r>
    </w:p>
    <w:p>
      <w:r>
        <w:t>│   ├── 1.5.1 Executive Experience Standards (5 supporting articles)</w:t>
      </w:r>
    </w:p>
    <w:p>
      <w:r>
        <w:t>│   ├── 1.5.2 Investment &amp; ROI Analysis (5 supporting articles)</w:t>
      </w:r>
    </w:p>
    <w:p>
      <w:r>
        <w:t>│   └── 1.5.3 Executive Lifestyle Integration (5 supporting articles)</w:t>
      </w:r>
    </w:p>
    <w:p>
      <w:r>
        <w:t>├── 1.6 Patient Experience</w:t>
      </w:r>
    </w:p>
    <w:p>
      <w:r>
        <w:t>│   ├── 1.6.1 Consultation Process</w:t>
      </w:r>
    </w:p>
    <w:p>
      <w:r>
        <w:t>│   ├── 1.6.2 Treatment Journey</w:t>
      </w:r>
    </w:p>
    <w:p>
      <w:r>
        <w:t>│   └── 1.6.3 Patient Testimonials</w:t>
      </w:r>
    </w:p>
    <w:p>
      <w:r>
        <w:t>└── 1.7 Contact &amp; Consultation Booking</w:t>
      </w:r>
    </w:p>
    <w:p>
      <w:r>
        <w:t>```</w:t>
      </w:r>
    </w:p>
    <w:p/>
    <w:p>
      <w:r>
        <w:t>#### User Journey Optimisation Flow</w:t>
      </w:r>
    </w:p>
    <w:p>
      <w:r>
        <w:rPr>
          <w:b/>
        </w:rPr>
        <w:t>Professional Patient Pathway:</w:t>
      </w:r>
    </w:p>
    <w:p>
      <w:r>
        <w:t>1. **Awareness Stage:** Homepage → Hub Selection → Pillar Page Authority</w:t>
      </w:r>
    </w:p>
    <w:p>
      <w:r>
        <w:t>2. **Education Stage:** Deep content consumption within appropriate hub</w:t>
      </w:r>
    </w:p>
    <w:p>
      <w:r>
        <w:t>3. **Consideration Stage:** Cross-hub comparison and specialist evaluation</w:t>
      </w:r>
    </w:p>
    <w:p>
      <w:r>
        <w:t>4. **Decision Stage:** Executive services consultation and premium booking</w:t>
      </w:r>
    </w:p>
    <w:p/>
    <w:p>
      <w:r>
        <w:rPr>
          <w:b/>
        </w:rPr>
        <w:t>Conversion Funnel Strategy:</w:t>
      </w:r>
    </w:p>
    <w:p>
      <w:pPr>
        <w:pStyle w:val="ListBullet"/>
      </w:pPr>
      <w:r>
        <w:t>**Top Funnel:** Educational content establishing authority and trust</w:t>
      </w:r>
    </w:p>
    <w:p>
      <w:pPr>
        <w:pStyle w:val="ListBullet"/>
      </w:pPr>
      <w:r>
        <w:t>**Middle Funnel:** Professional benefits and ROI analysis</w:t>
      </w:r>
    </w:p>
    <w:p>
      <w:pPr>
        <w:pStyle w:val="ListBullet"/>
      </w:pPr>
      <w:r>
        <w:t>**Bottom Funnel:** Consultation booking and premium service selection</w:t>
      </w:r>
    </w:p>
    <w:p/>
    <w:p>
      <w:pPr>
        <w:pStyle w:val="Heading3"/>
        <w:jc w:val="left"/>
      </w:pPr>
      <w:r>
        <w:t>Integration Strategy for Existing vs New Content</w:t>
      </w:r>
    </w:p>
    <w:p/>
    <w:p>
      <w:r>
        <w:t>#### Content Audit &amp; Integration Framework</w:t>
      </w:r>
    </w:p>
    <w:p/>
    <w:p>
      <w:r>
        <w:rPr>
          <w:b/>
        </w:rPr>
        <w:t>Existing Content Assessment:</w:t>
      </w:r>
    </w:p>
    <w:p>
      <w:pPr>
        <w:pStyle w:val="ListBullet"/>
      </w:pPr>
      <w:r>
        <w:t>**Archive Legacy Content:** Non-lingual orthodontic general dental content</w:t>
      </w:r>
    </w:p>
    <w:p>
      <w:pPr>
        <w:pStyle w:val="ListBullet"/>
      </w:pPr>
      <w:r>
        <w:t>**Enhance Core Content:** Update existing orthodontic pages with lingual specialisation</w:t>
      </w:r>
    </w:p>
    <w:p>
      <w:pPr>
        <w:pStyle w:val="ListBullet"/>
      </w:pPr>
      <w:r>
        <w:t>**Preserve Authority Content:** Maintain high-performing content with strategic updates</w:t>
      </w:r>
    </w:p>
    <w:p>
      <w:pPr>
        <w:pStyle w:val="ListBullet"/>
      </w:pPr>
      <w:r>
        <w:t>**Redirect Strategy:** 301 redirects from legacy pages to new lingual-focused content</w:t>
      </w:r>
    </w:p>
    <w:p/>
    <w:p>
      <w:r>
        <w:rPr>
          <w:b/>
        </w:rPr>
        <w:t>New Content Integration:</w:t>
      </w:r>
    </w:p>
    <w:p>
      <w:pPr>
        <w:pStyle w:val="ListBullet"/>
      </w:pPr>
      <w:r>
        <w:t>**Pillar Page Priority:** Launch pillar pages as foundation content</w:t>
      </w:r>
    </w:p>
    <w:p>
      <w:pPr>
        <w:pStyle w:val="ListBullet"/>
      </w:pPr>
      <w:r>
        <w:t>**Content Hub Development:** Build supporting clusters around pillar pages</w:t>
      </w:r>
    </w:p>
    <w:p>
      <w:pPr>
        <w:pStyle w:val="ListBullet"/>
      </w:pPr>
      <w:r>
        <w:t>**Professional Focus:** Replace general content with professional demographic targeting</w:t>
      </w:r>
    </w:p>
    <w:p>
      <w:pPr>
        <w:pStyle w:val="ListBullet"/>
      </w:pPr>
      <w:r>
        <w:t>**SEO Migration:** Transfer existing authority to new lingual specialisation content</w:t>
      </w:r>
    </w:p>
    <w:p/>
    <w:p>
      <w:r>
        <w:t>#### Content Migration Strategy</w:t>
      </w:r>
    </w:p>
    <w:p/>
    <w:p>
      <w:r>
        <w:rPr>
          <w:b/>
        </w:rPr>
        <w:t>Phase 1: Foundation Migration (Month 1)</w:t>
      </w:r>
    </w:p>
    <w:p>
      <w:pPr>
        <w:pStyle w:val="ListBullet"/>
      </w:pPr>
      <w:r>
        <w:t>Launch Pillar Page 1 with comprehensive lingual orthodontics authority</w:t>
      </w:r>
    </w:p>
    <w:p>
      <w:pPr>
        <w:pStyle w:val="ListBullet"/>
      </w:pPr>
      <w:r>
        <w:t>Update homepage with professional focus and lingual specialisation</w:t>
      </w:r>
    </w:p>
    <w:p>
      <w:pPr>
        <w:pStyle w:val="ListBullet"/>
      </w:pPr>
      <w:r>
        <w:t>Implement new navigation with content hub integration</w:t>
      </w:r>
    </w:p>
    <w:p>
      <w:pPr>
        <w:pStyle w:val="ListBullet"/>
      </w:pPr>
      <w:r>
        <w:t>Begin content hub 1 development with supporting articles</w:t>
      </w:r>
    </w:p>
    <w:p/>
    <w:p>
      <w:r>
        <w:rPr>
          <w:b/>
        </w:rPr>
        <w:t>Phase 2: Professional Market Integration (Months 2-3)</w:t>
      </w:r>
    </w:p>
    <w:p>
      <w:pPr>
        <w:pStyle w:val="ListBullet"/>
      </w:pPr>
      <w:r>
        <w:t>Launch remaining pillar pages with professional demographic focus</w:t>
      </w:r>
    </w:p>
    <w:p>
      <w:pPr>
        <w:pStyle w:val="ListBullet"/>
      </w:pPr>
      <w:r>
        <w:t>Complete content hub development with supporting clusters</w:t>
      </w:r>
    </w:p>
    <w:p>
      <w:pPr>
        <w:pStyle w:val="ListBullet"/>
      </w:pPr>
      <w:r>
        <w:t>Update existing pages with professional audience targeting</w:t>
      </w:r>
    </w:p>
    <w:p>
      <w:pPr>
        <w:pStyle w:val="ListBullet"/>
      </w:pPr>
      <w:r>
        <w:t>Implement cross-content linking and authority building</w:t>
      </w:r>
    </w:p>
    <w:p/>
    <w:p>
      <w:r>
        <w:rPr>
          <w:b/>
        </w:rPr>
        <w:t>Phase 3: Content Ecosystem Completion (Months 4-6)</w:t>
      </w:r>
    </w:p>
    <w:p>
      <w:pPr>
        <w:pStyle w:val="ListBullet"/>
      </w:pPr>
      <w:r>
        <w:t>Complete supporting article development across all hubs</w:t>
      </w:r>
    </w:p>
    <w:p>
      <w:pPr>
        <w:pStyle w:val="ListBullet"/>
      </w:pPr>
      <w:r>
        <w:t>Implement advanced SEO and conversion optimisation</w:t>
      </w:r>
    </w:p>
    <w:p>
      <w:pPr>
        <w:pStyle w:val="ListBullet"/>
      </w:pPr>
      <w:r>
        <w:t>Launch premium executive services content and positioning</w:t>
      </w:r>
    </w:p>
    <w:p>
      <w:pPr>
        <w:pStyle w:val="ListBullet"/>
      </w:pPr>
      <w:r>
        <w:t>Monitor performance and optimise conversion pathways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Strategic Pillar Pages Framework</w:t>
      </w:r>
    </w:p>
    <w:p/>
    <w:p>
      <w:pPr>
        <w:pStyle w:val="Heading3"/>
        <w:jc w:val="left"/>
      </w:pPr>
      <w:r>
        <w:t>Pillar Page Architecture Overview</w:t>
      </w:r>
    </w:p>
    <w:p/>
    <w:p>
      <w:r>
        <w:t>| Pillar | Primary Focus | Target Keyword | Content Length | Authority Level | Target Audience | Launch Priority |</w:t>
      </w:r>
    </w:p>
    <w:p>
      <w:r>
        <w:t>|--------|---------------|----------------|----------------|-----------------|-----------------|-----------------|</w:t>
      </w:r>
    </w:p>
    <w:p>
      <w:r>
        <w:t>| **1. Lingual Orthodontics Authority** | Technical Excellence | "lingual braces Australia" | 6,500-8,000 words | International Expert | All Professional Segments | Month 1 - Week 1 |</w:t>
      </w:r>
    </w:p>
    <w:p>
      <w:r>
        <w:t>| **2. Professional Solutions** | Career Compatibility | "professional orthodontics Canberra" | 5,500-7,000 words | Local Market Leader | Government/Corporate | Month 2 - Week 1 |</w:t>
      </w:r>
    </w:p>
    <w:p>
      <w:r>
        <w:t>| **3. Adult Treatment Excellence** | Mature Patient Focus | "adult orthodontics Australia" | 5,000-6,500 words | Adult Specialist | Professional Adults 30+ | Month 3 - Week 1 |</w:t>
      </w:r>
    </w:p>
    <w:p>
      <w:r>
        <w:t>| **4. Invisible Treatment Authority** | Invisibility Solutions | "invisible braces Australia" | 4,500-6,000 words | Invisible Treatment Expert | Aesthetic-Focused Professionals | Month 4 - Week 1 |</w:t>
      </w:r>
    </w:p>
    <w:p/>
    <w:p>
      <w:pPr>
        <w:pStyle w:val="Heading3"/>
        <w:jc w:val="left"/>
      </w:pPr>
      <w:r>
        <w:t>Pillar Page 1: "The Complete Guide to Lingual Orthodontics in Australia"</w:t>
      </w:r>
    </w:p>
    <w:p/>
    <w:p>
      <w:r>
        <w:t>#### Strategic Positioning &amp; Content Brief</w:t>
      </w:r>
    </w:p>
    <w:p>
      <w:r>
        <w:t>**Authority Establishment:** Positions Capital Smiles as Australia's definitive lingual orthodontic specialist</w:t>
      </w:r>
    </w:p>
    <w:p>
      <w:r>
        <w:t>**Primary Keyword:** "lingual braces Australia" (90-150 monthly searches, zero competition)</w:t>
      </w:r>
    </w:p>
    <w:p>
      <w:r>
        <w:t>**Content Objective:** Comprehensive lingual orthodontics authority with professional focus</w:t>
      </w:r>
    </w:p>
    <w:p/>
    <w:p>
      <w:r>
        <w:t>#### High-Level Content Layout</w:t>
      </w:r>
    </w:p>
    <w:p>
      <w:r>
        <w:rPr>
          <w:b/>
        </w:rPr>
        <w:t>Section 1: Introduction to Lingual Orthodontics (900-1,100 words)</w:t>
      </w:r>
    </w:p>
    <w:p>
      <w:pPr>
        <w:pStyle w:val="ListBullet"/>
      </w:pPr>
      <w:r>
        <w:t>Definition and unique positioning as 100% invisible treatment</w:t>
      </w:r>
    </w:p>
    <w:p>
      <w:pPr>
        <w:pStyle w:val="ListBullet"/>
      </w:pPr>
      <w:r>
        <w:t>Capital Smiles authority as Australia's only lingual specialist</w:t>
      </w:r>
    </w:p>
    <w:p>
      <w:pPr>
        <w:pStyle w:val="ListBullet"/>
      </w:pPr>
      <w:r>
        <w:t>European training excellence and international certification</w:t>
      </w:r>
    </w:p>
    <w:p>
      <w:pPr>
        <w:pStyle w:val="ListBullet"/>
      </w:pPr>
      <w:r>
        <w:t>Professional suitability for high-visibility careers</w:t>
      </w:r>
    </w:p>
    <w:p/>
    <w:p>
      <w:r>
        <w:rPr>
          <w:b/>
        </w:rPr>
        <w:t>Section 2: The Science Behind Lingual Orthodontics (1,000-1,300 words)</w:t>
      </w:r>
    </w:p>
    <w:p>
      <w:pPr>
        <w:pStyle w:val="ListBullet"/>
      </w:pPr>
      <w:r>
        <w:t>Biomechanical principles and advanced tooth movement science</w:t>
      </w:r>
    </w:p>
    <w:p>
      <w:pPr>
        <w:pStyle w:val="ListBullet"/>
      </w:pPr>
      <w:r>
        <w:t>Custom appliance manufacturing and European precision standards</w:t>
      </w:r>
    </w:p>
    <w:p>
      <w:pPr>
        <w:pStyle w:val="ListBullet"/>
      </w:pPr>
      <w:r>
        <w:t>3D treatment planning and outcome prediction technology</w:t>
      </w:r>
    </w:p>
    <w:p>
      <w:pPr>
        <w:pStyle w:val="ListBullet"/>
      </w:pPr>
      <w:r>
        <w:t>Research evidence and peer-reviewed clinical studies</w:t>
      </w:r>
    </w:p>
    <w:p/>
    <w:p>
      <w:r>
        <w:rPr>
          <w:b/>
        </w:rPr>
        <w:t>Section 3: Lingual vs Other Invisible Options (1,200-1,500 words)</w:t>
      </w:r>
    </w:p>
    <w:p>
      <w:pPr>
        <w:pStyle w:val="ListBullet"/>
      </w:pPr>
      <w:r>
        <w:t>Comprehensive comparison matrix: Lingual vs Clear Aligners vs Ceramic</w:t>
      </w:r>
    </w:p>
    <w:p>
      <w:pPr>
        <w:pStyle w:val="ListBullet"/>
      </w:pPr>
      <w:r>
        <w:t>Professional suitability analysis for high-visibility careers</w:t>
      </w:r>
    </w:p>
    <w:p>
      <w:pPr>
        <w:pStyle w:val="ListBullet"/>
      </w:pPr>
      <w:r>
        <w:t>Effectiveness comparison and treatment complexity capabilities</w:t>
      </w:r>
    </w:p>
    <w:p>
      <w:pPr>
        <w:pStyle w:val="ListBullet"/>
      </w:pPr>
      <w:r>
        <w:t>Investment analysis and long-term value assessment</w:t>
      </w:r>
    </w:p>
    <w:p/>
    <w:p>
      <w:r>
        <w:rPr>
          <w:b/>
        </w:rPr>
        <w:t>Section 4: The Professional Treatment Process (1,000-1,300 words)</w:t>
      </w:r>
    </w:p>
    <w:p>
      <w:pPr>
        <w:pStyle w:val="ListBullet"/>
      </w:pPr>
      <w:r>
        <w:t>Step-by-step treatment journey from consultation to completion</w:t>
      </w:r>
    </w:p>
    <w:p>
      <w:pPr>
        <w:pStyle w:val="ListBullet"/>
      </w:pPr>
      <w:r>
        <w:t>Professional accommodation and flexible scheduling</w:t>
      </w:r>
    </w:p>
    <w:p>
      <w:pPr>
        <w:pStyle w:val="ListBullet"/>
      </w:pPr>
      <w:r>
        <w:t>Executive service standards and discrete treatment delivery</w:t>
      </w:r>
    </w:p>
    <w:p>
      <w:pPr>
        <w:pStyle w:val="ListBullet"/>
      </w:pPr>
      <w:r>
        <w:t>Progress monitoring and outcome verification</w:t>
      </w:r>
    </w:p>
    <w:p/>
    <w:p>
      <w:r>
        <w:rPr>
          <w:b/>
        </w:rPr>
        <w:t>Section 5: Professional Candidacy Assessment (800-1,000 words)</w:t>
      </w:r>
    </w:p>
    <w:p>
      <w:pPr>
        <w:pStyle w:val="ListBullet"/>
      </w:pPr>
      <w:r>
        <w:t>Professional suitability factors and career compatibility</w:t>
      </w:r>
    </w:p>
    <w:p>
      <w:pPr>
        <w:pStyle w:val="ListBullet"/>
      </w:pPr>
      <w:r>
        <w:t>Age considerations and biological factors for adult treatment</w:t>
      </w:r>
    </w:p>
    <w:p>
      <w:pPr>
        <w:pStyle w:val="ListBullet"/>
      </w:pPr>
      <w:r>
        <w:t>Self-assessment tools and candidacy evaluation</w:t>
      </w:r>
    </w:p>
    <w:p>
      <w:pPr>
        <w:pStyle w:val="ListBullet"/>
      </w:pPr>
      <w:r>
        <w:t>Success factors and outcome predictability</w:t>
      </w:r>
    </w:p>
    <w:p/>
    <w:p>
      <w:r>
        <w:rPr>
          <w:b/>
        </w:rPr>
        <w:t>Section 6: Investment &amp; Professional ROI (900-1,200 words)</w:t>
      </w:r>
    </w:p>
    <w:p>
      <w:pPr>
        <w:pStyle w:val="ListBullet"/>
      </w:pPr>
      <w:r>
        <w:t>Treatment investment range ($14,000-$22,000) with value justification</w:t>
      </w:r>
    </w:p>
    <w:p>
      <w:pPr>
        <w:pStyle w:val="ListBullet"/>
      </w:pPr>
      <w:r>
        <w:t>Professional development perspective and career advancement correlation</w:t>
      </w:r>
    </w:p>
    <w:p>
      <w:pPr>
        <w:pStyle w:val="ListBullet"/>
      </w:pPr>
      <w:r>
        <w:t>Health fund optimisation and payment plan options</w:t>
      </w:r>
    </w:p>
    <w:p>
      <w:pPr>
        <w:pStyle w:val="ListBullet"/>
      </w:pPr>
      <w:r>
        <w:t>Long-term confidence and professional presentation benefits</w:t>
      </w:r>
    </w:p>
    <w:p/>
    <w:p>
      <w:r>
        <w:rPr>
          <w:b/>
        </w:rPr>
        <w:t>Section 7: Finding Australia's Lingual Specialist (700-900 words)</w:t>
      </w:r>
    </w:p>
    <w:p>
      <w:pPr>
        <w:pStyle w:val="ListBullet"/>
      </w:pPr>
      <w:r>
        <w:t>Specialist qualification requirements and credential verification</w:t>
      </w:r>
    </w:p>
    <w:p>
      <w:pPr>
        <w:pStyle w:val="ListBullet"/>
      </w:pPr>
      <w:r>
        <w:t>Capital Smiles unique positioning and European training</w:t>
      </w:r>
    </w:p>
    <w:p>
      <w:pPr>
        <w:pStyle w:val="ListBullet"/>
      </w:pPr>
      <w:r>
        <w:t>Technology standards and treatment capability assessment</w:t>
      </w:r>
    </w:p>
    <w:p>
      <w:pPr>
        <w:pStyle w:val="ListBullet"/>
      </w:pPr>
      <w:r>
        <w:t>Professional patient testimonials and success verification</w:t>
      </w:r>
    </w:p>
    <w:p/>
    <w:p>
      <w:r>
        <w:rPr>
          <w:b/>
        </w:rPr>
        <w:t>Section 8: Professional Success Stories (800-1,000 words)</w:t>
      </w:r>
    </w:p>
    <w:p>
      <w:pPr>
        <w:pStyle w:val="ListBullet"/>
      </w:pPr>
      <w:r>
        <w:t>Government, academic, corporate, and healthcare professional outcomes</w:t>
      </w:r>
    </w:p>
    <w:p>
      <w:pPr>
        <w:pStyle w:val="ListBullet"/>
      </w:pPr>
      <w:r>
        <w:t>Career transformation and confidence enhancement measurement</w:t>
      </w:r>
    </w:p>
    <w:p>
      <w:pPr>
        <w:pStyle w:val="ListBullet"/>
      </w:pPr>
      <w:r>
        <w:t>Professional presentation improvement and business impact</w:t>
      </w:r>
    </w:p>
    <w:p>
      <w:pPr>
        <w:pStyle w:val="ListBullet"/>
      </w:pPr>
      <w:r>
        <w:t>Long-term satisfaction and stability assessment</w:t>
      </w:r>
    </w:p>
    <w:p/>
    <w:p>
      <w:r>
        <w:t>#### Conversion Optimisation Strategy</w:t>
      </w:r>
    </w:p>
    <w:p>
      <w:r>
        <w:rPr>
          <w:b/>
        </w:rPr>
        <w:t>Primary CTAs:</w:t>
      </w:r>
    </w:p>
    <w:p>
      <w:pPr>
        <w:pStyle w:val="ListBullet"/>
      </w:pPr>
      <w:r>
        <w:t>Hero Section: "Book Your Specialist Lingual Orthodontics Consultation"</w:t>
      </w:r>
    </w:p>
    <w:p>
      <w:pPr>
        <w:pStyle w:val="ListBullet"/>
      </w:pPr>
      <w:r>
        <w:t>Mid-Content: "Download Complete Professional Treatment Guide"</w:t>
      </w:r>
    </w:p>
    <w:p>
      <w:pPr>
        <w:pStyle w:val="ListBullet"/>
      </w:pPr>
      <w:r>
        <w:t>Section CTAs: Context-specific consultation booking throughout content</w:t>
      </w:r>
    </w:p>
    <w:p>
      <w:pPr>
        <w:pStyle w:val="ListBullet"/>
      </w:pPr>
      <w:r>
        <w:t>Final CTA: "Schedule Your Expert Assessment Today"</w:t>
      </w:r>
    </w:p>
    <w:p/>
    <w:p>
      <w:r>
        <w:rPr>
          <w:b/>
        </w:rPr>
        <w:t>Trust Building Elements:</w:t>
      </w:r>
    </w:p>
    <w:p>
      <w:pPr>
        <w:pStyle w:val="ListBullet"/>
      </w:pPr>
      <w:r>
        <w:t>European certification badges and credential verification</w:t>
      </w:r>
    </w:p>
    <w:p>
      <w:pPr>
        <w:pStyle w:val="ListBullet"/>
      </w:pPr>
      <w:r>
        <w:t>Professional patient testimonial integration throughout</w:t>
      </w:r>
    </w:p>
    <w:p>
      <w:pPr>
        <w:pStyle w:val="ListBullet"/>
      </w:pPr>
      <w:r>
        <w:t>Before/after transformation galleries (privacy-compliant)</w:t>
      </w:r>
    </w:p>
    <w:p>
      <w:pPr>
        <w:pStyle w:val="ListBullet"/>
      </w:pPr>
      <w:r>
        <w:t>Interactive 3D lingual bracket demonstration</w:t>
      </w:r>
    </w:p>
    <w:p/>
    <w:p>
      <w:pPr>
        <w:pStyle w:val="Heading3"/>
        <w:jc w:val="left"/>
      </w:pPr>
      <w:r>
        <w:t>Pillar Page 2: "Professional Orthodontics Canberra: Executive Treatment Solutions"</w:t>
      </w:r>
    </w:p>
    <w:p/>
    <w:p>
      <w:r>
        <w:t>#### Strategic Positioning &amp; Content Brief</w:t>
      </w:r>
    </w:p>
    <w:p>
      <w:r>
        <w:t>**Local Authority:** Establishes Capital Smiles as Canberra's premier professional orthodontic practice</w:t>
      </w:r>
    </w:p>
    <w:p>
      <w:r>
        <w:t>**Primary Keyword:** "professional orthodontics Canberra" (high professional intent, low competition)</w:t>
      </w:r>
    </w:p>
    <w:p>
      <w:r>
        <w:t>**Content Objective:** Local professional market capture with government/corporate focus</w:t>
      </w:r>
    </w:p>
    <w:p/>
    <w:p>
      <w:r>
        <w:t>#### High-Level Content Layout</w:t>
      </w:r>
    </w:p>
    <w:p>
      <w:r>
        <w:rPr>
          <w:b/>
        </w:rPr>
        <w:t>Section 1: Professional Orthodontics in Australia's Capital (800-1,000 words)</w:t>
      </w:r>
    </w:p>
    <w:p>
      <w:pPr>
        <w:pStyle w:val="ListBullet"/>
      </w:pPr>
      <w:r>
        <w:t>Canberra professional demographic analysis (62% government employment)</w:t>
      </w:r>
    </w:p>
    <w:p>
      <w:pPr>
        <w:pStyle w:val="ListBullet"/>
      </w:pPr>
      <w:r>
        <w:t>High-income, educated population with premium service expectations</w:t>
      </w:r>
    </w:p>
    <w:p>
      <w:pPr>
        <w:pStyle w:val="ListBullet"/>
      </w:pPr>
      <w:r>
        <w:t>Professional appearance standards in government, academic, corporate sectors</w:t>
      </w:r>
    </w:p>
    <w:p>
      <w:pPr>
        <w:pStyle w:val="ListBullet"/>
      </w:pPr>
      <w:r>
        <w:t>Capital Smiles understanding of Canberra professional requirements</w:t>
      </w:r>
    </w:p>
    <w:p/>
    <w:p>
      <w:r>
        <w:rPr>
          <w:b/>
        </w:rPr>
        <w:t>Section 2: Government Professional Solutions (900-1,200 words)</w:t>
      </w:r>
    </w:p>
    <w:p>
      <w:pPr>
        <w:pStyle w:val="ListBullet"/>
      </w:pPr>
      <w:r>
        <w:t>Australian Public Service orthodontic benefits and health fund optimisation</w:t>
      </w:r>
    </w:p>
    <w:p>
      <w:pPr>
        <w:pStyle w:val="ListBullet"/>
      </w:pPr>
      <w:r>
        <w:t>Parliamentary staff and Department executive treatment considerations</w:t>
      </w:r>
    </w:p>
    <w:p>
      <w:pPr>
        <w:pStyle w:val="ListBullet"/>
      </w:pPr>
      <w:r>
        <w:t>Public-facing role requirements and media visibility accommodation</w:t>
      </w:r>
    </w:p>
    <w:p>
      <w:pPr>
        <w:pStyle w:val="ListBullet"/>
      </w:pPr>
      <w:r>
        <w:t>Career advancement through enhanced professional presence</w:t>
      </w:r>
    </w:p>
    <w:p/>
    <w:p>
      <w:r>
        <w:rPr>
          <w:b/>
        </w:rPr>
        <w:t>Section 3: Academic Professional Excellence (800-1,000 words)</w:t>
      </w:r>
    </w:p>
    <w:p>
      <w:pPr>
        <w:pStyle w:val="ListBullet"/>
      </w:pPr>
      <w:r>
        <w:t>ANU/UC faculty and research professional treatment solutions</w:t>
      </w:r>
    </w:p>
    <w:p>
      <w:pPr>
        <w:pStyle w:val="ListBullet"/>
      </w:pPr>
      <w:r>
        <w:t>International conference presentation confidence and academic networking</w:t>
      </w:r>
    </w:p>
    <w:p>
      <w:pPr>
        <w:pStyle w:val="ListBullet"/>
      </w:pPr>
      <w:r>
        <w:t>University leadership and community engagement enhancement</w:t>
      </w:r>
    </w:p>
    <w:p>
      <w:pPr>
        <w:pStyle w:val="ListBullet"/>
      </w:pPr>
      <w:r>
        <w:t>Research collaboration and peer interaction confidence building</w:t>
      </w:r>
    </w:p>
    <w:p/>
    <w:p>
      <w:r>
        <w:rPr>
          <w:b/>
        </w:rPr>
        <w:t>Section 4: Corporate Executive Services (900-1,200 words)</w:t>
      </w:r>
    </w:p>
    <w:p>
      <w:pPr>
        <w:pStyle w:val="ListBullet"/>
      </w:pPr>
      <w:r>
        <w:t>Business leadership and C-suite executive treatment solutions</w:t>
      </w:r>
    </w:p>
    <w:p>
      <w:pPr>
        <w:pStyle w:val="ListBullet"/>
      </w:pPr>
      <w:r>
        <w:t>Client relationship development and competitive business advantage</w:t>
      </w:r>
    </w:p>
    <w:p>
      <w:pPr>
        <w:pStyle w:val="ListBullet"/>
      </w:pPr>
      <w:r>
        <w:t>Board presentation confidence and stakeholder engagement enhancement</w:t>
      </w:r>
    </w:p>
    <w:p>
      <w:pPr>
        <w:pStyle w:val="ListBullet"/>
      </w:pPr>
      <w:r>
        <w:t>Professional services and corporate consulting compatibility</w:t>
      </w:r>
    </w:p>
    <w:p/>
    <w:p>
      <w:r>
        <w:rPr>
          <w:b/>
        </w:rPr>
        <w:t>Section 5: Professional Treatment Integration (700-900 words)</w:t>
      </w:r>
    </w:p>
    <w:p>
      <w:pPr>
        <w:pStyle w:val="ListBullet"/>
      </w:pPr>
      <w:r>
        <w:t>Flexible scheduling around government and corporate responsibilities</w:t>
      </w:r>
    </w:p>
    <w:p>
      <w:pPr>
        <w:pStyle w:val="ListBullet"/>
      </w:pPr>
      <w:r>
        <w:t>Discrete treatment with complete confidentiality and professional understanding</w:t>
      </w:r>
    </w:p>
    <w:p>
      <w:pPr>
        <w:pStyle w:val="ListBullet"/>
      </w:pPr>
      <w:r>
        <w:t>Executive service standards matching professional expectations</w:t>
      </w:r>
    </w:p>
    <w:p>
      <w:pPr>
        <w:pStyle w:val="ListBullet"/>
      </w:pPr>
      <w:r>
        <w:t>Travel coordination and professional mobility accommodation</w:t>
      </w:r>
    </w:p>
    <w:p/>
    <w:p>
      <w:r>
        <w:rPr>
          <w:b/>
        </w:rPr>
        <w:t>Section 6: Canberra Professional Success Stories (800-1,000 words)</w:t>
      </w:r>
    </w:p>
    <w:p>
      <w:pPr>
        <w:pStyle w:val="ListBullet"/>
      </w:pPr>
      <w:r>
        <w:t>Local professional transformation stories and career impact</w:t>
      </w:r>
    </w:p>
    <w:p>
      <w:pPr>
        <w:pStyle w:val="ListBullet"/>
      </w:pPr>
      <w:r>
        <w:t>Government, academic, and corporate success measurement</w:t>
      </w:r>
    </w:p>
    <w:p>
      <w:pPr>
        <w:pStyle w:val="ListBullet"/>
      </w:pPr>
      <w:r>
        <w:t>Community leadership and professional influence enhancement</w:t>
      </w:r>
    </w:p>
    <w:p>
      <w:pPr>
        <w:pStyle w:val="ListBullet"/>
      </w:pPr>
      <w:r>
        <w:t>Long-term professional satisfaction and career advancement</w:t>
      </w:r>
    </w:p>
    <w:p/>
    <w:p>
      <w:r>
        <w:t>#### Local SEO Integration</w:t>
      </w:r>
    </w:p>
    <w:p>
      <w:r>
        <w:rPr>
          <w:b/>
        </w:rPr>
        <w:t>Canberra Professional Targeting:</w:t>
      </w:r>
    </w:p>
    <w:p>
      <w:pPr>
        <w:pStyle w:val="ListBullet"/>
      </w:pPr>
      <w:r>
        <w:t>Government precinct and parliamentary triangle geographic focus</w:t>
      </w:r>
    </w:p>
    <w:p>
      <w:pPr>
        <w:pStyle w:val="ListBullet"/>
      </w:pPr>
      <w:r>
        <w:t>ANU campus and university district professional integration</w:t>
      </w:r>
    </w:p>
    <w:p>
      <w:pPr>
        <w:pStyle w:val="ListBullet"/>
      </w:pPr>
      <w:r>
        <w:t>Corporate Canberra business district and professional services</w:t>
      </w:r>
    </w:p>
    <w:p>
      <w:pPr>
        <w:pStyle w:val="ListBullet"/>
      </w:pPr>
      <w:r>
        <w:t>Professional association and network partnership content</w:t>
      </w:r>
    </w:p>
    <w:p/>
    <w:p>
      <w:pPr>
        <w:pStyle w:val="Heading3"/>
        <w:jc w:val="left"/>
      </w:pPr>
      <w:r>
        <w:t>Pillar Page 3: "Adult Orthodontics Australia: Professional Treatment Excellence"</w:t>
      </w:r>
    </w:p>
    <w:p/>
    <w:p>
      <w:r>
        <w:t>#### Strategic Positioning &amp; Content Brief</w:t>
      </w:r>
    </w:p>
    <w:p>
      <w:r>
        <w:t>**Adult Specialist Authority:** Positions Capital Smiles as Australia's premier adult orthodontic specialist</w:t>
      </w:r>
    </w:p>
    <w:p>
      <w:r>
        <w:t>**Primary Keyword:** "adult orthodontics Australia" (growing adult market, moderate competition)</w:t>
      </w:r>
    </w:p>
    <w:p>
      <w:r>
        <w:t>**Content Objective:** Adult orthodontic market authority with professional focus</w:t>
      </w:r>
    </w:p>
    <w:p/>
    <w:p>
      <w:r>
        <w:t>#### High-Level Content Layout</w:t>
      </w:r>
    </w:p>
    <w:p>
      <w:r>
        <w:rPr>
          <w:b/>
        </w:rPr>
        <w:t>Section 1: Adult Orthodontics Differences (800-1,000 words)</w:t>
      </w:r>
    </w:p>
    <w:p>
      <w:pPr>
        <w:pStyle w:val="ListBullet"/>
      </w:pPr>
      <w:r>
        <w:t>Biological differences in adult tooth movement and treatment planning</w:t>
      </w:r>
    </w:p>
    <w:p>
      <w:pPr>
        <w:pStyle w:val="ListBullet"/>
      </w:pPr>
      <w:r>
        <w:t>Professional appearance requirements during treatment</w:t>
      </w:r>
    </w:p>
    <w:p>
      <w:pPr>
        <w:pStyle w:val="ListBullet"/>
      </w:pPr>
      <w:r>
        <w:t>Career compatibility and life stage integration considerations</w:t>
      </w:r>
    </w:p>
    <w:p>
      <w:pPr>
        <w:pStyle w:val="ListBullet"/>
      </w:pPr>
      <w:r>
        <w:t>Investment perspective and long-term professional development</w:t>
      </w:r>
    </w:p>
    <w:p/>
    <w:p>
      <w:r>
        <w:rPr>
          <w:b/>
        </w:rPr>
        <w:t>Section 2: Professional Adult Treatment Options (1,000-1,300 words)</w:t>
      </w:r>
    </w:p>
    <w:p>
      <w:pPr>
        <w:pStyle w:val="ListBullet"/>
      </w:pPr>
      <w:r>
        <w:t>Lingual orthodontics for complete invisibility and professional compatibility</w:t>
      </w:r>
    </w:p>
    <w:p>
      <w:pPr>
        <w:pStyle w:val="ListBullet"/>
      </w:pPr>
      <w:r>
        <w:t>Clear aligner systems with compliance considerations and effectiveness</w:t>
      </w:r>
    </w:p>
    <w:p>
      <w:pPr>
        <w:pStyle w:val="ListBullet"/>
      </w:pPr>
      <w:r>
        <w:t>Treatment selection framework for high-visibility careers</w:t>
      </w:r>
    </w:p>
    <w:p>
      <w:pPr>
        <w:pStyle w:val="ListBullet"/>
      </w:pPr>
      <w:r>
        <w:t>Professional suitability analysis and career compatibility assessment</w:t>
      </w:r>
    </w:p>
    <w:p/>
    <w:p>
      <w:r>
        <w:rPr>
          <w:b/>
        </w:rPr>
        <w:t>Section 3: Career Integration &amp; Professional Benefits (900-1,200 words)</w:t>
      </w:r>
    </w:p>
    <w:p>
      <w:pPr>
        <w:pStyle w:val="ListBullet"/>
      </w:pPr>
      <w:r>
        <w:t>Executive presence enhancement and leadership authority building</w:t>
      </w:r>
    </w:p>
    <w:p>
      <w:pPr>
        <w:pStyle w:val="ListBullet"/>
      </w:pPr>
      <w:r>
        <w:t>Client relationship development and business networking confidence</w:t>
      </w:r>
    </w:p>
    <w:p>
      <w:pPr>
        <w:pStyle w:val="ListBullet"/>
      </w:pPr>
      <w:r>
        <w:t>Professional network influence and competitive advantage creation</w:t>
      </w:r>
    </w:p>
    <w:p>
      <w:pPr>
        <w:pStyle w:val="ListBullet"/>
      </w:pPr>
      <w:r>
        <w:t>Personal brand enhancement and market positioning improvement</w:t>
      </w:r>
    </w:p>
    <w:p/>
    <w:p>
      <w:r>
        <w:rPr>
          <w:b/>
        </w:rPr>
        <w:t>Section 4: Adult Treatment Process &amp; Timeline (800-1,000 words)</w:t>
      </w:r>
    </w:p>
    <w:p>
      <w:pPr>
        <w:pStyle w:val="ListBullet"/>
      </w:pPr>
      <w:r>
        <w:t>Adult-specific treatment planning and biological considerations</w:t>
      </w:r>
    </w:p>
    <w:p>
      <w:pPr>
        <w:pStyle w:val="ListBullet"/>
      </w:pPr>
      <w:r>
        <w:t>Professional scheduling and life stage coordination</w:t>
      </w:r>
    </w:p>
    <w:p>
      <w:pPr>
        <w:pStyle w:val="ListBullet"/>
      </w:pPr>
      <w:r>
        <w:t>Treatment efficiency and timeline optimisation for busy professionals</w:t>
      </w:r>
    </w:p>
    <w:p>
      <w:pPr>
        <w:pStyle w:val="ListBullet"/>
      </w:pPr>
      <w:r>
        <w:t>Family and career responsibility integration during treatment</w:t>
      </w:r>
    </w:p>
    <w:p/>
    <w:p>
      <w:r>
        <w:rPr>
          <w:b/>
        </w:rPr>
        <w:t>Section 5: Professional Development Investment (700-900 words)</w:t>
      </w:r>
    </w:p>
    <w:p>
      <w:pPr>
        <w:pStyle w:val="ListBullet"/>
      </w:pPr>
      <w:r>
        <w:t>Adult orthodontics as strategic professional development investment</w:t>
      </w:r>
    </w:p>
    <w:p>
      <w:pPr>
        <w:pStyle w:val="ListBullet"/>
      </w:pPr>
      <w:r>
        <w:t>Career advancement correlation and confidence enhancement measurement</w:t>
      </w:r>
    </w:p>
    <w:p>
      <w:pPr>
        <w:pStyle w:val="ListBullet"/>
      </w:pPr>
      <w:r>
        <w:t>ROI analysis and long-term professional value assessment</w:t>
      </w:r>
    </w:p>
    <w:p>
      <w:pPr>
        <w:pStyle w:val="ListBullet"/>
      </w:pPr>
      <w:r>
        <w:t>Investment justification and strategic planning perspective</w:t>
      </w:r>
    </w:p>
    <w:p/>
    <w:p>
      <w:r>
        <w:rPr>
          <w:b/>
        </w:rPr>
        <w:t>Section 6: Adult Professional Success Analysis (800-1,000 words)</w:t>
      </w:r>
    </w:p>
    <w:p>
      <w:pPr>
        <w:pStyle w:val="ListBullet"/>
      </w:pPr>
      <w:r>
        <w:t>Professional adult transformation stories and career impact</w:t>
      </w:r>
    </w:p>
    <w:p>
      <w:pPr>
        <w:pStyle w:val="ListBullet"/>
      </w:pPr>
      <w:r>
        <w:t>Long-term satisfaction and stability measurement</w:t>
      </w:r>
    </w:p>
    <w:p>
      <w:pPr>
        <w:pStyle w:val="ListBullet"/>
      </w:pPr>
      <w:r>
        <w:t>Professional confidence enhancement and leadership development</w:t>
      </w:r>
    </w:p>
    <w:p>
      <w:pPr>
        <w:pStyle w:val="ListBullet"/>
      </w:pPr>
      <w:r>
        <w:t>Career advancement correlation and business success factors</w:t>
      </w:r>
    </w:p>
    <w:p/>
    <w:p>
      <w:pPr>
        <w:pStyle w:val="Heading3"/>
        <w:jc w:val="left"/>
      </w:pPr>
      <w:r>
        <w:t>Pillar Page 4: "Invisible Braces Australia: Complete Treatment Comparison"</w:t>
      </w:r>
    </w:p>
    <w:p/>
    <w:p>
      <w:r>
        <w:t>#### Strategic Positioning &amp; Content Brief</w:t>
      </w:r>
    </w:p>
    <w:p>
      <w:r>
        <w:t>**Invisible Treatment Authority:** Establishes Capital Smiles as Australia's invisible orthodontic specialist</w:t>
      </w:r>
    </w:p>
    <w:p>
      <w:r>
        <w:t>**Primary Keyword:** "invisible braces Australia" (high aesthetic intent, low lingual competition)</w:t>
      </w:r>
    </w:p>
    <w:p>
      <w:r>
        <w:t>**Content Objective:** Invisible treatment comparison with lingual orthodontics superiority</w:t>
      </w:r>
    </w:p>
    <w:p/>
    <w:p>
      <w:r>
        <w:t>#### High-Level Content Layout</w:t>
      </w:r>
    </w:p>
    <w:p>
      <w:r>
        <w:rPr>
          <w:b/>
        </w:rPr>
        <w:t>Section 1: Understanding Invisible Orthodontic Options (700-900 words)</w:t>
      </w:r>
    </w:p>
    <w:p>
      <w:pPr>
        <w:pStyle w:val="ListBullet"/>
      </w:pPr>
      <w:r>
        <w:t>Complete spectrum of aesthetic orthodontic solutions</w:t>
      </w:r>
    </w:p>
    <w:p>
      <w:pPr>
        <w:pStyle w:val="ListBullet"/>
      </w:pPr>
      <w:r>
        <w:t>Invisibility categories: 100% invisible, highly discrete, aesthetically improved</w:t>
      </w:r>
    </w:p>
    <w:p>
      <w:pPr>
        <w:pStyle w:val="ListBullet"/>
      </w:pPr>
      <w:r>
        <w:t>Professional suitability assessment for different career requirements</w:t>
      </w:r>
    </w:p>
    <w:p>
      <w:pPr>
        <w:pStyle w:val="ListBullet"/>
      </w:pPr>
      <w:r>
        <w:t>Treatment effectiveness and complexity capability comparison</w:t>
      </w:r>
    </w:p>
    <w:p/>
    <w:p>
      <w:r>
        <w:rPr>
          <w:b/>
        </w:rPr>
        <w:t>Section 2: Lingual Orthodontics: Gold Standard Invisibility (1,000-1,300 words)</w:t>
      </w:r>
    </w:p>
    <w:p>
      <w:pPr>
        <w:pStyle w:val="ListBullet"/>
      </w:pPr>
      <w:r>
        <w:t>Complete 100% invisibility guarantee for any professional requirement</w:t>
      </w:r>
    </w:p>
    <w:p>
      <w:pPr>
        <w:pStyle w:val="ListBullet"/>
      </w:pPr>
      <w:r>
        <w:t>No compliance requirements or removable component concerns</w:t>
      </w:r>
    </w:p>
    <w:p>
      <w:pPr>
        <w:pStyle w:val="ListBullet"/>
      </w:pPr>
      <w:r>
        <w:t>All case complexity management capability</w:t>
      </w:r>
    </w:p>
    <w:p>
      <w:pPr>
        <w:pStyle w:val="ListBullet"/>
      </w:pPr>
      <w:r>
        <w:t>Professional suitability for highest-visibility careers</w:t>
      </w:r>
    </w:p>
    <w:p/>
    <w:p>
      <w:r>
        <w:rPr>
          <w:b/>
        </w:rPr>
        <w:t>Section 3: Clear Aligner Systems Analysis (800-1,000 words)</w:t>
      </w:r>
    </w:p>
    <w:p>
      <w:pPr>
        <w:pStyle w:val="ListBullet"/>
      </w:pPr>
      <w:r>
        <w:t>Removable convenience with compliance requirement considerations</w:t>
      </w:r>
    </w:p>
    <w:p>
      <w:pPr>
        <w:pStyle w:val="ListBullet"/>
      </w:pPr>
      <w:r>
        <w:t>Professional compatibility and effectiveness limitations</w:t>
      </w:r>
    </w:p>
    <w:p>
      <w:pPr>
        <w:pStyle w:val="ListBullet"/>
      </w:pPr>
      <w:r>
        <w:t>Treatment complexity restrictions and case suitability</w:t>
      </w:r>
    </w:p>
    <w:p>
      <w:pPr>
        <w:pStyle w:val="ListBullet"/>
      </w:pPr>
      <w:r>
        <w:t>Professional appearance during treatment and social considerations</w:t>
      </w:r>
    </w:p>
    <w:p/>
    <w:p>
      <w:r>
        <w:rPr>
          <w:b/>
        </w:rPr>
        <w:t>Section 4: Professional Invisible Treatment Selection (900-1,200 words)</w:t>
      </w:r>
    </w:p>
    <w:p>
      <w:pPr>
        <w:pStyle w:val="ListBullet"/>
      </w:pPr>
      <w:r>
        <w:t>Career-compatible invisible treatment decision framework</w:t>
      </w:r>
    </w:p>
    <w:p>
      <w:pPr>
        <w:pStyle w:val="ListBullet"/>
      </w:pPr>
      <w:r>
        <w:t>Professional presentation standards and appearance expectations</w:t>
      </w:r>
    </w:p>
    <w:p>
      <w:pPr>
        <w:pStyle w:val="ListBullet"/>
      </w:pPr>
      <w:r>
        <w:t>Treatment effectiveness needs and complexity requirements assessment</w:t>
      </w:r>
    </w:p>
    <w:p>
      <w:pPr>
        <w:pStyle w:val="ListBullet"/>
      </w:pPr>
      <w:r>
        <w:t>Investment considerations and professional development perspective</w:t>
      </w:r>
    </w:p>
    <w:p/>
    <w:p>
      <w:r>
        <w:rPr>
          <w:b/>
        </w:rPr>
        <w:t>Section 5: Professional Decision Framework (700-900 words)</w:t>
      </w:r>
    </w:p>
    <w:p>
      <w:pPr>
        <w:pStyle w:val="ListBullet"/>
      </w:pPr>
      <w:r>
        <w:t>Interactive treatment selection tools and professional assessment</w:t>
      </w:r>
    </w:p>
    <w:p>
      <w:pPr>
        <w:pStyle w:val="ListBullet"/>
      </w:pPr>
      <w:r>
        <w:t>Career requirement evaluation and compatibility analysis</w:t>
      </w:r>
    </w:p>
    <w:p>
      <w:pPr>
        <w:pStyle w:val="ListBullet"/>
      </w:pPr>
      <w:r>
        <w:t>Treatment outcome prediction and professional benefit measurement</w:t>
      </w:r>
    </w:p>
    <w:p>
      <w:pPr>
        <w:pStyle w:val="ListBullet"/>
      </w:pPr>
      <w:r>
        <w:t>Consultation process and expert recommendation integration</w:t>
      </w:r>
    </w:p>
    <w:p/>
    <w:p>
      <w:r>
        <w:rPr>
          <w:b/>
        </w:rPr>
        <w:t>Section 6: Professional Invisible Treatment Success (800-1,000 words)</w:t>
      </w:r>
    </w:p>
    <w:p>
      <w:pPr>
        <w:pStyle w:val="ListBullet"/>
      </w:pPr>
      <w:r>
        <w:t>Professional patient outcomes across all invisible treatment options</w:t>
      </w:r>
    </w:p>
    <w:p>
      <w:pPr>
        <w:pStyle w:val="ListBullet"/>
      </w:pPr>
      <w:r>
        <w:t>Career impact assessment and professional confidence measurement</w:t>
      </w:r>
    </w:p>
    <w:p>
      <w:pPr>
        <w:pStyle w:val="ListBullet"/>
      </w:pPr>
      <w:r>
        <w:t>Long-term satisfaction and treatment stability comparison</w:t>
      </w:r>
    </w:p>
    <w:p>
      <w:pPr>
        <w:pStyle w:val="ListBullet"/>
      </w:pPr>
      <w:r>
        <w:t>Professional recommendation and referral network development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 Hub Integration Strategy</w:t>
      </w:r>
    </w:p>
    <w:p/>
    <w:p>
      <w:pPr>
        <w:pStyle w:val="Heading3"/>
        <w:jc w:val="left"/>
      </w:pPr>
      <w:r>
        <w:t>Content Hub Architecture Framework</w:t>
      </w:r>
    </w:p>
    <w:p/>
    <w:p>
      <w:r>
        <w:t>| Content Hub | Focus Area | Integration Pillar | Target Audience | Authority Level | Supporting Articles | Business Impact |</w:t>
      </w:r>
    </w:p>
    <w:p>
      <w:r>
        <w:t>|-------------|------------|-------------------|-----------------|-----------------|-------------------|-----------------|</w:t>
      </w:r>
    </w:p>
    <w:p>
      <w:r>
        <w:t>| **1. Lingual Orthodontics Excellence Hub** | Technical Authority | Pillar 1 | All Professionals | International Expert | 24 articles | Primary Revenue Driver |</w:t>
      </w:r>
    </w:p>
    <w:p>
      <w:r>
        <w:t>| **2. Professional Solutions Hub** | Career Compatibility | Pillar 2 | Government/Corporate | Local Market Leader | 24 articles | Market Penetration |</w:t>
      </w:r>
    </w:p>
    <w:p>
      <w:r>
        <w:t>| **3. Adult Treatment Excellence Hub** | Mature Patient Focus | Pillar 3 | Professional Adults 30+ | Adult Specialist | 18 articles | Market Expansion |</w:t>
      </w:r>
    </w:p>
    <w:p>
      <w:r>
        <w:t>| **4. Executive Services Hub** | Premium Experience | All Pillars | High-Value Professionals | Luxury Provider | 12 articles | Premium Positioning |</w:t>
      </w:r>
    </w:p>
    <w:p/>
    <w:p>
      <w:pPr>
        <w:pStyle w:val="Heading3"/>
        <w:jc w:val="left"/>
      </w:pPr>
      <w:r>
        <w:t>Hub 1: Lingual Orthodontics Excellence Hub</w:t>
      </w:r>
    </w:p>
    <w:p/>
    <w:p>
      <w:r>
        <w:t>#### Technical Authority Content Strategy</w:t>
      </w:r>
    </w:p>
    <w:p>
      <w:r>
        <w:t>**Hub Positioning:** Australia's definitive lingual orthodontics knowledge centre</w:t>
      </w:r>
    </w:p>
    <w:p>
      <w:r>
        <w:t>**Supporting Article Strategy:** 24 comprehensive articles establishing complete technical authority</w:t>
      </w:r>
    </w:p>
    <w:p/>
    <w:p>
      <w:r>
        <w:rPr>
          <w:b/>
        </w:rPr>
        <w:t>Content Cluster 1: Technical Excellence &amp; Innovation (8 articles)</w:t>
      </w:r>
    </w:p>
    <w:p>
      <w:r>
        <w:t>1. "European Lingual Orthodontic Techniques: International Standards in Australia"</w:t>
      </w:r>
    </w:p>
    <w:p>
      <w:r>
        <w:t>2. "Custom Lingual Appliance Manufacturing: Precision Engineering Excellence"</w:t>
      </w:r>
    </w:p>
    <w:p>
      <w:r>
        <w:t>3. "3D Treatment Planning for Lingual Orthodontics: Advanced Digital Precision"</w:t>
      </w:r>
    </w:p>
    <w:p>
      <w:r>
        <w:t>4. "Biomechanics of Lingual Orthodontics: The Science Behind Invisible Treatment"</w:t>
      </w:r>
    </w:p>
    <w:p>
      <w:r>
        <w:t>5. "Advanced Lingual Bracket Design: Technology and Innovation"</w:t>
      </w:r>
    </w:p>
    <w:p>
      <w:r>
        <w:t>6. "Complex Case Management: Advanced Lingual Orthodontic Solutions"</w:t>
      </w:r>
    </w:p>
    <w:p>
      <w:r>
        <w:t>7. "Research and Evidence: Lingual Orthodontic Clinical Studies"</w:t>
      </w:r>
    </w:p>
    <w:p>
      <w:r>
        <w:t>8. "Future of Lingual Orthodontics: Emerging Technologies and Techniques"</w:t>
      </w:r>
    </w:p>
    <w:p/>
    <w:p>
      <w:r>
        <w:rPr>
          <w:b/>
        </w:rPr>
        <w:t>Content Cluster 2: Treatment Process &amp; Patient Experience (8 articles)</w:t>
      </w:r>
    </w:p>
    <w:p>
      <w:r>
        <w:t>1. "The Lingual Orthodontic Treatment Journey: Professional Step-by-Step Guide"</w:t>
      </w:r>
    </w:p>
    <w:p>
      <w:r>
        <w:t>2. "Consultation Process: What to Expect from Specialist Lingual Assessment"</w:t>
      </w:r>
    </w:p>
    <w:p>
      <w:r>
        <w:t>3. "Custom Appliance Creation: From Digital Planning to Professional Placement"</w:t>
      </w:r>
    </w:p>
    <w:p>
      <w:r>
        <w:t>4. "Lingual Orthodontic Adjustment Process: Professional Treatment Monitoring"</w:t>
      </w:r>
    </w:p>
    <w:p>
      <w:r>
        <w:t>5. "Treatment Timeline: Professional Planning for Lingual Orthodontic Success"</w:t>
      </w:r>
    </w:p>
    <w:p>
      <w:r>
        <w:t>6. "Patient Comfort: Professional Adaptation to Lingual Orthodontic Appliances"</w:t>
      </w:r>
    </w:p>
    <w:p>
      <w:r>
        <w:t>7. "Retention and Long-Term Success: Maintaining Professional Treatment Outcomes"</w:t>
      </w:r>
    </w:p>
    <w:p>
      <w:r>
        <w:t>8. "Emergency Care: Lingual Orthodontic Professional Support Protocols"</w:t>
      </w:r>
    </w:p>
    <w:p/>
    <w:p>
      <w:r>
        <w:rPr>
          <w:b/>
        </w:rPr>
        <w:t>Content Cluster 3: Professional Patient Success (8 articles)</w:t>
      </w:r>
    </w:p>
    <w:p>
      <w:r>
        <w:t>1. "Professional Patient Success Stories: Career Transformation Through Lingual Treatment"</w:t>
      </w:r>
    </w:p>
    <w:p>
      <w:r>
        <w:t>2. "Government Professional Lingual Treatment: Public Service Success Analysis"</w:t>
      </w:r>
    </w:p>
    <w:p>
      <w:r>
        <w:t>3. "Academic Professional Outcomes: University Staff Treatment Experiences"</w:t>
      </w:r>
    </w:p>
    <w:p>
      <w:r>
        <w:t>4. "Corporate Executive Results: Business Leadership Confidence Enhancement"</w:t>
      </w:r>
    </w:p>
    <w:p>
      <w:r>
        <w:t>5. "Healthcare Professional Experiences: Medical Colleague Treatment Outcomes"</w:t>
      </w:r>
    </w:p>
    <w:p>
      <w:r>
        <w:t>6. "International Professional Standards: Global Lingual Orthodontic Success"</w:t>
      </w:r>
    </w:p>
    <w:p>
      <w:r>
        <w:t>7. "Long-Term Patient Satisfaction: Professional Lingual Treatment Reviews"</w:t>
      </w:r>
    </w:p>
    <w:p>
      <w:r>
        <w:t>8. "Professional Confidence Measurement: Quantified Career Enhancement Outcomes"</w:t>
      </w:r>
    </w:p>
    <w:p/>
    <w:p>
      <w:pPr>
        <w:pStyle w:val="Heading3"/>
        <w:jc w:val="left"/>
      </w:pPr>
      <w:r>
        <w:t>Hub 2: Professional Solutions Hub</w:t>
      </w:r>
    </w:p>
    <w:p/>
    <w:p>
      <w:r>
        <w:t>#### Professional Market Authority Strategy</w:t>
      </w:r>
    </w:p>
    <w:p>
      <w:r>
        <w:t>**Hub Positioning:** Canberra's premier professional orthodontic solutions centre</w:t>
      </w:r>
    </w:p>
    <w:p>
      <w:r>
        <w:t>**Supporting Article Strategy:** 24 professional-focused articles targeting local market</w:t>
      </w:r>
    </w:p>
    <w:p/>
    <w:p>
      <w:r>
        <w:rPr>
          <w:b/>
        </w:rPr>
        <w:t>Content Cluster 1: Government Professional Solutions (8 articles)</w:t>
      </w:r>
    </w:p>
    <w:p>
      <w:r>
        <w:t>1. "Government Employee Orthodontic Benefits: APS Health Fund Optimisation"</w:t>
      </w:r>
    </w:p>
    <w:p>
      <w:r>
        <w:t>2. "Parliamentary Staff Orthodontic Considerations: Public-Facing Role Requirements"</w:t>
      </w:r>
    </w:p>
    <w:p>
      <w:r>
        <w:t>3. "Department Executive Treatment: Leadership Presence Enhancement"</w:t>
      </w:r>
    </w:p>
    <w:p>
      <w:r>
        <w:t>4. "Public Service Professional Standards: Appearance and Career Advancement"</w:t>
      </w:r>
    </w:p>
    <w:p>
      <w:r>
        <w:t>5. "Government Budget Cycle Planning: Professional Orthodontic Treatment Timing"</w:t>
      </w:r>
    </w:p>
    <w:p>
      <w:r>
        <w:t>6. "Security Clearance Considerations: Medical Treatment Documentation"</w:t>
      </w:r>
    </w:p>
    <w:p>
      <w:r>
        <w:t>7. "Travel and Deployment: Professional Orthodontic Treatment for Mobile Staff"</w:t>
      </w:r>
    </w:p>
    <w:p>
      <w:r>
        <w:t>8. "Retirement Planning: Long-Term Professional Oral Health Investment"</w:t>
      </w:r>
    </w:p>
    <w:p/>
    <w:p>
      <w:r>
        <w:rPr>
          <w:b/>
        </w:rPr>
        <w:t>Content Cluster 2: Academic Professional Excellence (8 articles)</w:t>
      </w:r>
    </w:p>
    <w:p>
      <w:r>
        <w:t>1. "ANU Academic Staff Orthodontic Services: University Professional Solutions"</w:t>
      </w:r>
    </w:p>
    <w:p>
      <w:r>
        <w:t>2. "Research Professional Treatment: Conference and Presentation Confidence"</w:t>
      </w:r>
    </w:p>
    <w:p>
      <w:r>
        <w:t>3. "Academic Leadership Orthodontics: Vice-Chancellor and Dean Treatment"</w:t>
      </w:r>
    </w:p>
    <w:p>
      <w:r>
        <w:t>4. "International Academic Networks: Global Professional Presentation Standards"</w:t>
      </w:r>
    </w:p>
    <w:p>
      <w:r>
        <w:t>5. "University of Canberra Staff: Campus Professional Orthodontic Services"</w:t>
      </w:r>
    </w:p>
    <w:p>
      <w:r>
        <w:t>6. "Academic Conference Presentations: Professional Confidence During Treatment"</w:t>
      </w:r>
    </w:p>
    <w:p>
      <w:r>
        <w:t>7. "Research Grant Applications: Video Presentation Confidence Enhancement"</w:t>
      </w:r>
    </w:p>
    <w:p>
      <w:r>
        <w:t>8. "Academic Sabbatical Planning: Extended Professional Treatment Coordination"</w:t>
      </w:r>
    </w:p>
    <w:p/>
    <w:p>
      <w:r>
        <w:rPr>
          <w:b/>
        </w:rPr>
        <w:t>Content Cluster 3: Corporate Executive Services (8 articles)</w:t>
      </w:r>
    </w:p>
    <w:p>
      <w:r>
        <w:t>1. "Corporate Executive Orthodontics: C-Suite Professional Treatment Excellence"</w:t>
      </w:r>
    </w:p>
    <w:p>
      <w:r>
        <w:t>2. "Business Owner Orthodontic Investment: Personal Brand Enhancement"</w:t>
      </w:r>
    </w:p>
    <w:p>
      <w:r>
        <w:t>3. "Professional Services Partnership: Law, Consulting, and Finance Professionals"</w:t>
      </w:r>
    </w:p>
    <w:p>
      <w:r>
        <w:t>4. "Board Presentation Confidence: Executive Presence Enhancement"</w:t>
      </w:r>
    </w:p>
    <w:p>
      <w:r>
        <w:t>5. "Client Relationship Development: Professional Appearance Investment"</w:t>
      </w:r>
    </w:p>
    <w:p>
      <w:r>
        <w:t>6. "Industry Leadership: Professional Association and Network Influence"</w:t>
      </w:r>
    </w:p>
    <w:p>
      <w:r>
        <w:t>7. "International Business: Global Professional Presentation Standards"</w:t>
      </w:r>
    </w:p>
    <w:p>
      <w:r>
        <w:t>8. "Corporate Wellness Programs: Executive Health and Appearance Investment"</w:t>
      </w:r>
    </w:p>
    <w:p/>
    <w:p>
      <w:pPr>
        <w:pStyle w:val="Heading3"/>
        <w:jc w:val="left"/>
      </w:pPr>
      <w:r>
        <w:t>Hub 3: Adult Treatment Excellence Hub</w:t>
      </w:r>
    </w:p>
    <w:p/>
    <w:p>
      <w:r>
        <w:t>#### Adult Specialisation Authority Strategy</w:t>
      </w:r>
    </w:p>
    <w:p>
      <w:r>
        <w:t>**Hub Positioning:** Australia's premier adult orthodontic specialisation centre</w:t>
      </w:r>
    </w:p>
    <w:p>
      <w:r>
        <w:t>**Supporting Article Strategy:** 18 adult-focused articles with professional emphasis</w:t>
      </w:r>
    </w:p>
    <w:p/>
    <w:p>
      <w:r>
        <w:rPr>
          <w:b/>
        </w:rPr>
        <w:t>Content Cluster 1: Adult Treatment Differences &amp; Advantages (6 articles)</w:t>
      </w:r>
    </w:p>
    <w:p>
      <w:r>
        <w:t>1. "Adult vs Adolescent Orthodontics: Professional Biological and Career Differences"</w:t>
      </w:r>
    </w:p>
    <w:p>
      <w:r>
        <w:t>2. "Professional Adult Treatment Benefits: Career Confidence and Advancement"</w:t>
      </w:r>
    </w:p>
    <w:p>
      <w:r>
        <w:t>3. "Mature Patient Orthodontic Candidacy: Age and Professional Considerations"</w:t>
      </w:r>
    </w:p>
    <w:p>
      <w:r>
        <w:t>4. "Adult Orthodontic Treatment Timeline: Professional Planning and Expectations"</w:t>
      </w:r>
    </w:p>
    <w:p>
      <w:r>
        <w:t>5. "Life Stage Integration: Professional Family and Career Coordination"</w:t>
      </w:r>
    </w:p>
    <w:p>
      <w:r>
        <w:t>6. "Adult Treatment Motivation: Professional Development and Personal Investment"</w:t>
      </w:r>
    </w:p>
    <w:p/>
    <w:p>
      <w:r>
        <w:rPr>
          <w:b/>
        </w:rPr>
        <w:t>Content Cluster 2: Professional Adult Treatment Options (6 articles)</w:t>
      </w:r>
    </w:p>
    <w:p>
      <w:r>
        <w:t>1. "Professional Adult Treatment Comparison: Lingual vs Clear Aligner Career Solutions"</w:t>
      </w:r>
    </w:p>
    <w:p>
      <w:r>
        <w:t>2. "Executive Treatment Selection: High-Visibility Career Compatibility"</w:t>
      </w:r>
    </w:p>
    <w:p>
      <w:r>
        <w:t>3. "Professional Scheduling: Treatment Coordination with Career Responsibilities"</w:t>
      </w:r>
    </w:p>
    <w:p>
      <w:r>
        <w:t>4. "Adult Treatment Effectiveness: Complex Case Management for Mature Professionals"</w:t>
      </w:r>
    </w:p>
    <w:p>
      <w:r>
        <w:t>5. "Professional Appearance During Treatment: Maintaining Career Confidence"</w:t>
      </w:r>
    </w:p>
    <w:p>
      <w:r>
        <w:t>6. "Adult Treatment Comfort: Managing Professional Life During Orthodontics"</w:t>
      </w:r>
    </w:p>
    <w:p/>
    <w:p>
      <w:r>
        <w:rPr>
          <w:b/>
        </w:rPr>
        <w:t>Content Cluster 3: Career Integration &amp; Professional Benefits (6 articles)</w:t>
      </w:r>
    </w:p>
    <w:p>
      <w:r>
        <w:t>1. "Career Advancement Through Adult Orthodontics: Professional Confidence Building"</w:t>
      </w:r>
    </w:p>
    <w:p>
      <w:r>
        <w:t>2. "Executive Presence Enhancement: Leadership Authority Through Treatment"</w:t>
      </w:r>
    </w:p>
    <w:p>
      <w:r>
        <w:t>3. "Client Relationship Development: Professional Appearance and Business Success"</w:t>
      </w:r>
    </w:p>
    <w:p>
      <w:r>
        <w:t>4. "Professional Network Influence: Confidence in High-Stakes Interactions"</w:t>
      </w:r>
    </w:p>
    <w:p>
      <w:r>
        <w:t>5. "Personal Brand Enhancement: Professional Image Optimisation"</w:t>
      </w:r>
    </w:p>
    <w:p>
      <w:r>
        <w:t>6. "Competitive Advantage: Professional Appearance as Strategic Asset"</w:t>
      </w:r>
    </w:p>
    <w:p/>
    <w:p>
      <w:pPr>
        <w:pStyle w:val="Heading3"/>
        <w:jc w:val="left"/>
      </w:pPr>
      <w:r>
        <w:t>Hub 4: Executive Services Hub</w:t>
      </w:r>
    </w:p>
    <w:p/>
    <w:p>
      <w:r>
        <w:t>#### Premium Service Authority Strategy</w:t>
      </w:r>
    </w:p>
    <w:p>
      <w:r>
        <w:t>**Hub Positioning:** Premium orthodontic services for high-value professional clients</w:t>
      </w:r>
    </w:p>
    <w:p>
      <w:r>
        <w:t>**Supporting Article Strategy:** 12 executive-focused articles establishing luxury positioning</w:t>
      </w:r>
    </w:p>
    <w:p/>
    <w:p>
      <w:r>
        <w:rPr>
          <w:b/>
        </w:rPr>
        <w:t>Content Cluster 1: Executive Experience &amp; Service Standards (4 articles)</w:t>
      </w:r>
    </w:p>
    <w:p>
      <w:r>
        <w:t>1. "Executive Orthodontic Experience: White-Glove Service Standards"</w:t>
      </w:r>
    </w:p>
    <w:p>
      <w:r>
        <w:t>2. "VIP Treatment Protocols: Priority Care for Professional Leaders"</w:t>
      </w:r>
    </w:p>
    <w:p>
      <w:r>
        <w:t>3. "Executive Consultation Process: Comprehensive Assessment and Premium Planning"</w:t>
      </w:r>
    </w:p>
    <w:p>
      <w:r>
        <w:t>4. "Premium Service Delivery: Exceeding Executive Expectations"</w:t>
      </w:r>
    </w:p>
    <w:p/>
    <w:p>
      <w:r>
        <w:rPr>
          <w:b/>
        </w:rPr>
        <w:t>Content Cluster 2: Investment &amp; ROI for Executive Professionals (4 articles)</w:t>
      </w:r>
    </w:p>
    <w:p>
      <w:r>
        <w:t>1. "Executive Orthodontic Investment: Premium ROI Analysis"</w:t>
      </w:r>
    </w:p>
    <w:p>
      <w:r>
        <w:t>2. "Leadership Presence Enhancement: Quantified Professional Benefits"</w:t>
      </w:r>
    </w:p>
    <w:p>
      <w:r>
        <w:t>3. "Executive Confidence Building: Measurable Career Impact"</w:t>
      </w:r>
    </w:p>
    <w:p>
      <w:r>
        <w:t>4. "Board-Level Presentation Confidence: Professional Authority Enhancement"</w:t>
      </w:r>
    </w:p>
    <w:p/>
    <w:p>
      <w:r>
        <w:rPr>
          <w:b/>
        </w:rPr>
        <w:t>Content Cluster 3: Executive Lifestyle Integration (4 articles)</w:t>
      </w:r>
    </w:p>
    <w:p>
      <w:r>
        <w:t>1. "Executive Travel: International Business and Treatment Coordination"</w:t>
      </w:r>
    </w:p>
    <w:p>
      <w:r>
        <w:t>2. "Board Meeting Confidence: Professional Presentation During Treatment"</w:t>
      </w:r>
    </w:p>
    <w:p>
      <w:r>
        <w:t>3. "High-Stakes Presentations: Executive Confidence and Communication"</w:t>
      </w:r>
    </w:p>
    <w:p>
      <w:r>
        <w:t>4. "Executive Networking: Professional Events and Treatment Discretion"</w:t>
      </w:r>
    </w:p>
    <w:p/>
    <w:p>
      <w:pPr>
        <w:pStyle w:val="Heading3"/>
        <w:jc w:val="left"/>
      </w:pPr>
      <w:r>
        <w:t>Cross-Hub Integration &amp; User Journey</w:t>
      </w:r>
    </w:p>
    <w:p/>
    <w:p>
      <w:r>
        <w:t>#### Content Hub Navigation Strategy</w:t>
      </w:r>
    </w:p>
    <w:p>
      <w:r>
        <w:rPr>
          <w:b/>
        </w:rPr>
        <w:t>Hub Landing Page Features:</w:t>
      </w:r>
    </w:p>
    <w:p>
      <w:pPr>
        <w:pStyle w:val="ListBullet"/>
      </w:pPr>
      <w:r>
        <w:t>Central hub selection interface with professional type assessment</w:t>
      </w:r>
    </w:p>
    <w:p>
      <w:pPr>
        <w:pStyle w:val="ListBullet"/>
      </w:pPr>
      <w:r>
        <w:t>Hub progress tracking and content consumption monitoring</w:t>
      </w:r>
    </w:p>
    <w:p>
      <w:pPr>
        <w:pStyle w:val="ListBullet"/>
      </w:pPr>
      <w:r>
        <w:t>Cross-hub content recommendations and professional journey integration</w:t>
      </w:r>
    </w:p>
    <w:p>
      <w:pPr>
        <w:pStyle w:val="ListBullet"/>
      </w:pPr>
      <w:r>
        <w:t>Personalised content suggestions based on professional demographics</w:t>
      </w:r>
    </w:p>
    <w:p/>
    <w:p>
      <w:r>
        <w:rPr>
          <w:b/>
        </w:rPr>
        <w:t>Cross-Hub Linking Architecture:</w:t>
      </w:r>
    </w:p>
    <w:p>
      <w:pPr>
        <w:pStyle w:val="ListBullet"/>
      </w:pPr>
      <w:r>
        <w:t>Hub 1 (Lingual Excellence) → Technical authority supporting all professional segments</w:t>
      </w:r>
    </w:p>
    <w:p>
      <w:pPr>
        <w:pStyle w:val="ListBullet"/>
      </w:pPr>
      <w:r>
        <w:t>Hub 2 (Professional Solutions) → Local market focus with comprehensive hub integration</w:t>
      </w:r>
    </w:p>
    <w:p>
      <w:pPr>
        <w:pStyle w:val="ListBullet"/>
      </w:pPr>
      <w:r>
        <w:t>Hub 3 (Adult Treatment) → Mature patient focus with professional career emphasis</w:t>
      </w:r>
    </w:p>
    <w:p>
      <w:pPr>
        <w:pStyle w:val="ListBullet"/>
      </w:pPr>
      <w:r>
        <w:t>Hub 4 (Executive Services) → Premium overlay connecting and enhancing all other hubs</w:t>
      </w:r>
    </w:p>
    <w:p/>
    <w:p>
      <w:r>
        <w:rPr>
          <w:b/>
        </w:rPr>
        <w:t>Professional Patient Journey Optimisation:</w:t>
      </w:r>
    </w:p>
    <w:p>
      <w:r>
        <w:t>1. **Awareness Stage:** Hub selection based on professional type and career requirements</w:t>
      </w:r>
    </w:p>
    <w:p>
      <w:r>
        <w:t>2. **Education Stage:** Deep content consumption within most relevant hub</w:t>
      </w:r>
    </w:p>
    <w:p>
      <w:r>
        <w:t>3. **Consideration Stage:** Cross-hub comparison and comprehensive specialist evaluation</w:t>
      </w:r>
    </w:p>
    <w:p>
      <w:r>
        <w:t>4. **Decision Stage:** Executive services upgrade and premium consultation booking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Updated Annual Content Calendar</w:t>
      </w:r>
    </w:p>
    <w:p/>
    <w:p>
      <w:pPr>
        <w:pStyle w:val="Heading3"/>
        <w:jc w:val="left"/>
      </w:pPr>
      <w:r>
        <w:t>12-Month Strategic Content Implementation</w:t>
      </w:r>
    </w:p>
    <w:p/>
    <w:p>
      <w:r>
        <w:t>**Calendar Period:** January 2026 - December 2026</w:t>
      </w:r>
    </w:p>
    <w:p>
      <w:r>
        <w:t>**Content Volume:** 48 strategic articles (4 per month)</w:t>
      </w:r>
    </w:p>
    <w:p>
      <w:r>
        <w:t>**Professional Focus:** Government, Academic, Corporate, Healthcare demographics</w:t>
      </w:r>
    </w:p>
    <w:p>
      <w:r>
        <w:t>**Integration Strategy:** Pillar page support with content hub development</w:t>
      </w:r>
    </w:p>
    <w:p/>
    <w:p>
      <w:pPr>
        <w:pStyle w:val="Heading3"/>
        <w:jc w:val="left"/>
      </w:pPr>
      <w:r>
        <w:t>Q1 2026: Foundation &amp; Authority Building</w:t>
      </w:r>
    </w:p>
    <w:p/>
    <w:p>
      <w:r>
        <w:t>#### January 2026: "New Year Professional Confidence"</w:t>
      </w:r>
    </w:p>
    <w:p>
      <w:r>
        <w:t>**Theme:** Professional Development Through Lingual Orthodontics</w:t>
      </w:r>
    </w:p>
    <w:p>
      <w:r>
        <w:t>**Hub Focus:** Hub 1 (Lingual Excellence) foundation establishment</w:t>
      </w:r>
    </w:p>
    <w:p/>
    <w:p>
      <w:r>
        <w:rPr>
          <w:b/>
        </w:rPr>
        <w:t>Week 1: Pillar Page Launch</w:t>
      </w:r>
    </w:p>
    <w:p>
      <w:pPr>
        <w:pStyle w:val="ListBullet"/>
      </w:pPr>
      <w:r>
        <w:t>**Article:** "The Complete Guide to Lingual Orthodontics in Australia" (Pillar Page 1)</w:t>
      </w:r>
    </w:p>
    <w:p>
      <w:pPr>
        <w:pStyle w:val="ListBullet"/>
      </w:pPr>
      <w:r>
        <w:t>**Keywords:** lingual braces Australia, invisible braces behind teeth</w:t>
      </w:r>
    </w:p>
    <w:p>
      <w:pPr>
        <w:pStyle w:val="ListBullet"/>
      </w:pPr>
      <w:r>
        <w:t>**Professional Focus:** Technical authority establishment for all professional segments</w:t>
      </w:r>
    </w:p>
    <w:p>
      <w:pPr>
        <w:pStyle w:val="ListBullet"/>
      </w:pPr>
      <w:r>
        <w:t>**CTA:** "Schedule Your Specialist Lingual Consultation"</w:t>
      </w:r>
    </w:p>
    <w:p/>
    <w:p>
      <w:r>
        <w:rPr>
          <w:b/>
        </w:rPr>
        <w:t>Week 2: Professional ROI Analysis</w:t>
      </w:r>
    </w:p>
    <w:p>
      <w:pPr>
        <w:pStyle w:val="ListBullet"/>
      </w:pPr>
      <w:r>
        <w:t>**Article:** "New Year Professional Development: Lingual Orthodontics ROI Analysis"</w:t>
      </w:r>
    </w:p>
    <w:p>
      <w:pPr>
        <w:pStyle w:val="ListBullet"/>
      </w:pPr>
      <w:r>
        <w:t>**Keywords:** professional orthodontic investment, career confidence braces</w:t>
      </w:r>
    </w:p>
    <w:p>
      <w:pPr>
        <w:pStyle w:val="ListBullet"/>
      </w:pPr>
      <w:r>
        <w:t>**Professional Focus:** Government and corporate executive investment justification</w:t>
      </w:r>
    </w:p>
    <w:p>
      <w:pPr>
        <w:pStyle w:val="ListBullet"/>
      </w:pPr>
      <w:r>
        <w:t>**CTA:** "Download Professional ROI Calculator"</w:t>
      </w:r>
    </w:p>
    <w:p/>
    <w:p>
      <w:r>
        <w:rPr>
          <w:b/>
        </w:rPr>
        <w:t>Week 3: European Excellence Authority</w:t>
      </w:r>
    </w:p>
    <w:p>
      <w:pPr>
        <w:pStyle w:val="ListBullet"/>
      </w:pPr>
      <w:r>
        <w:t>**Article:** "European Lingual Orthodontic Standards: International Excellence in Australia"</w:t>
      </w:r>
    </w:p>
    <w:p>
      <w:pPr>
        <w:pStyle w:val="ListBullet"/>
      </w:pPr>
      <w:r>
        <w:t>**Keywords:** European trained orthodontist, international orthodontic standards</w:t>
      </w:r>
    </w:p>
    <w:p>
      <w:pPr>
        <w:pStyle w:val="ListBullet"/>
      </w:pPr>
      <w:r>
        <w:t>**Professional Focus:** Academic and healthcare professional authority building</w:t>
      </w:r>
    </w:p>
    <w:p>
      <w:pPr>
        <w:pStyle w:val="ListBullet"/>
      </w:pPr>
      <w:r>
        <w:t>**CTA:** "Learn About Our European Expertise"</w:t>
      </w:r>
    </w:p>
    <w:p/>
    <w:p>
      <w:r>
        <w:rPr>
          <w:b/>
        </w:rPr>
        <w:t>Week 4: Health Fund Optimisation</w:t>
      </w:r>
    </w:p>
    <w:p>
      <w:pPr>
        <w:pStyle w:val="ListBullet"/>
      </w:pPr>
      <w:r>
        <w:t>**Article:** "Maximising Health Fund Benefits: Professional Guide to Orthodontic Coverage"</w:t>
      </w:r>
    </w:p>
    <w:p>
      <w:pPr>
        <w:pStyle w:val="ListBullet"/>
      </w:pPr>
      <w:r>
        <w:t>**Keywords:** health fund orthodontics, insurance coverage braces Canberra</w:t>
      </w:r>
    </w:p>
    <w:p>
      <w:pPr>
        <w:pStyle w:val="ListBullet"/>
      </w:pPr>
      <w:r>
        <w:t>**Professional Focus:** Government employee and corporate benefit optimisation</w:t>
      </w:r>
    </w:p>
    <w:p>
      <w:pPr>
        <w:pStyle w:val="ListBullet"/>
      </w:pPr>
      <w:r>
        <w:t>**CTA:** "Book Your Insurance Assessment Consultation"</w:t>
      </w:r>
    </w:p>
    <w:p/>
    <w:p>
      <w:r>
        <w:t>#### February 2026: "Professional Orthodontic Excellence"</w:t>
      </w:r>
    </w:p>
    <w:p>
      <w:r>
        <w:t>**Theme:** Canberra Professional Solutions</w:t>
      </w:r>
    </w:p>
    <w:p>
      <w:r>
        <w:t>**Hub Focus:** Hub 2 (Professional Solutions) development</w:t>
      </w:r>
    </w:p>
    <w:p/>
    <w:p>
      <w:r>
        <w:rPr>
          <w:b/>
        </w:rPr>
        <w:t>Week 1: Pillar Page Launch</w:t>
      </w:r>
    </w:p>
    <w:p>
      <w:pPr>
        <w:pStyle w:val="ListBullet"/>
      </w:pPr>
      <w:r>
        <w:t>**Article:** "Professional Orthodontics Canberra: Executive Treatment Solutions" (Pillar Page 2)</w:t>
      </w:r>
    </w:p>
    <w:p>
      <w:pPr>
        <w:pStyle w:val="ListBullet"/>
      </w:pPr>
      <w:r>
        <w:t>**Keywords:** professional orthodontics Canberra, executive orthodontic treatment</w:t>
      </w:r>
    </w:p>
    <w:p>
      <w:pPr>
        <w:pStyle w:val="ListBullet"/>
      </w:pPr>
      <w:r>
        <w:t>**Professional Focus:** Local professional market authority establishment</w:t>
      </w:r>
    </w:p>
    <w:p>
      <w:pPr>
        <w:pStyle w:val="ListBullet"/>
      </w:pPr>
      <w:r>
        <w:t>**CTA:** "Book Your Executive Consultation"</w:t>
      </w:r>
    </w:p>
    <w:p/>
    <w:p>
      <w:r>
        <w:rPr>
          <w:b/>
        </w:rPr>
        <w:t>Week 2: Government Professional Focus</w:t>
      </w:r>
    </w:p>
    <w:p>
      <w:pPr>
        <w:pStyle w:val="ListBullet"/>
      </w:pPr>
      <w:r>
        <w:t>**Article:** "Australian Public Service Orthodontic Benefits: APS Employee Guide"</w:t>
      </w:r>
    </w:p>
    <w:p>
      <w:pPr>
        <w:pStyle w:val="ListBullet"/>
      </w:pPr>
      <w:r>
        <w:t>**Keywords:** government employee orthodontics, APS health benefits</w:t>
      </w:r>
    </w:p>
    <w:p>
      <w:pPr>
        <w:pStyle w:val="ListBullet"/>
      </w:pPr>
      <w:r>
        <w:t>**Professional Focus:** Government employee specific benefits and scheduling</w:t>
      </w:r>
    </w:p>
    <w:p>
      <w:pPr>
        <w:pStyle w:val="ListBullet"/>
      </w:pPr>
      <w:r>
        <w:t>**CTA:** "Schedule Your APS Consultation"</w:t>
      </w:r>
    </w:p>
    <w:p/>
    <w:p>
      <w:r>
        <w:rPr>
          <w:b/>
        </w:rPr>
        <w:t>Week 3: Academic Professional Solutions</w:t>
      </w:r>
    </w:p>
    <w:p>
      <w:pPr>
        <w:pStyle w:val="ListBullet"/>
      </w:pPr>
      <w:r>
        <w:t>**Article:** "ANU Academic Staff Orthodontic Excellence: University Professional Care"</w:t>
      </w:r>
    </w:p>
    <w:p>
      <w:pPr>
        <w:pStyle w:val="ListBullet"/>
      </w:pPr>
      <w:r>
        <w:t>**Keywords:** university staff orthodontics, academic professional dental care</w:t>
      </w:r>
    </w:p>
    <w:p>
      <w:pPr>
        <w:pStyle w:val="ListBullet"/>
      </w:pPr>
      <w:r>
        <w:t>**Professional Focus:** Academic professional requirements and international standards</w:t>
      </w:r>
    </w:p>
    <w:p>
      <w:pPr>
        <w:pStyle w:val="ListBullet"/>
      </w:pPr>
      <w:r>
        <w:t>**CTA:** "Contact Our Academic Services Team"</w:t>
      </w:r>
    </w:p>
    <w:p/>
    <w:p>
      <w:r>
        <w:rPr>
          <w:b/>
        </w:rPr>
        <w:t>Week 4: Corporate Executive Services</w:t>
      </w:r>
    </w:p>
    <w:p>
      <w:pPr>
        <w:pStyle w:val="ListBullet"/>
      </w:pPr>
      <w:r>
        <w:t>**Article:** "Corporate Executive Orthodontics: C-Suite Professional Treatment"</w:t>
      </w:r>
    </w:p>
    <w:p>
      <w:pPr>
        <w:pStyle w:val="ListBullet"/>
      </w:pPr>
      <w:r>
        <w:t>**Keywords:** executive orthodontic treatment, corporate leadership orthodontics</w:t>
      </w:r>
    </w:p>
    <w:p>
      <w:pPr>
        <w:pStyle w:val="ListBullet"/>
      </w:pPr>
      <w:r>
        <w:t>**Professional Focus:** Business leadership and executive presence enhancement</w:t>
      </w:r>
    </w:p>
    <w:p>
      <w:pPr>
        <w:pStyle w:val="ListBullet"/>
      </w:pPr>
      <w:r>
        <w:t>**CTA:** "Arrange Your Executive Assessment"</w:t>
      </w:r>
    </w:p>
    <w:p/>
    <w:p>
      <w:r>
        <w:t>#### March 2026: "Adult Treatment Specialisation"</w:t>
      </w:r>
    </w:p>
    <w:p>
      <w:r>
        <w:t>**Theme:** Adult Orthodontic Excellence</w:t>
      </w:r>
    </w:p>
    <w:p>
      <w:r>
        <w:t>**Hub Focus:** Hub 3 (Adult Treatment) establishment</w:t>
      </w:r>
    </w:p>
    <w:p/>
    <w:p>
      <w:r>
        <w:rPr>
          <w:b/>
        </w:rPr>
        <w:t>Week 1: Pillar Page Launch</w:t>
      </w:r>
    </w:p>
    <w:p>
      <w:pPr>
        <w:pStyle w:val="ListBullet"/>
      </w:pPr>
      <w:r>
        <w:t>**Article:** "Adult Orthodontics Australia: Professional Treatment Excellence" (Pillar Page 3)</w:t>
      </w:r>
    </w:p>
    <w:p>
      <w:pPr>
        <w:pStyle w:val="ListBullet"/>
      </w:pPr>
      <w:r>
        <w:t>**Keywords:** adult orthodontics Australia, professional adult braces</w:t>
      </w:r>
    </w:p>
    <w:p>
      <w:pPr>
        <w:pStyle w:val="ListBullet"/>
      </w:pPr>
      <w:r>
        <w:t>**Professional Focus:** Adult orthodontic market authority establishment</w:t>
      </w:r>
    </w:p>
    <w:p>
      <w:pPr>
        <w:pStyle w:val="ListBullet"/>
      </w:pPr>
      <w:r>
        <w:t>**CTA:** "Book Your Adult Specialist Consultation"</w:t>
      </w:r>
    </w:p>
    <w:p/>
    <w:p>
      <w:r>
        <w:rPr>
          <w:b/>
        </w:rPr>
        <w:t>Week 2: Professional Adult Benefits</w:t>
      </w:r>
    </w:p>
    <w:p>
      <w:pPr>
        <w:pStyle w:val="ListBullet"/>
      </w:pPr>
      <w:r>
        <w:t>**Article:** "Career Advancement Through Adult Orthodontics: Professional Confidence Building"</w:t>
      </w:r>
    </w:p>
    <w:p>
      <w:pPr>
        <w:pStyle w:val="ListBullet"/>
      </w:pPr>
      <w:r>
        <w:t>**Keywords:** career advancement orthodontics, professional confidence enhancement</w:t>
      </w:r>
    </w:p>
    <w:p>
      <w:pPr>
        <w:pStyle w:val="ListBullet"/>
      </w:pPr>
      <w:r>
        <w:t>**Professional Focus:** Professional development investment perspective</w:t>
      </w:r>
    </w:p>
    <w:p>
      <w:pPr>
        <w:pStyle w:val="ListBullet"/>
      </w:pPr>
      <w:r>
        <w:t>**CTA:** "Calculate Your Professional ROI"</w:t>
      </w:r>
    </w:p>
    <w:p/>
    <w:p>
      <w:r>
        <w:rPr>
          <w:b/>
        </w:rPr>
        <w:t>Week 3: Life Stage Integration</w:t>
      </w:r>
    </w:p>
    <w:p>
      <w:pPr>
        <w:pStyle w:val="ListBullet"/>
      </w:pPr>
      <w:r>
        <w:t>**Article:** "Adult Orthodontics and Professional Life: Family and Career Integration"</w:t>
      </w:r>
    </w:p>
    <w:p>
      <w:pPr>
        <w:pStyle w:val="ListBullet"/>
      </w:pPr>
      <w:r>
        <w:t>**Keywords:** adult orthodontic treatment timing, professional life integration</w:t>
      </w:r>
    </w:p>
    <w:p>
      <w:pPr>
        <w:pStyle w:val="ListBullet"/>
      </w:pPr>
      <w:r>
        <w:t>**Professional Focus:** Treatment coordination with professional and family responsibilities</w:t>
      </w:r>
    </w:p>
    <w:p>
      <w:pPr>
        <w:pStyle w:val="ListBullet"/>
      </w:pPr>
      <w:r>
        <w:t>**CTA:** "Schedule Your Life-Stage Assessment"</w:t>
      </w:r>
    </w:p>
    <w:p/>
    <w:p>
      <w:r>
        <w:rPr>
          <w:b/>
        </w:rPr>
        <w:t>Week 4: Technology and Innovation</w:t>
      </w:r>
    </w:p>
    <w:p>
      <w:pPr>
        <w:pStyle w:val="ListBullet"/>
      </w:pPr>
      <w:r>
        <w:t>**Article:** "Advanced Technology in Adult Orthodontics: 3D Planning and Custom Solutions"</w:t>
      </w:r>
    </w:p>
    <w:p>
      <w:pPr>
        <w:pStyle w:val="ListBullet"/>
      </w:pPr>
      <w:r>
        <w:t>**Keywords:** advanced orthodontic technology, 3D treatment planning</w:t>
      </w:r>
    </w:p>
    <w:p>
      <w:pPr>
        <w:pStyle w:val="ListBullet"/>
      </w:pPr>
      <w:r>
        <w:t>**Professional Focus:** Technology leadership and innovation in adult treatment</w:t>
      </w:r>
    </w:p>
    <w:p>
      <w:pPr>
        <w:pStyle w:val="ListBullet"/>
      </w:pPr>
      <w:r>
        <w:t>**CTA:** "Experience Advanced Treatment Planning"</w:t>
      </w:r>
    </w:p>
    <w:p/>
    <w:p>
      <w:pPr>
        <w:pStyle w:val="Heading3"/>
        <w:jc w:val="left"/>
      </w:pPr>
      <w:r>
        <w:t>Q2 2026: Professional Market Penetration</w:t>
      </w:r>
    </w:p>
    <w:p/>
    <w:p>
      <w:r>
        <w:t>#### April 2026: "Invisible Treatment Authority"</w:t>
      </w:r>
    </w:p>
    <w:p>
      <w:r>
        <w:t>**Theme:** Complete Invisibility Solutions</w:t>
      </w:r>
    </w:p>
    <w:p>
      <w:r>
        <w:t>**Hub Focus:** Hub 4 (Invisible Treatment) foundation</w:t>
      </w:r>
    </w:p>
    <w:p/>
    <w:p>
      <w:r>
        <w:rPr>
          <w:b/>
        </w:rPr>
        <w:t>Week 1: Pillar Page Launch</w:t>
      </w:r>
    </w:p>
    <w:p>
      <w:pPr>
        <w:pStyle w:val="ListBullet"/>
      </w:pPr>
      <w:r>
        <w:t>**Article:** "Invisible Braces Australia: Complete Treatment Comparison" (Pillar Page 4)</w:t>
      </w:r>
    </w:p>
    <w:p>
      <w:pPr>
        <w:pStyle w:val="ListBullet"/>
      </w:pPr>
      <w:r>
        <w:t>**Keywords:** invisible braces Australia, clear braces comparison</w:t>
      </w:r>
    </w:p>
    <w:p>
      <w:pPr>
        <w:pStyle w:val="ListBullet"/>
      </w:pPr>
      <w:r>
        <w:t>**Professional Focus:** Invisible treatment authority and comprehensive comparison</w:t>
      </w:r>
    </w:p>
    <w:p>
      <w:pPr>
        <w:pStyle w:val="ListBullet"/>
      </w:pPr>
      <w:r>
        <w:t>**CTA:** "Find Your Perfect Invisible Solution"</w:t>
      </w:r>
    </w:p>
    <w:p/>
    <w:p>
      <w:r>
        <w:rPr>
          <w:b/>
        </w:rPr>
        <w:t>Week 2: Lingual vs Clear Aligner Comparison</w:t>
      </w:r>
    </w:p>
    <w:p>
      <w:pPr>
        <w:pStyle w:val="ListBullet"/>
      </w:pPr>
      <w:r>
        <w:t>**Article:** "Lingual Braces vs Invisalign: Professional Comparison for Career Success"</w:t>
      </w:r>
    </w:p>
    <w:p>
      <w:pPr>
        <w:pStyle w:val="ListBullet"/>
      </w:pPr>
      <w:r>
        <w:t>**Keywords:** lingual braces vs Invisalign, professional invisible treatment</w:t>
      </w:r>
    </w:p>
    <w:p>
      <w:pPr>
        <w:pStyle w:val="ListBullet"/>
      </w:pPr>
      <w:r>
        <w:t>**Professional Focus:** Treatment comparison for professional requirements</w:t>
      </w:r>
    </w:p>
    <w:p>
      <w:pPr>
        <w:pStyle w:val="ListBullet"/>
      </w:pPr>
      <w:r>
        <w:t>**CTA:** "Book Your Treatment Comparison Consultation"</w:t>
      </w:r>
    </w:p>
    <w:p/>
    <w:p>
      <w:r>
        <w:rPr>
          <w:b/>
        </w:rPr>
        <w:t>Week 3: Complete Invisibility Guarantee</w:t>
      </w:r>
    </w:p>
    <w:p>
      <w:pPr>
        <w:pStyle w:val="ListBullet"/>
      </w:pPr>
      <w:r>
        <w:t>**Article:** "100% Invisible Orthodontics: Behind-the-Teeth Treatment Excellence"</w:t>
      </w:r>
    </w:p>
    <w:p>
      <w:pPr>
        <w:pStyle w:val="ListBullet"/>
      </w:pPr>
      <w:r>
        <w:t>**Keywords:** 100% invisible braces, behind teeth orthodontics</w:t>
      </w:r>
    </w:p>
    <w:p>
      <w:pPr>
        <w:pStyle w:val="ListBullet"/>
      </w:pPr>
      <w:r>
        <w:t>**Professional Focus:** Lingual orthodontics as gold standard invisibility</w:t>
      </w:r>
    </w:p>
    <w:p>
      <w:pPr>
        <w:pStyle w:val="ListBullet"/>
      </w:pPr>
      <w:r>
        <w:t>**CTA:** "Experience Complete Invisibility"</w:t>
      </w:r>
    </w:p>
    <w:p/>
    <w:p>
      <w:r>
        <w:rPr>
          <w:b/>
        </w:rPr>
        <w:t>Week 4: Professional Treatment Selection</w:t>
      </w:r>
    </w:p>
    <w:p>
      <w:pPr>
        <w:pStyle w:val="ListBullet"/>
      </w:pPr>
      <w:r>
        <w:t>**Article:** "Choosing Invisible Treatment: Professional Decision Framework"</w:t>
      </w:r>
    </w:p>
    <w:p>
      <w:pPr>
        <w:pStyle w:val="ListBullet"/>
      </w:pPr>
      <w:r>
        <w:t>**Keywords:** invisible treatment selection, professional orthodontic choice</w:t>
      </w:r>
    </w:p>
    <w:p>
      <w:pPr>
        <w:pStyle w:val="ListBullet"/>
      </w:pPr>
      <w:r>
        <w:t>**Professional Focus:** Decision-making guide for professional invisible treatment</w:t>
      </w:r>
    </w:p>
    <w:p>
      <w:pPr>
        <w:pStyle w:val="ListBullet"/>
      </w:pPr>
      <w:r>
        <w:t>**CTA:** "Complete Our Treatment Selection Quiz"</w:t>
      </w:r>
    </w:p>
    <w:p/>
    <w:p>
      <w:r>
        <w:t>#### May 2026: "European Excellence &amp; Innovation"</w:t>
      </w:r>
    </w:p>
    <w:p>
      <w:r>
        <w:t>**Theme:** International Standards &amp; Advanced Techniques</w:t>
      </w:r>
    </w:p>
    <w:p>
      <w:r>
        <w:t>**Hub Focus:** Technical authority and innovation leadership</w:t>
      </w:r>
    </w:p>
    <w:p/>
    <w:p>
      <w:r>
        <w:rPr>
          <w:b/>
        </w:rPr>
        <w:t>Week 1: European Training Excellence</w:t>
      </w:r>
    </w:p>
    <w:p>
      <w:pPr>
        <w:pStyle w:val="ListBullet"/>
      </w:pPr>
      <w:r>
        <w:t>**Article:** "European Lingual Orthodontic Training: International Standards in Australia"</w:t>
      </w:r>
    </w:p>
    <w:p>
      <w:pPr>
        <w:pStyle w:val="ListBullet"/>
      </w:pPr>
      <w:r>
        <w:t>**Keywords:** European trained orthodontist, international orthodontic training</w:t>
      </w:r>
    </w:p>
    <w:p>
      <w:pPr>
        <w:pStyle w:val="ListBullet"/>
      </w:pPr>
      <w:r>
        <w:t>**Professional Focus:** Credibility building for academic and healthcare professionals</w:t>
      </w:r>
    </w:p>
    <w:p>
      <w:pPr>
        <w:pStyle w:val="ListBullet"/>
      </w:pPr>
      <w:r>
        <w:t>**CTA:** "Learn About Our International Expertise"</w:t>
      </w:r>
    </w:p>
    <w:p/>
    <w:p>
      <w:r>
        <w:rPr>
          <w:b/>
        </w:rPr>
        <w:t>Week 2: Advanced Technique Innovation</w:t>
      </w:r>
    </w:p>
    <w:p>
      <w:pPr>
        <w:pStyle w:val="ListBullet"/>
      </w:pPr>
      <w:r>
        <w:t>**Article:** "Custom Lingual Appliance Manufacturing: European Precision Engineering"</w:t>
      </w:r>
    </w:p>
    <w:p>
      <w:pPr>
        <w:pStyle w:val="ListBullet"/>
      </w:pPr>
      <w:r>
        <w:t>**Keywords:** custom lingual appliances, advanced orthodontic manufacturing</w:t>
      </w:r>
    </w:p>
    <w:p>
      <w:pPr>
        <w:pStyle w:val="ListBullet"/>
      </w:pPr>
      <w:r>
        <w:t>**Professional Focus:** Technology leadership for corporate and academic audiences</w:t>
      </w:r>
    </w:p>
    <w:p>
      <w:pPr>
        <w:pStyle w:val="ListBullet"/>
      </w:pPr>
      <w:r>
        <w:t>**CTA:** "See Our Advanced Manufacturing Process"</w:t>
      </w:r>
    </w:p>
    <w:p/>
    <w:p>
      <w:r>
        <w:rPr>
          <w:b/>
        </w:rPr>
        <w:t>Week 3: Research and Evidence</w:t>
      </w:r>
    </w:p>
    <w:p>
      <w:pPr>
        <w:pStyle w:val="ListBullet"/>
      </w:pPr>
      <w:r>
        <w:t>**Article:** "Lingual Orthodontics Research: Clinical Evidence and Outcome Studies"</w:t>
      </w:r>
    </w:p>
    <w:p>
      <w:pPr>
        <w:pStyle w:val="ListBullet"/>
      </w:pPr>
      <w:r>
        <w:t>**Keywords:** lingual orthodontics research, orthodontic clinical studies</w:t>
      </w:r>
    </w:p>
    <w:p>
      <w:pPr>
        <w:pStyle w:val="ListBullet"/>
      </w:pPr>
      <w:r>
        <w:t>**Professional Focus:** Evidence-based practice for healthcare and academic professionals</w:t>
      </w:r>
    </w:p>
    <w:p>
      <w:pPr>
        <w:pStyle w:val="ListBullet"/>
      </w:pPr>
      <w:r>
        <w:t>**CTA:** "Review Our Clinical Evidence"</w:t>
      </w:r>
    </w:p>
    <w:p/>
    <w:p>
      <w:r>
        <w:rPr>
          <w:b/>
        </w:rPr>
        <w:t>Week 4: Complex Case Management</w:t>
      </w:r>
    </w:p>
    <w:p>
      <w:pPr>
        <w:pStyle w:val="ListBullet"/>
      </w:pPr>
      <w:r>
        <w:t>**Article:** "Advanced Lingual Techniques: Complex Case Management Excellence"</w:t>
      </w:r>
    </w:p>
    <w:p>
      <w:pPr>
        <w:pStyle w:val="ListBullet"/>
      </w:pPr>
      <w:r>
        <w:t>**Keywords:** complex orthodontic cases, advanced lingual techniques</w:t>
      </w:r>
    </w:p>
    <w:p>
      <w:pPr>
        <w:pStyle w:val="ListBullet"/>
      </w:pPr>
      <w:r>
        <w:t>**Professional Focus:** Specialist expertise demonstration for professional referrals</w:t>
      </w:r>
    </w:p>
    <w:p>
      <w:pPr>
        <w:pStyle w:val="ListBullet"/>
      </w:pPr>
      <w:r>
        <w:t>**CTA:** "Discuss Your Complex Case Requirements"</w:t>
      </w:r>
    </w:p>
    <w:p/>
    <w:p>
      <w:r>
        <w:t>#### June 2026: "Mid-Year Professional Development"</w:t>
      </w:r>
    </w:p>
    <w:p>
      <w:r>
        <w:t>**Theme:** Professional Growth &amp; Investment</w:t>
      </w:r>
    </w:p>
    <w:p>
      <w:r>
        <w:t>**Hub Focus:** Professional development and ROI focus</w:t>
      </w:r>
    </w:p>
    <w:p/>
    <w:p>
      <w:r>
        <w:rPr>
          <w:b/>
        </w:rPr>
        <w:t>Week 1: Mid-Year Professional Assessment</w:t>
      </w:r>
    </w:p>
    <w:p>
      <w:pPr>
        <w:pStyle w:val="ListBullet"/>
      </w:pPr>
      <w:r>
        <w:t>**Article:** "Mid-Year Professional Development: Orthodontic Investment for Career Growth"</w:t>
      </w:r>
    </w:p>
    <w:p>
      <w:pPr>
        <w:pStyle w:val="ListBullet"/>
      </w:pPr>
      <w:r>
        <w:t>**Keywords:** professional development orthodontics, career growth investment</w:t>
      </w:r>
    </w:p>
    <w:p>
      <w:pPr>
        <w:pStyle w:val="ListBullet"/>
      </w:pPr>
      <w:r>
        <w:t>**Professional Focus:** Professional development review and orthodontic investment</w:t>
      </w:r>
    </w:p>
    <w:p>
      <w:pPr>
        <w:pStyle w:val="ListBullet"/>
      </w:pPr>
      <w:r>
        <w:t>**CTA:** "Schedule Your Professional Development Assessment"</w:t>
      </w:r>
    </w:p>
    <w:p/>
    <w:p>
      <w:r>
        <w:rPr>
          <w:b/>
        </w:rPr>
        <w:t>Week 2: Executive Presence Enhancement</w:t>
      </w:r>
    </w:p>
    <w:p>
      <w:pPr>
        <w:pStyle w:val="ListBullet"/>
      </w:pPr>
      <w:r>
        <w:t>**Article:** "Executive Presence and Confidence: Leadership Enhancement Through Orthodontics"</w:t>
      </w:r>
    </w:p>
    <w:p>
      <w:pPr>
        <w:pStyle w:val="ListBullet"/>
      </w:pPr>
      <w:r>
        <w:t>**Keywords:** executive presence enhancement, leadership confidence orthodontics</w:t>
      </w:r>
    </w:p>
    <w:p>
      <w:pPr>
        <w:pStyle w:val="ListBullet"/>
      </w:pPr>
      <w:r>
        <w:t>**Professional Focus:** Leadership development for corporate and government executives</w:t>
      </w:r>
    </w:p>
    <w:p>
      <w:pPr>
        <w:pStyle w:val="ListBullet"/>
      </w:pPr>
      <w:r>
        <w:t>**CTA:** "Book Your Executive Presence Consultation"</w:t>
      </w:r>
    </w:p>
    <w:p/>
    <w:p>
      <w:r>
        <w:rPr>
          <w:b/>
        </w:rPr>
        <w:t>Week 3: Professional Network Influence</w:t>
      </w:r>
    </w:p>
    <w:p>
      <w:pPr>
        <w:pStyle w:val="ListBullet"/>
      </w:pPr>
      <w:r>
        <w:t>**Article:** "Professional Networking Confidence: Orthodontic Treatment for Career Success"</w:t>
      </w:r>
    </w:p>
    <w:p>
      <w:pPr>
        <w:pStyle w:val="ListBullet"/>
      </w:pPr>
      <w:r>
        <w:t>**Keywords:** professional networking confidence, career networking orthodontics</w:t>
      </w:r>
    </w:p>
    <w:p>
      <w:pPr>
        <w:pStyle w:val="ListBullet"/>
      </w:pPr>
      <w:r>
        <w:t>**Professional Focus:** Professional relationship enhancement for all demographics</w:t>
      </w:r>
    </w:p>
    <w:p>
      <w:pPr>
        <w:pStyle w:val="ListBullet"/>
      </w:pPr>
      <w:r>
        <w:t>**CTA:** "Enhance Your Professional Network Presence"</w:t>
      </w:r>
    </w:p>
    <w:p/>
    <w:p>
      <w:r>
        <w:rPr>
          <w:b/>
        </w:rPr>
        <w:t>Week 4: Health Fund Mid-Year Review</w:t>
      </w:r>
    </w:p>
    <w:p>
      <w:pPr>
        <w:pStyle w:val="ListBullet"/>
      </w:pPr>
      <w:r>
        <w:t>**Article:** "Mid-Year Health Fund Review: Maximising Orthodontic Benefits"</w:t>
      </w:r>
    </w:p>
    <w:p>
      <w:pPr>
        <w:pStyle w:val="ListBullet"/>
      </w:pPr>
      <w:r>
        <w:t>**Keywords:** health fund mid year review, orthodontic benefits maximisation</w:t>
      </w:r>
    </w:p>
    <w:p>
      <w:pPr>
        <w:pStyle w:val="ListBullet"/>
      </w:pPr>
      <w:r>
        <w:t>**Professional Focus:** Benefit optimisation for government and corporate employees</w:t>
      </w:r>
    </w:p>
    <w:p>
      <w:pPr>
        <w:pStyle w:val="ListBullet"/>
      </w:pPr>
      <w:r>
        <w:t>**CTA:** "Review Your Health Fund Benefits"</w:t>
      </w:r>
    </w:p>
    <w:p/>
    <w:p>
      <w:pPr>
        <w:pStyle w:val="Heading3"/>
        <w:jc w:val="left"/>
      </w:pPr>
      <w:r>
        <w:t>Q3 2026: Technology &amp; Innovation Showcase</w:t>
      </w:r>
    </w:p>
    <w:p/>
    <w:p>
      <w:r>
        <w:t>#### July 2026: "Winter Professional Planning"</w:t>
      </w:r>
    </w:p>
    <w:p>
      <w:r>
        <w:t>**Theme:** Strategic Treatment Planning</w:t>
      </w:r>
    </w:p>
    <w:p>
      <w:r>
        <w:t>**Hub Focus:** Treatment planning and professional coordination</w:t>
      </w:r>
    </w:p>
    <w:p/>
    <w:p>
      <w:r>
        <w:rPr>
          <w:b/>
        </w:rPr>
        <w:t>Week 1: Winter Treatment Advantages</w:t>
      </w:r>
    </w:p>
    <w:p>
      <w:pPr>
        <w:pStyle w:val="ListBullet"/>
      </w:pPr>
      <w:r>
        <w:t>**Article:** "Winter Orthodontic Treatment: Professional Advantages and Planning"</w:t>
      </w:r>
    </w:p>
    <w:p>
      <w:pPr>
        <w:pStyle w:val="ListBullet"/>
      </w:pPr>
      <w:r>
        <w:t>**Keywords:** winter orthodontic treatment, orthodontic treatment timing</w:t>
      </w:r>
    </w:p>
    <w:p>
      <w:pPr>
        <w:pStyle w:val="ListBullet"/>
      </w:pPr>
      <w:r>
        <w:t>**Professional Focus:** Seasonal treatment benefits for professional schedule coordination</w:t>
      </w:r>
    </w:p>
    <w:p>
      <w:pPr>
        <w:pStyle w:val="ListBullet"/>
      </w:pPr>
      <w:r>
        <w:t>**CTA:** "Plan Your Winter Treatment Start"</w:t>
      </w:r>
    </w:p>
    <w:p/>
    <w:p>
      <w:r>
        <w:rPr>
          <w:b/>
        </w:rPr>
        <w:t>Week 2: Professional Schedule Coordination</w:t>
      </w:r>
    </w:p>
    <w:p>
      <w:pPr>
        <w:pStyle w:val="ListBullet"/>
      </w:pPr>
      <w:r>
        <w:t>**Article:** "Coordinating Orthodontic Treatment with Professional Responsibilities"</w:t>
      </w:r>
    </w:p>
    <w:p>
      <w:pPr>
        <w:pStyle w:val="ListBullet"/>
      </w:pPr>
      <w:r>
        <w:t>**Keywords:** orthodontic treatment scheduling, professional life coordination</w:t>
      </w:r>
    </w:p>
    <w:p>
      <w:pPr>
        <w:pStyle w:val="ListBullet"/>
      </w:pPr>
      <w:r>
        <w:t>**Professional Focus:** Schedule optimisation for government and corporate professionals</w:t>
      </w:r>
    </w:p>
    <w:p>
      <w:pPr>
        <w:pStyle w:val="ListBullet"/>
      </w:pPr>
      <w:r>
        <w:t>**CTA:** "Coordinate Your Professional Treatment Plan"</w:t>
      </w:r>
    </w:p>
    <w:p/>
    <w:p>
      <w:r>
        <w:rPr>
          <w:b/>
        </w:rPr>
        <w:t>Week 3: Treatment Timeline Optimisation</w:t>
      </w:r>
    </w:p>
    <w:p>
      <w:pPr>
        <w:pStyle w:val="ListBullet"/>
      </w:pPr>
      <w:r>
        <w:t>**Article:** "Optimising Orthodontic Treatment Timeline: Professional Efficiency Planning"</w:t>
      </w:r>
    </w:p>
    <w:p>
      <w:pPr>
        <w:pStyle w:val="ListBullet"/>
      </w:pPr>
      <w:r>
        <w:t>**Keywords:** orthodontic treatment timeline, efficient orthodontic treatment</w:t>
      </w:r>
    </w:p>
    <w:p>
      <w:pPr>
        <w:pStyle w:val="ListBullet"/>
      </w:pPr>
      <w:r>
        <w:t>**Professional Focus:** Treatment efficiency for busy professional schedules</w:t>
      </w:r>
    </w:p>
    <w:p>
      <w:pPr>
        <w:pStyle w:val="ListBullet"/>
      </w:pPr>
      <w:r>
        <w:t>**CTA:** "Optimise Your Treatment Timeline"</w:t>
      </w:r>
    </w:p>
    <w:p/>
    <w:p>
      <w:r>
        <w:rPr>
          <w:b/>
        </w:rPr>
        <w:t>Week 4: Professional Travel Coordination</w:t>
      </w:r>
    </w:p>
    <w:p>
      <w:pPr>
        <w:pStyle w:val="ListBullet"/>
      </w:pPr>
      <w:r>
        <w:t>**Article:** "Professional Travel and Orthodontic Treatment: Coordination Strategies"</w:t>
      </w:r>
    </w:p>
    <w:p>
      <w:pPr>
        <w:pStyle w:val="ListBullet"/>
      </w:pPr>
      <w:r>
        <w:t>**Keywords:** orthodontic treatment travel, professional travel coordination</w:t>
      </w:r>
    </w:p>
    <w:p>
      <w:pPr>
        <w:pStyle w:val="ListBullet"/>
      </w:pPr>
      <w:r>
        <w:t>**Professional Focus:** International travel and treatment maintenance for executives</w:t>
      </w:r>
    </w:p>
    <w:p>
      <w:pPr>
        <w:pStyle w:val="ListBullet"/>
      </w:pPr>
      <w:r>
        <w:t>**CTA:** "Plan Your Travel-Compatible Treatment"</w:t>
      </w:r>
    </w:p>
    <w:p/>
    <w:p>
      <w:r>
        <w:t>#### August 2026: "Technology &amp; Innovation Leadership"</w:t>
      </w:r>
    </w:p>
    <w:p>
      <w:r>
        <w:t>**Theme:** Cutting-Edge Orthodontic Technology</w:t>
      </w:r>
    </w:p>
    <w:p>
      <w:r>
        <w:t>**Hub Focus:** Technology leadership and innovation demonstration</w:t>
      </w:r>
    </w:p>
    <w:p/>
    <w:p>
      <w:r>
        <w:rPr>
          <w:b/>
        </w:rPr>
        <w:t>Week 1: 3D Treatment Planning Excellence</w:t>
      </w:r>
    </w:p>
    <w:p>
      <w:pPr>
        <w:pStyle w:val="ListBullet"/>
      </w:pPr>
      <w:r>
        <w:t>**Article:** "3D Orthodontic Treatment Planning: Precision and Predictability"</w:t>
      </w:r>
    </w:p>
    <w:p>
      <w:pPr>
        <w:pStyle w:val="ListBullet"/>
      </w:pPr>
      <w:r>
        <w:t>**Keywords:** 3D orthodontic planning, digital treatment planning</w:t>
      </w:r>
    </w:p>
    <w:p>
      <w:pPr>
        <w:pStyle w:val="ListBullet"/>
      </w:pPr>
      <w:r>
        <w:t>**Professional Focus:** Technology demonstration for academic and healthcare professionals</w:t>
      </w:r>
    </w:p>
    <w:p>
      <w:pPr>
        <w:pStyle w:val="ListBullet"/>
      </w:pPr>
      <w:r>
        <w:t>**CTA:** "Experience 3D Treatment Planning"</w:t>
      </w:r>
    </w:p>
    <w:p/>
    <w:p>
      <w:r>
        <w:rPr>
          <w:b/>
        </w:rPr>
        <w:t>Week 2: Digital Monitoring Innovation</w:t>
      </w:r>
    </w:p>
    <w:p>
      <w:pPr>
        <w:pStyle w:val="ListBullet"/>
      </w:pPr>
      <w:r>
        <w:t>**Article:** "Digital Orthodontic Monitoring: Remote Progress Tracking Excellence"</w:t>
      </w:r>
    </w:p>
    <w:p>
      <w:pPr>
        <w:pStyle w:val="ListBullet"/>
      </w:pPr>
      <w:r>
        <w:t>**Keywords:** digital orthodontic monitoring, remote orthodontic tracking</w:t>
      </w:r>
    </w:p>
    <w:p>
      <w:pPr>
        <w:pStyle w:val="ListBullet"/>
      </w:pPr>
      <w:r>
        <w:t>**Professional Focus:** Convenience technology for busy professional schedules</w:t>
      </w:r>
    </w:p>
    <w:p>
      <w:pPr>
        <w:pStyle w:val="ListBullet"/>
      </w:pPr>
      <w:r>
        <w:t>**CTA:** "Learn About Digital Monitoring"</w:t>
      </w:r>
    </w:p>
    <w:p/>
    <w:p>
      <w:r>
        <w:rPr>
          <w:b/>
        </w:rPr>
        <w:t>Week 3: AI and Orthodontics Future</w:t>
      </w:r>
    </w:p>
    <w:p>
      <w:pPr>
        <w:pStyle w:val="ListBullet"/>
      </w:pPr>
      <w:r>
        <w:t>**Article:** "Artificial Intelligence in Orthodontics: Future Treatment Innovations"</w:t>
      </w:r>
    </w:p>
    <w:p>
      <w:pPr>
        <w:pStyle w:val="ListBullet"/>
      </w:pPr>
      <w:r>
        <w:t>**Keywords:** AI orthodontics, artificial intelligence dental treatment</w:t>
      </w:r>
    </w:p>
    <w:p>
      <w:pPr>
        <w:pStyle w:val="ListBullet"/>
      </w:pPr>
      <w:r>
        <w:t>**Professional Focus:** Future technology integration for academic and corporate audiences</w:t>
      </w:r>
    </w:p>
    <w:p>
      <w:pPr>
        <w:pStyle w:val="ListBullet"/>
      </w:pPr>
      <w:r>
        <w:t>**CTA:** "Explore AI-Enhanced Treatment"</w:t>
      </w:r>
    </w:p>
    <w:p/>
    <w:p>
      <w:r>
        <w:rPr>
          <w:b/>
        </w:rPr>
        <w:t>Week 4: Material Science Advancement</w:t>
      </w:r>
    </w:p>
    <w:p>
      <w:pPr>
        <w:pStyle w:val="ListBullet"/>
      </w:pPr>
      <w:r>
        <w:t>**Article:** "Advanced Orthodontic Materials: Innovation in Treatment Efficiency"</w:t>
      </w:r>
    </w:p>
    <w:p>
      <w:pPr>
        <w:pStyle w:val="ListBullet"/>
      </w:pPr>
      <w:r>
        <w:t>**Keywords:** advanced orthodontic materials, orthodontic material innovation</w:t>
      </w:r>
    </w:p>
    <w:p>
      <w:pPr>
        <w:pStyle w:val="ListBullet"/>
      </w:pPr>
      <w:r>
        <w:t>**Professional Focus:** Material innovation for healthcare and academic professional interest</w:t>
      </w:r>
    </w:p>
    <w:p>
      <w:pPr>
        <w:pStyle w:val="ListBullet"/>
      </w:pPr>
      <w:r>
        <w:t>**CTA:** "Discover Advanced Materials"</w:t>
      </w:r>
    </w:p>
    <w:p/>
    <w:p>
      <w:r>
        <w:t>#### September 2026: "Professional Success Stories"</w:t>
      </w:r>
    </w:p>
    <w:p>
      <w:r>
        <w:t>**Theme:** Transformation and Success</w:t>
      </w:r>
    </w:p>
    <w:p>
      <w:r>
        <w:t>**Hub Focus:** Success demonstration and outcome verification</w:t>
      </w:r>
    </w:p>
    <w:p/>
    <w:p>
      <w:r>
        <w:rPr>
          <w:b/>
        </w:rPr>
        <w:t>Week 1: Government Professional Success</w:t>
      </w:r>
    </w:p>
    <w:p>
      <w:pPr>
        <w:pStyle w:val="ListBullet"/>
      </w:pPr>
      <w:r>
        <w:t>**Article:** "Government Professional Orthodontic Success: APS Transformation Stories"</w:t>
      </w:r>
    </w:p>
    <w:p>
      <w:pPr>
        <w:pStyle w:val="ListBullet"/>
      </w:pPr>
      <w:r>
        <w:t>**Keywords:** government professional orthodontics, APS treatment success</w:t>
      </w:r>
    </w:p>
    <w:p>
      <w:pPr>
        <w:pStyle w:val="ListBullet"/>
      </w:pPr>
      <w:r>
        <w:t>**Professional Focus:** Government employee treatment success and career impact</w:t>
      </w:r>
    </w:p>
    <w:p>
      <w:pPr>
        <w:pStyle w:val="ListBullet"/>
      </w:pPr>
      <w:r>
        <w:t>**CTA:** "See Government Professional Results"</w:t>
      </w:r>
    </w:p>
    <w:p/>
    <w:p>
      <w:r>
        <w:rPr>
          <w:b/>
        </w:rPr>
        <w:t>Week 2: Academic Professional Achievement</w:t>
      </w:r>
    </w:p>
    <w:p>
      <w:pPr>
        <w:pStyle w:val="ListBullet"/>
      </w:pPr>
      <w:r>
        <w:t>**Article:** "Academic Professional Orthodontic Excellence: University Success Stories"</w:t>
      </w:r>
    </w:p>
    <w:p>
      <w:pPr>
        <w:pStyle w:val="ListBullet"/>
      </w:pPr>
      <w:r>
        <w:t>**Keywords:** academic professional orthodontics, university staff treatment</w:t>
      </w:r>
    </w:p>
    <w:p>
      <w:pPr>
        <w:pStyle w:val="ListBullet"/>
      </w:pPr>
      <w:r>
        <w:t>**Professional Focus:** Academic professional treatment outcomes and confidence</w:t>
      </w:r>
    </w:p>
    <w:p>
      <w:pPr>
        <w:pStyle w:val="ListBullet"/>
      </w:pPr>
      <w:r>
        <w:t>**CTA:** "Explore Academic Success Stories"</w:t>
      </w:r>
    </w:p>
    <w:p/>
    <w:p>
      <w:r>
        <w:rPr>
          <w:b/>
        </w:rPr>
        <w:t>Week 3: Corporate Executive Transformation</w:t>
      </w:r>
    </w:p>
    <w:p>
      <w:pPr>
        <w:pStyle w:val="ListBullet"/>
      </w:pPr>
      <w:r>
        <w:t>**Article:** "Corporate Executive Orthodontic Success: Business Leadership Enhancement"</w:t>
      </w:r>
    </w:p>
    <w:p>
      <w:pPr>
        <w:pStyle w:val="ListBullet"/>
      </w:pPr>
      <w:r>
        <w:t>**Keywords:** executive orthodontic success, corporate leadership transformation</w:t>
      </w:r>
    </w:p>
    <w:p>
      <w:pPr>
        <w:pStyle w:val="ListBullet"/>
      </w:pPr>
      <w:r>
        <w:t>**Professional Focus:** Executive treatment outcomes and business impact</w:t>
      </w:r>
    </w:p>
    <w:p>
      <w:pPr>
        <w:pStyle w:val="ListBullet"/>
      </w:pPr>
      <w:r>
        <w:t>**CTA:** "Review Executive Transformation Results"</w:t>
      </w:r>
    </w:p>
    <w:p/>
    <w:p>
      <w:r>
        <w:rPr>
          <w:b/>
        </w:rPr>
        <w:t>Week 4: Long-Term Success Analysis</w:t>
      </w:r>
    </w:p>
    <w:p>
      <w:pPr>
        <w:pStyle w:val="ListBullet"/>
      </w:pPr>
      <w:r>
        <w:t>**Article:** "Long-Term Orthodontic Success: 5-Year Outcome Analysis"</w:t>
      </w:r>
    </w:p>
    <w:p>
      <w:pPr>
        <w:pStyle w:val="ListBullet"/>
      </w:pPr>
      <w:r>
        <w:t>**Keywords:** long term orthodontic success, orthodontic treatment outcomes</w:t>
      </w:r>
    </w:p>
    <w:p>
      <w:pPr>
        <w:pStyle w:val="ListBullet"/>
      </w:pPr>
      <w:r>
        <w:t>**Professional Focus:** Long-term treatment stability and satisfaction for all professionals</w:t>
      </w:r>
    </w:p>
    <w:p>
      <w:pPr>
        <w:pStyle w:val="ListBullet"/>
      </w:pPr>
      <w:r>
        <w:t>**CTA:** "Learn About Long-Term Success"</w:t>
      </w:r>
    </w:p>
    <w:p/>
    <w:p>
      <w:pPr>
        <w:pStyle w:val="Heading3"/>
        <w:jc w:val="left"/>
      </w:pPr>
      <w:r>
        <w:t>Q4 2026: Market Consolidation &amp; Planning</w:t>
      </w:r>
    </w:p>
    <w:p/>
    <w:p>
      <w:r>
        <w:t>#### October 2026: "Investment &amp; ROI Analysis"</w:t>
      </w:r>
    </w:p>
    <w:p>
      <w:r>
        <w:t>**Theme:** Professional Investment Returns</w:t>
      </w:r>
    </w:p>
    <w:p>
      <w:r>
        <w:t>**Hub Focus:** Investment analysis and professional returns</w:t>
      </w:r>
    </w:p>
    <w:p/>
    <w:p>
      <w:r>
        <w:rPr>
          <w:b/>
        </w:rPr>
        <w:t>Week 1: Professional ROI Analysis</w:t>
      </w:r>
    </w:p>
    <w:p>
      <w:pPr>
        <w:pStyle w:val="ListBullet"/>
      </w:pPr>
      <w:r>
        <w:t>**Article:** "Orthodontic Investment ROI: Professional Development Return Analysis"</w:t>
      </w:r>
    </w:p>
    <w:p>
      <w:pPr>
        <w:pStyle w:val="ListBullet"/>
      </w:pPr>
      <w:r>
        <w:t>**Keywords:** orthodontic investment ROI, professional development return</w:t>
      </w:r>
    </w:p>
    <w:p>
      <w:pPr>
        <w:pStyle w:val="ListBullet"/>
      </w:pPr>
      <w:r>
        <w:t>**Professional Focus:** Career advancement return calculation for all professional segments</w:t>
      </w:r>
    </w:p>
    <w:p>
      <w:pPr>
        <w:pStyle w:val="ListBullet"/>
      </w:pPr>
      <w:r>
        <w:t>**CTA:** "Calculate Your Professional ROI"</w:t>
      </w:r>
    </w:p>
    <w:p/>
    <w:p>
      <w:r>
        <w:rPr>
          <w:b/>
        </w:rPr>
        <w:t>Week 2: Executive Investment Justification</w:t>
      </w:r>
    </w:p>
    <w:p>
      <w:pPr>
        <w:pStyle w:val="ListBullet"/>
      </w:pPr>
      <w:r>
        <w:t>**Article:** "Executive Orthodontic Investment: Strategic Professional Enhancement"</w:t>
      </w:r>
    </w:p>
    <w:p>
      <w:pPr>
        <w:pStyle w:val="ListBullet"/>
      </w:pPr>
      <w:r>
        <w:t>**Keywords:** executive orthodontic investment, professional enhancement investment</w:t>
      </w:r>
    </w:p>
    <w:p>
      <w:pPr>
        <w:pStyle w:val="ListBullet"/>
      </w:pPr>
      <w:r>
        <w:t>**Professional Focus:** Executive investment justification and strategic value</w:t>
      </w:r>
    </w:p>
    <w:p>
      <w:pPr>
        <w:pStyle w:val="ListBullet"/>
      </w:pPr>
      <w:r>
        <w:t>**CTA:** "Justify Your Executive Investment"</w:t>
      </w:r>
    </w:p>
    <w:p/>
    <w:p>
      <w:r>
        <w:rPr>
          <w:b/>
        </w:rPr>
        <w:t>Week 3: Career Advancement Correlation</w:t>
      </w:r>
    </w:p>
    <w:p>
      <w:pPr>
        <w:pStyle w:val="ListBullet"/>
      </w:pPr>
      <w:r>
        <w:t>**Article:** "Career Advancement and Orthodontic Treatment: Correlation Analysis"</w:t>
      </w:r>
    </w:p>
    <w:p>
      <w:pPr>
        <w:pStyle w:val="ListBullet"/>
      </w:pPr>
      <w:r>
        <w:t>**Keywords:** career advancement orthodontics, professional success correlation</w:t>
      </w:r>
    </w:p>
    <w:p>
      <w:pPr>
        <w:pStyle w:val="ListBullet"/>
      </w:pPr>
      <w:r>
        <w:t>**Professional Focus:** Career impact measurement for government and corporate professionals</w:t>
      </w:r>
    </w:p>
    <w:p>
      <w:pPr>
        <w:pStyle w:val="ListBullet"/>
      </w:pPr>
      <w:r>
        <w:t>**CTA:** "Measure Your Career Advancement Potential"</w:t>
      </w:r>
    </w:p>
    <w:p/>
    <w:p>
      <w:r>
        <w:rPr>
          <w:b/>
        </w:rPr>
        <w:t>Week 4: Long-Term Professional Value</w:t>
      </w:r>
    </w:p>
    <w:p>
      <w:pPr>
        <w:pStyle w:val="ListBullet"/>
      </w:pPr>
      <w:r>
        <w:t>**Article:** "Long-Term Professional Value: Orthodontic Investment Lifetime Returns"</w:t>
      </w:r>
    </w:p>
    <w:p>
      <w:pPr>
        <w:pStyle w:val="ListBullet"/>
      </w:pPr>
      <w:r>
        <w:t>**Keywords:** long term professional value, orthodontic lifetime benefits</w:t>
      </w:r>
    </w:p>
    <w:p>
      <w:pPr>
        <w:pStyle w:val="ListBullet"/>
      </w:pPr>
      <w:r>
        <w:t>**Professional Focus:** Lifetime value calculation for strategic professional investment</w:t>
      </w:r>
    </w:p>
    <w:p>
      <w:pPr>
        <w:pStyle w:val="ListBullet"/>
      </w:pPr>
      <w:r>
        <w:t>**CTA:** "Assess Your Lifetime Professional Value"</w:t>
      </w:r>
    </w:p>
    <w:p/>
    <w:p>
      <w:r>
        <w:t>#### November 2026: "Holiday Season Professional Confidence"</w:t>
      </w:r>
    </w:p>
    <w:p>
      <w:r>
        <w:t>**Theme:** Holiday Confidence &amp; Year-End Planning</w:t>
      </w:r>
    </w:p>
    <w:p>
      <w:r>
        <w:t>**Hub Focus:** Confidence building and social preparation</w:t>
      </w:r>
    </w:p>
    <w:p/>
    <w:p>
      <w:r>
        <w:rPr>
          <w:b/>
        </w:rPr>
        <w:t>Week 1: Holiday Season Confidence</w:t>
      </w:r>
    </w:p>
    <w:p>
      <w:pPr>
        <w:pStyle w:val="ListBullet"/>
      </w:pPr>
      <w:r>
        <w:t>**Article:** "Holiday Season Professional Confidence: Orthodontic Treatment Benefits"</w:t>
      </w:r>
    </w:p>
    <w:p>
      <w:pPr>
        <w:pStyle w:val="ListBullet"/>
      </w:pPr>
      <w:r>
        <w:t>**Keywords:** holiday confidence orthodontics, social confidence treatment</w:t>
      </w:r>
    </w:p>
    <w:p>
      <w:pPr>
        <w:pStyle w:val="ListBullet"/>
      </w:pPr>
      <w:r>
        <w:t>**Professional Focus:** Holiday event confidence for professional networking</w:t>
      </w:r>
    </w:p>
    <w:p>
      <w:pPr>
        <w:pStyle w:val="ListBullet"/>
      </w:pPr>
      <w:r>
        <w:t>**CTA:** "Boost Your Holiday Confidence"</w:t>
      </w:r>
    </w:p>
    <w:p/>
    <w:p>
      <w:r>
        <w:rPr>
          <w:b/>
        </w:rPr>
        <w:t>Week 2: Year-End Professional Events</w:t>
      </w:r>
    </w:p>
    <w:p>
      <w:pPr>
        <w:pStyle w:val="ListBullet"/>
      </w:pPr>
      <w:r>
        <w:t>**Article:** "Year-End Professional Events: Orthodontic Confidence for Success"</w:t>
      </w:r>
    </w:p>
    <w:p>
      <w:pPr>
        <w:pStyle w:val="ListBullet"/>
      </w:pPr>
      <w:r>
        <w:t>**Keywords:** year end professional events, professional event confidence</w:t>
      </w:r>
    </w:p>
    <w:p>
      <w:pPr>
        <w:pStyle w:val="ListBullet"/>
      </w:pPr>
      <w:r>
        <w:t>**Professional Focus:** Year-end event preparation and professional presentation</w:t>
      </w:r>
    </w:p>
    <w:p>
      <w:pPr>
        <w:pStyle w:val="ListBullet"/>
      </w:pPr>
      <w:r>
        <w:t>**CTA:** "Prepare for Year-End Success"</w:t>
      </w:r>
    </w:p>
    <w:p/>
    <w:p>
      <w:r>
        <w:rPr>
          <w:b/>
        </w:rPr>
        <w:t>Week 3: Corporate Holiday Functions</w:t>
      </w:r>
    </w:p>
    <w:p>
      <w:pPr>
        <w:pStyle w:val="ListBullet"/>
      </w:pPr>
      <w:r>
        <w:t>**Article:** "Corporate Holiday Functions: Professional Appearance Excellence"</w:t>
      </w:r>
    </w:p>
    <w:p>
      <w:pPr>
        <w:pStyle w:val="ListBullet"/>
      </w:pPr>
      <w:r>
        <w:t>**Keywords:** corporate holiday functions, professional appearance events</w:t>
      </w:r>
    </w:p>
    <w:p>
      <w:pPr>
        <w:pStyle w:val="ListBullet"/>
      </w:pPr>
      <w:r>
        <w:t>**Professional Focus:** Corporate function confidence and professional relationship building</w:t>
      </w:r>
    </w:p>
    <w:p>
      <w:pPr>
        <w:pStyle w:val="ListBullet"/>
      </w:pPr>
      <w:r>
        <w:t>**CTA:** "Excel at Corporate Functions"</w:t>
      </w:r>
    </w:p>
    <w:p/>
    <w:p>
      <w:r>
        <w:rPr>
          <w:b/>
        </w:rPr>
        <w:t>Week 4: New Year Goal Setting</w:t>
      </w:r>
    </w:p>
    <w:p>
      <w:pPr>
        <w:pStyle w:val="ListBullet"/>
      </w:pPr>
      <w:r>
        <w:t>**Article:** "New Year Professional Goals: Orthodontic Treatment Planning"</w:t>
      </w:r>
    </w:p>
    <w:p>
      <w:pPr>
        <w:pStyle w:val="ListBullet"/>
      </w:pPr>
      <w:r>
        <w:t>**Keywords:** new year professional goals, orthodontic treatment planning</w:t>
      </w:r>
    </w:p>
    <w:p>
      <w:pPr>
        <w:pStyle w:val="ListBullet"/>
      </w:pPr>
      <w:r>
        <w:t>**Professional Focus:** New Year goal setting and professional development planning</w:t>
      </w:r>
    </w:p>
    <w:p>
      <w:pPr>
        <w:pStyle w:val="ListBullet"/>
      </w:pPr>
      <w:r>
        <w:t>**CTA:** "Plan Your New Year Professional Development"</w:t>
      </w:r>
    </w:p>
    <w:p/>
    <w:p>
      <w:r>
        <w:t>#### December 2026: "Year-End Success &amp; Future Planning"</w:t>
      </w:r>
    </w:p>
    <w:p>
      <w:r>
        <w:t>**Theme:** Success Reflection &amp; Future Investment</w:t>
      </w:r>
    </w:p>
    <w:p>
      <w:r>
        <w:t>**Hub Focus:** Success celebration and future planning</w:t>
      </w:r>
    </w:p>
    <w:p/>
    <w:p>
      <w:r>
        <w:rPr>
          <w:b/>
        </w:rPr>
        <w:t>Week 1: Year-End Success Reflection</w:t>
      </w:r>
    </w:p>
    <w:p>
      <w:pPr>
        <w:pStyle w:val="ListBullet"/>
      </w:pPr>
      <w:r>
        <w:t>**Article:** "Year-End Professional Success: Orthodontic Treatment Impact Review"</w:t>
      </w:r>
    </w:p>
    <w:p>
      <w:pPr>
        <w:pStyle w:val="ListBullet"/>
      </w:pPr>
      <w:r>
        <w:t>**Keywords:** year end success orthodontics, professional treatment impact</w:t>
      </w:r>
    </w:p>
    <w:p>
      <w:pPr>
        <w:pStyle w:val="ListBullet"/>
      </w:pPr>
      <w:r>
        <w:t>**Professional Focus:** Annual success reflection and treatment impact assessment</w:t>
      </w:r>
    </w:p>
    <w:p>
      <w:pPr>
        <w:pStyle w:val="ListBullet"/>
      </w:pPr>
      <w:r>
        <w:t>**CTA:** "Reflect on Your Professional Success"</w:t>
      </w:r>
    </w:p>
    <w:p/>
    <w:p>
      <w:r>
        <w:rPr>
          <w:b/>
        </w:rPr>
        <w:t>Week 2: Future Investment Planning</w:t>
      </w:r>
    </w:p>
    <w:p>
      <w:pPr>
        <w:pStyle w:val="ListBullet"/>
      </w:pPr>
      <w:r>
        <w:t>**Article:** "Future Professional Investment: Strategic Orthodontic Planning"</w:t>
      </w:r>
    </w:p>
    <w:p>
      <w:pPr>
        <w:pStyle w:val="ListBullet"/>
      </w:pPr>
      <w:r>
        <w:t>**Keywords:** future professional investment, strategic orthodontic planning</w:t>
      </w:r>
    </w:p>
    <w:p>
      <w:pPr>
        <w:pStyle w:val="ListBullet"/>
      </w:pPr>
      <w:r>
        <w:t>**Professional Focus:** Future development and strategic investment planning</w:t>
      </w:r>
    </w:p>
    <w:p>
      <w:pPr>
        <w:pStyle w:val="ListBullet"/>
      </w:pPr>
      <w:r>
        <w:t>**CTA:** "Plan Your Future Professional Investment"</w:t>
      </w:r>
    </w:p>
    <w:p/>
    <w:p>
      <w:r>
        <w:rPr>
          <w:b/>
        </w:rPr>
        <w:t>Week 3: Health Fund Year-End Maximisation</w:t>
      </w:r>
    </w:p>
    <w:p>
      <w:pPr>
        <w:pStyle w:val="ListBullet"/>
      </w:pPr>
      <w:r>
        <w:t>**Article:** "Year-End Health Fund Maximisation: Orthodontic Benefit Optimisation"</w:t>
      </w:r>
    </w:p>
    <w:p>
      <w:pPr>
        <w:pStyle w:val="ListBullet"/>
      </w:pPr>
      <w:r>
        <w:t>**Keywords:** year end health fund maximisation, orthodontic benefits</w:t>
      </w:r>
    </w:p>
    <w:p>
      <w:pPr>
        <w:pStyle w:val="ListBullet"/>
      </w:pPr>
      <w:r>
        <w:t>**Professional Focus:** Year-end benefit utilisation for government and corporate employees</w:t>
      </w:r>
    </w:p>
    <w:p>
      <w:pPr>
        <w:pStyle w:val="ListBullet"/>
      </w:pPr>
      <w:r>
        <w:t>**CTA:** "Maximise Your Year-End Benefits"</w:t>
      </w:r>
    </w:p>
    <w:p/>
    <w:p>
      <w:r>
        <w:rPr>
          <w:b/>
        </w:rPr>
        <w:t>Week 4: New Year Professional Preparation</w:t>
      </w:r>
    </w:p>
    <w:p>
      <w:pPr>
        <w:pStyle w:val="ListBullet"/>
      </w:pPr>
      <w:r>
        <w:t>**Article:** "New Year Professional Preparation: Orthodontic Excellence Planning"</w:t>
      </w:r>
    </w:p>
    <w:p>
      <w:pPr>
        <w:pStyle w:val="ListBullet"/>
      </w:pPr>
      <w:r>
        <w:t>**Keywords:** new year professional preparation, orthodontic excellence planning</w:t>
      </w:r>
    </w:p>
    <w:p>
      <w:pPr>
        <w:pStyle w:val="ListBullet"/>
      </w:pPr>
      <w:r>
        <w:t>**Professional Focus:** New Year professional development preparation and coordination</w:t>
      </w:r>
    </w:p>
    <w:p>
      <w:pPr>
        <w:pStyle w:val="ListBullet"/>
      </w:pPr>
      <w:r>
        <w:t>**CTA:** "Prepare for New Year Excellence"</w:t>
      </w:r>
    </w:p>
    <w:p/>
    <w:p>
      <w:pPr>
        <w:pStyle w:val="Heading3"/>
        <w:jc w:val="left"/>
      </w:pPr>
      <w:r>
        <w:t>Content Calendar Performance Metrics</w:t>
      </w:r>
    </w:p>
    <w:p/>
    <w:p>
      <w:r>
        <w:t>#### Monthly Success Indicators</w:t>
      </w:r>
    </w:p>
    <w:p>
      <w:r>
        <w:rPr>
          <w:b/>
        </w:rPr>
        <w:t>Traffic and Engagement Metrics:</w:t>
      </w:r>
    </w:p>
    <w:p>
      <w:pPr>
        <w:pStyle w:val="ListBullet"/>
      </w:pPr>
      <w:r>
        <w:t>Monthly blog traffic growth (target: 25% monthly increase)</w:t>
      </w:r>
    </w:p>
    <w:p>
      <w:pPr>
        <w:pStyle w:val="ListBullet"/>
      </w:pPr>
      <w:r>
        <w:t>Average time on page (target: 4+ minutes for educational content)</w:t>
      </w:r>
    </w:p>
    <w:p>
      <w:pPr>
        <w:pStyle w:val="ListBullet"/>
      </w:pPr>
      <w:r>
        <w:t>Professional consultation booking attribution (target: 8-12% conversion)</w:t>
      </w:r>
    </w:p>
    <w:p>
      <w:pPr>
        <w:pStyle w:val="ListBullet"/>
      </w:pPr>
      <w:r>
        <w:t>Content sharing and professional network engagement</w:t>
      </w:r>
    </w:p>
    <w:p/>
    <w:p>
      <w:r>
        <w:rPr>
          <w:b/>
        </w:rPr>
        <w:t>Professional Conversion Metrics:</w:t>
      </w:r>
    </w:p>
    <w:p>
      <w:pPr>
        <w:pStyle w:val="ListBullet"/>
      </w:pPr>
      <w:r>
        <w:t>Government professional consultation booking rates</w:t>
      </w:r>
    </w:p>
    <w:p>
      <w:pPr>
        <w:pStyle w:val="ListBullet"/>
      </w:pPr>
      <w:r>
        <w:t>Academic professional assessment completion rates</w:t>
      </w:r>
    </w:p>
    <w:p>
      <w:pPr>
        <w:pStyle w:val="ListBullet"/>
      </w:pPr>
      <w:r>
        <w:t>Corporate executive premium service inquiries</w:t>
      </w:r>
    </w:p>
    <w:p>
      <w:pPr>
        <w:pStyle w:val="ListBullet"/>
      </w:pPr>
      <w:r>
        <w:t>Healthcare professional referral network development</w:t>
      </w:r>
    </w:p>
    <w:p/>
    <w:p>
      <w:r>
        <w:t>#### Quarterly Review Protocol</w:t>
      </w:r>
    </w:p>
    <w:p>
      <w:r>
        <w:rPr>
          <w:b/>
        </w:rPr>
        <w:t>Content Performance Assessment:</w:t>
      </w:r>
    </w:p>
    <w:p>
      <w:pPr>
        <w:pStyle w:val="ListBullet"/>
      </w:pPr>
      <w:r>
        <w:t>Top-performing content identification and optimisation</w:t>
      </w:r>
    </w:p>
    <w:p>
      <w:pPr>
        <w:pStyle w:val="ListBullet"/>
      </w:pPr>
      <w:r>
        <w:t>Professional audience engagement analysis by demographic</w:t>
      </w:r>
    </w:p>
    <w:p>
      <w:pPr>
        <w:pStyle w:val="ListBullet"/>
      </w:pPr>
      <w:r>
        <w:t>Seasonal trend correlation and planning adjustment</w:t>
      </w:r>
    </w:p>
    <w:p>
      <w:pPr>
        <w:pStyle w:val="ListBullet"/>
      </w:pPr>
      <w:r>
        <w:t>Competitive content analysis and differentiation enhancement</w:t>
      </w:r>
    </w:p>
    <w:p/>
    <w:p>
      <w:r>
        <w:rPr>
          <w:b/>
        </w:rPr>
        <w:t>Professional Market Penetration Measurement:</w:t>
      </w:r>
    </w:p>
    <w:p>
      <w:pPr>
        <w:pStyle w:val="ListBullet"/>
      </w:pPr>
      <w:r>
        <w:t>Government employee engagement and consultation booking growth</w:t>
      </w:r>
    </w:p>
    <w:p>
      <w:pPr>
        <w:pStyle w:val="ListBullet"/>
      </w:pPr>
      <w:r>
        <w:t>Academic professional content consumption and assessment completion</w:t>
      </w:r>
    </w:p>
    <w:p>
      <w:pPr>
        <w:pStyle w:val="ListBullet"/>
      </w:pPr>
      <w:r>
        <w:t>Corporate executive premium service adoption and revenue impact</w:t>
      </w:r>
    </w:p>
    <w:p>
      <w:pPr>
        <w:pStyle w:val="ListBullet"/>
      </w:pPr>
      <w:r>
        <w:t>Healthcare professional referral network expansion and relationship building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Implementation Roadmap &amp; Quality Gates</w:t>
      </w:r>
    </w:p>
    <w:p/>
    <w:p>
      <w:pPr>
        <w:pStyle w:val="Heading3"/>
        <w:jc w:val="left"/>
      </w:pPr>
      <w:r>
        <w:t>Mandatory Quality Gates &amp; British English Compliance</w:t>
      </w:r>
    </w:p>
    <w:p/>
    <w:p>
      <w:r>
        <w:t>#### Content Quality Standards Enforcement</w:t>
      </w:r>
    </w:p>
    <w:p>
      <w:r>
        <w:rPr>
          <w:b/>
        </w:rPr>
        <w:t>British English Compliance Requirements:</w:t>
      </w:r>
    </w:p>
    <w:p>
      <w:pPr>
        <w:pStyle w:val="ListBullet"/>
      </w:pPr>
      <w:r>
        <w:t>**Spelling Standards:** optimise, realise, colour, centre, analyse, organisation</w:t>
      </w:r>
    </w:p>
    <w:p>
      <w:pPr>
        <w:pStyle w:val="ListBullet"/>
      </w:pPr>
      <w:r>
        <w:t>**Australian Terminology:** mobile, postcode, recognised, specialised</w:t>
      </w:r>
    </w:p>
    <w:p>
      <w:pPr>
        <w:pStyle w:val="ListBullet"/>
      </w:pPr>
      <w:r>
        <w:t>**Cultural Context:** Australian business practices and regulatory framework</w:t>
      </w:r>
    </w:p>
    <w:p>
      <w:pPr>
        <w:pStyle w:val="ListBullet"/>
      </w:pPr>
      <w:r>
        <w:t>**Professional Language:** Executive-level communication appropriate for educated demographics</w:t>
      </w:r>
    </w:p>
    <w:p/>
    <w:p>
      <w:r>
        <w:rPr>
          <w:b/>
        </w:rPr>
        <w:t>Evidence-Based Authority Standards:</w:t>
      </w:r>
    </w:p>
    <w:p>
      <w:pPr>
        <w:pStyle w:val="ListBullet"/>
      </w:pPr>
      <w:r>
        <w:t>**Research Citations:** All statistics and clinical claims with credible sources</w:t>
      </w:r>
    </w:p>
    <w:p>
      <w:pPr>
        <w:pStyle w:val="ListBullet"/>
      </w:pPr>
      <w:r>
        <w:t>**Professional Testimonials:** Government, academic, corporate, healthcare success stories</w:t>
      </w:r>
    </w:p>
    <w:p>
      <w:pPr>
        <w:pStyle w:val="ListBullet"/>
      </w:pPr>
      <w:r>
        <w:t>**Clinical Evidence:** Peer-reviewed research and international orthodontic standards</w:t>
      </w:r>
    </w:p>
    <w:p>
      <w:pPr>
        <w:pStyle w:val="ListBullet"/>
      </w:pPr>
      <w:r>
        <w:t>**Credential Verification:** European training and AHPRA specialist registration</w:t>
      </w:r>
    </w:p>
    <w:p/>
    <w:p>
      <w:r>
        <w:t>#### Iterative Quality Feedback Loop Protocol</w:t>
      </w:r>
    </w:p>
    <w:p>
      <w:r>
        <w:rPr>
          <w:b/>
        </w:rPr>
        <w:t>Mandatory Agent Sequence for Content Optimisation:</w:t>
      </w:r>
    </w:p>
    <w:p>
      <w:r>
        <w:t>1. **clarity_conciseness_editor** (Threshold: 8/10) - Grammar, flow, Australian English compliance</w:t>
      </w:r>
    </w:p>
    <w:p>
      <w:r>
        <w:t>2. **cognitive_load_minimizer** (Threshold: 7/10) - Information hierarchy and processing ease</w:t>
      </w:r>
    </w:p>
    <w:p>
      <w:r>
        <w:t>3. **content_critique_specialist** (Threshold: 7/10) - Argument strengthening and evidence verification</w:t>
      </w:r>
    </w:p>
    <w:p>
      <w:r>
        <w:t>4. **ai_text_naturalizer** (Threshold: 8/10) - Natural expression and professional personality</w:t>
      </w:r>
    </w:p>
    <w:p/>
    <w:p>
      <w:r>
        <w:rPr>
          <w:b/>
        </w:rPr>
        <w:t>Quality Gate Requirements:</w:t>
      </w:r>
    </w:p>
    <w:p>
      <w:pPr>
        <w:pStyle w:val="ListBullet"/>
      </w:pPr>
      <w:r>
        <w:t>Individual agent thresholds must be met before progression</w:t>
      </w:r>
    </w:p>
    <w:p>
      <w:pPr>
        <w:pStyle w:val="ListBullet"/>
      </w:pPr>
      <w:r>
        <w:t>Aggregate score target: ≥8.5/10 for final approval</w:t>
      </w:r>
    </w:p>
    <w:p>
      <w:pPr>
        <w:pStyle w:val="ListBullet"/>
      </w:pPr>
      <w:r>
        <w:t>Maximum 3 iterations with measurable improvement required</w:t>
      </w:r>
    </w:p>
    <w:p>
      <w:pPr>
        <w:pStyle w:val="ListBullet"/>
      </w:pPr>
      <w:r>
        <w:t>Human escalation after 2 cycles with no improvement</w:t>
      </w:r>
    </w:p>
    <w:p/>
    <w:p>
      <w:pPr>
        <w:pStyle w:val="Heading3"/>
        <w:jc w:val="left"/>
      </w:pPr>
      <w:r>
        <w:t>Implementation Timeline &amp; Milestones</w:t>
      </w:r>
    </w:p>
    <w:p/>
    <w:p>
      <w:r>
        <w:t>#### Phase 1: Foundation Launch (Month 1)</w:t>
      </w:r>
    </w:p>
    <w:p>
      <w:r>
        <w:rPr>
          <w:b/>
        </w:rPr>
        <w:t>Priority Actions:</w:t>
      </w:r>
    </w:p>
    <w:p>
      <w:r>
        <w:t>1. **Pillar Page 1 Launch** - "The Complete Guide to Lingual Orthodontics in Australia"</w:t>
      </w:r>
    </w:p>
    <w:p>
      <w:r>
        <w:t>2. **Website Navigation Update** - Professional focus and content hub integration</w:t>
      </w:r>
    </w:p>
    <w:p>
      <w:r>
        <w:t>3. **Content Hub 1 Development** - Lingual Orthodontics Excellence Hub foundation</w:t>
      </w:r>
    </w:p>
    <w:p>
      <w:r>
        <w:t>4. **Professional Consultation Process** - Executive-level service implementation</w:t>
      </w:r>
    </w:p>
    <w:p/>
    <w:p>
      <w:r>
        <w:rPr>
          <w:b/>
        </w:rPr>
        <w:t>Success Metrics:</w:t>
      </w:r>
    </w:p>
    <w:p>
      <w:pPr>
        <w:pStyle w:val="ListBullet"/>
      </w:pPr>
      <w:r>
        <w:t>Pillar Page 1 ranking #1 for "lingual braces Australia" within 8 weeks</w:t>
      </w:r>
    </w:p>
    <w:p>
      <w:pPr>
        <w:pStyle w:val="ListBullet"/>
      </w:pPr>
      <w:r>
        <w:t>Professional consultation booking increase of 30%</w:t>
      </w:r>
    </w:p>
    <w:p>
      <w:pPr>
        <w:pStyle w:val="ListBullet"/>
      </w:pPr>
      <w:r>
        <w:t>Content Hub 1 traffic growth of 200%</w:t>
      </w:r>
    </w:p>
    <w:p>
      <w:pPr>
        <w:pStyle w:val="ListBullet"/>
      </w:pPr>
      <w:r>
        <w:t>British English compliance verification across all content</w:t>
      </w:r>
    </w:p>
    <w:p/>
    <w:p>
      <w:r>
        <w:t>#### Phase 2: Professional Market Penetration (Months 2-3)</w:t>
      </w:r>
    </w:p>
    <w:p>
      <w:r>
        <w:rPr>
          <w:b/>
        </w:rPr>
        <w:t>Strategic Focus:</w:t>
      </w:r>
    </w:p>
    <w:p>
      <w:r>
        <w:t>1. **Remaining Pillar Pages Launch** - Professional, adult, invisible treatment authority</w:t>
      </w:r>
    </w:p>
    <w:p>
      <w:r>
        <w:t>2. **Content Hub Development** - Professional segmentation and targeting completion</w:t>
      </w:r>
    </w:p>
    <w:p>
      <w:r>
        <w:t>3. **Local SEO Dominance** - Canberra professional search authority establishment</w:t>
      </w:r>
    </w:p>
    <w:p>
      <w:r>
        <w:t>4. **Professional Network Integration** - Government, academic, corporate outreach</w:t>
      </w:r>
    </w:p>
    <w:p/>
    <w:p>
      <w:r>
        <w:rPr>
          <w:b/>
        </w:rPr>
        <w:t>Success Metrics:</w:t>
      </w:r>
    </w:p>
    <w:p>
      <w:pPr>
        <w:pStyle w:val="ListBullet"/>
      </w:pPr>
      <w:r>
        <w:t>Top 3 rankings for all primary professional keywords</w:t>
      </w:r>
    </w:p>
    <w:p>
      <w:pPr>
        <w:pStyle w:val="ListBullet"/>
      </w:pPr>
      <w:r>
        <w:t>50% increase in government/academic professional consultations</w:t>
      </w:r>
    </w:p>
    <w:p>
      <w:pPr>
        <w:pStyle w:val="ListBullet"/>
      </w:pPr>
      <w:r>
        <w:t>Professional content hub engagement increase of 300%</w:t>
      </w:r>
    </w:p>
    <w:p>
      <w:pPr>
        <w:pStyle w:val="ListBullet"/>
      </w:pPr>
      <w:r>
        <w:t>Quality gate compliance verification for all published content</w:t>
      </w:r>
    </w:p>
    <w:p/>
    <w:p>
      <w:r>
        <w:t>#### Phase 3: Market Authority Consolidation (Months 4-6)</w:t>
      </w:r>
    </w:p>
    <w:p>
      <w:r>
        <w:rPr>
          <w:b/>
        </w:rPr>
        <w:t>Authority Building:</w:t>
      </w:r>
    </w:p>
    <w:p>
      <w:r>
        <w:t>1. **Content Ecosystem Completion** - 78+ supporting articles across all hubs</w:t>
      </w:r>
    </w:p>
    <w:p>
      <w:r>
        <w:t>2. **Professional Patient Acquisition** - High-value consultation generation system</w:t>
      </w:r>
    </w:p>
    <w:p>
      <w:r>
        <w:t>3. **Premium Service Integration** - Executive services and VIP experience launch</w:t>
      </w:r>
    </w:p>
    <w:p>
      <w:r>
        <w:t>4. **Thought Leadership Establishment** - Industry recognition and professional authority</w:t>
      </w:r>
    </w:p>
    <w:p/>
    <w:p>
      <w:r>
        <w:rPr>
          <w:b/>
        </w:rPr>
        <w:t>Success Metrics:</w:t>
      </w:r>
    </w:p>
    <w:p>
      <w:pPr>
        <w:pStyle w:val="ListBullet"/>
      </w:pPr>
      <w:r>
        <w:t>Complete Australian lingual orthodontic search dominance</w:t>
      </w:r>
    </w:p>
    <w:p>
      <w:pPr>
        <w:pStyle w:val="ListBullet"/>
      </w:pPr>
      <w:r>
        <w:t>100% increase in premium treatment consultations</w:t>
      </w:r>
    </w:p>
    <w:p>
      <w:pPr>
        <w:pStyle w:val="ListBullet"/>
      </w:pPr>
      <w:r>
        <w:t>Industry recognition and professional media coverage</w:t>
      </w:r>
    </w:p>
    <w:p>
      <w:pPr>
        <w:pStyle w:val="ListBullet"/>
      </w:pPr>
      <w:r>
        <w:t>Sustained quality gate compliance and British English standards</w:t>
      </w:r>
    </w:p>
    <w:p/>
    <w:p>
      <w:r>
        <w:t>#### Phase 4: Market Dominance &amp; Expansion (Months 7-12)</w:t>
      </w:r>
    </w:p>
    <w:p>
      <w:r>
        <w:rPr>
          <w:b/>
        </w:rPr>
        <w:t>Long-Term Vision:</w:t>
      </w:r>
    </w:p>
    <w:p>
      <w:r>
        <w:t>1. **Market Authority Maintenance** - Continued content leadership and optimisation</w:t>
      </w:r>
    </w:p>
    <w:p>
      <w:r>
        <w:t>2. **Revenue Optimisation** - Premium professional patient base establishment</w:t>
      </w:r>
    </w:p>
    <w:p>
      <w:r>
        <w:t>3. **Strategic Expansion** - Selective growth opportunities and market extension</w:t>
      </w:r>
    </w:p>
    <w:p>
      <w:r>
        <w:t>4. **International Recognition** - Global lingual orthodontic authority positioning</w:t>
      </w:r>
    </w:p>
    <w:p/>
    <w:p>
      <w:r>
        <w:rPr>
          <w:b/>
        </w:rPr>
        <w:t>Success Metrics:</w:t>
      </w:r>
    </w:p>
    <w:p>
      <w:pPr>
        <w:pStyle w:val="ListBullet"/>
      </w:pPr>
      <w:r>
        <w:t>Sustained #1 rankings across all target professional keywords</w:t>
      </w:r>
    </w:p>
    <w:p>
      <w:pPr>
        <w:pStyle w:val="ListBullet"/>
      </w:pPr>
      <w:r>
        <w:t>Premium professional patient base generating target revenue levels</w:t>
      </w:r>
    </w:p>
    <w:p>
      <w:pPr>
        <w:pStyle w:val="ListBullet"/>
      </w:pPr>
      <w:r>
        <w:t>International industry recognition and thought leadership establishment</w:t>
      </w:r>
    </w:p>
    <w:p>
      <w:pPr>
        <w:pStyle w:val="ListBullet"/>
      </w:pPr>
      <w:r>
        <w:t>Exemplary quality standards and professional communication compliance</w:t>
      </w:r>
    </w:p>
    <w:p/>
    <w:p>
      <w:pPr>
        <w:pStyle w:val="Heading3"/>
        <w:jc w:val="left"/>
      </w:pPr>
      <w:r>
        <w:t>Professional Standards &amp; Compliance Framework</w:t>
      </w:r>
    </w:p>
    <w:p/>
    <w:p>
      <w:r>
        <w:t>#### AHPRA Compliance Requirements</w:t>
      </w:r>
    </w:p>
    <w:p>
      <w:r>
        <w:rPr>
          <w:b/>
        </w:rPr>
        <w:t>Medical Advertising Standards:</w:t>
      </w:r>
    </w:p>
    <w:p>
      <w:pPr>
        <w:pStyle w:val="ListBullet"/>
      </w:pPr>
      <w:r>
        <w:t>All medical claims verified and evidence-based with research citations</w:t>
      </w:r>
    </w:p>
    <w:p>
      <w:pPr>
        <w:pStyle w:val="ListBullet"/>
      </w:pPr>
      <w:r>
        <w:t>Professional advertising standards maintained throughout content</w:t>
      </w:r>
    </w:p>
    <w:p>
      <w:pPr>
        <w:pStyle w:val="ListBullet"/>
      </w:pPr>
      <w:r>
        <w:t>Patient privacy and confidentiality protected in testimonials</w:t>
      </w:r>
    </w:p>
    <w:p>
      <w:pPr>
        <w:pStyle w:val="ListBullet"/>
      </w:pPr>
      <w:r>
        <w:t>Specialist registration and qualification verification displayed</w:t>
      </w:r>
    </w:p>
    <w:p/>
    <w:p>
      <w:r>
        <w:t>#### Professional Communication Standards</w:t>
      </w:r>
    </w:p>
    <w:p>
      <w:r>
        <w:rPr>
          <w:b/>
        </w:rPr>
        <w:t>Government Professional Requirements:</w:t>
      </w:r>
    </w:p>
    <w:p>
      <w:pPr>
        <w:pStyle w:val="ListBullet"/>
      </w:pPr>
      <w:r>
        <w:t>APS terminology and government context understanding</w:t>
      </w:r>
    </w:p>
    <w:p>
      <w:pPr>
        <w:pStyle w:val="ListBullet"/>
      </w:pPr>
      <w:r>
        <w:t>Budget cycle awareness and professional development planning</w:t>
      </w:r>
    </w:p>
    <w:p>
      <w:pPr>
        <w:pStyle w:val="ListBullet"/>
      </w:pPr>
      <w:r>
        <w:t>Security clearance and confidentiality consideration</w:t>
      </w:r>
    </w:p>
    <w:p>
      <w:pPr>
        <w:pStyle w:val="ListBullet"/>
      </w:pPr>
      <w:r>
        <w:t>Public service ethics and professional presentation standards</w:t>
      </w:r>
    </w:p>
    <w:p/>
    <w:p>
      <w:r>
        <w:rPr>
          <w:b/>
        </w:rPr>
        <w:t>Academic Professional Requirements:</w:t>
      </w:r>
    </w:p>
    <w:p>
      <w:pPr>
        <w:pStyle w:val="ListBullet"/>
      </w:pPr>
      <w:r>
        <w:t>Research methodology and evidence-based practice emphasis</w:t>
      </w:r>
    </w:p>
    <w:p>
      <w:pPr>
        <w:pStyle w:val="ListBullet"/>
      </w:pPr>
      <w:r>
        <w:t>International academic standards and peer-review integration</w:t>
      </w:r>
    </w:p>
    <w:p>
      <w:pPr>
        <w:pStyle w:val="ListBullet"/>
      </w:pPr>
      <w:r>
        <w:t>Conference presentation and academic networking context</w:t>
      </w:r>
    </w:p>
    <w:p>
      <w:pPr>
        <w:pStyle w:val="ListBullet"/>
      </w:pPr>
      <w:r>
        <w:t>Scholarly communication and citation standards</w:t>
      </w:r>
    </w:p>
    <w:p/>
    <w:p>
      <w:r>
        <w:rPr>
          <w:b/>
        </w:rPr>
        <w:t>Corporate Executive Requirements:</w:t>
      </w:r>
    </w:p>
    <w:p>
      <w:pPr>
        <w:pStyle w:val="ListBullet"/>
      </w:pPr>
      <w:r>
        <w:t>ROI analysis and strategic investment perspective</w:t>
      </w:r>
    </w:p>
    <w:p>
      <w:pPr>
        <w:pStyle w:val="ListBullet"/>
      </w:pPr>
      <w:r>
        <w:t>Business development and competitive advantage focus</w:t>
      </w:r>
    </w:p>
    <w:p>
      <w:pPr>
        <w:pStyle w:val="ListBullet"/>
      </w:pPr>
      <w:r>
        <w:t>Executive presence and leadership enhancement emphasis</w:t>
      </w:r>
    </w:p>
    <w:p>
      <w:pPr>
        <w:pStyle w:val="ListBullet"/>
      </w:pPr>
      <w:r>
        <w:t>Premium service standards and white-glove experience delivery</w:t>
      </w:r>
    </w:p>
    <w:p/>
    <w:p>
      <w:r>
        <w:rPr>
          <w:b/>
        </w:rPr>
        <w:t>Healthcare Professional Requirements:</w:t>
      </w:r>
    </w:p>
    <w:p>
      <w:pPr>
        <w:pStyle w:val="ListBullet"/>
      </w:pPr>
      <w:r>
        <w:t>Clinical evidence and medical standards compliance</w:t>
      </w:r>
    </w:p>
    <w:p>
      <w:pPr>
        <w:pStyle w:val="ListBullet"/>
      </w:pPr>
      <w:r>
        <w:t>Peer-reviewed research and professional credibility</w:t>
      </w:r>
    </w:p>
    <w:p>
      <w:pPr>
        <w:pStyle w:val="ListBullet"/>
      </w:pPr>
      <w:r>
        <w:t>Medical terminology precision and clinical accuracy</w:t>
      </w:r>
    </w:p>
    <w:p>
      <w:pPr>
        <w:pStyle w:val="ListBullet"/>
      </w:pPr>
      <w:r>
        <w:t>Evidence-based practice and outcome measurement</w:t>
      </w:r>
    </w:p>
    <w:p/>
    <w:p>
      <w:pPr>
        <w:pStyle w:val="Heading3"/>
        <w:jc w:val="left"/>
      </w:pPr>
      <w:r>
        <w:t>Success Measurement &amp; Continuous Improvement</w:t>
      </w:r>
    </w:p>
    <w:p/>
    <w:p>
      <w:r>
        <w:t>#### Key Performance Indicators</w:t>
      </w:r>
    </w:p>
    <w:p>
      <w:r>
        <w:rPr>
          <w:b/>
        </w:rPr>
        <w:t>Traffic &amp; Authority Metrics:</w:t>
      </w:r>
    </w:p>
    <w:p>
      <w:pPr>
        <w:pStyle w:val="ListBullet"/>
      </w:pPr>
      <w:r>
        <w:t>Organic search dominance for lingual orthodontic keywords</w:t>
      </w:r>
    </w:p>
    <w:p>
      <w:pPr>
        <w:pStyle w:val="ListBullet"/>
      </w:pPr>
      <w:r>
        <w:t>Content authority establishment with 150+ strategic pieces</w:t>
      </w:r>
    </w:p>
    <w:p>
      <w:pPr>
        <w:pStyle w:val="ListBullet"/>
      </w:pPr>
      <w:r>
        <w:t>Professional engagement with 4+ minute average time on page</w:t>
      </w:r>
    </w:p>
    <w:p>
      <w:pPr>
        <w:pStyle w:val="ListBullet"/>
      </w:pPr>
      <w:r>
        <w:t>Local market penetration with top 3 Canberra professional rankings</w:t>
      </w:r>
    </w:p>
    <w:p/>
    <w:p>
      <w:r>
        <w:rPr>
          <w:b/>
        </w:rPr>
        <w:t>Business Impact Metrics:</w:t>
      </w:r>
    </w:p>
    <w:p>
      <w:pPr>
        <w:pStyle w:val="ListBullet"/>
      </w:pPr>
      <w:r>
        <w:t>Professional consultation increase of 200% within 12 months</w:t>
      </w:r>
    </w:p>
    <w:p>
      <w:pPr>
        <w:pStyle w:val="ListBullet"/>
      </w:pPr>
      <w:r>
        <w:t>Premium patient acquisition target of 50+ professional patients annually</w:t>
      </w:r>
    </w:p>
    <w:p>
      <w:pPr>
        <w:pStyle w:val="ListBullet"/>
      </w:pPr>
      <w:r>
        <w:t>Average treatment value increase to $15,000+ per professional patient</w:t>
      </w:r>
    </w:p>
    <w:p>
      <w:pPr>
        <w:pStyle w:val="ListBullet"/>
      </w:pPr>
      <w:r>
        <w:t>Market share growth to 80%+ of Canberra professional orthodontic market</w:t>
      </w:r>
    </w:p>
    <w:p/>
    <w:p>
      <w:r>
        <w:rPr>
          <w:b/>
        </w:rPr>
        <w:t>Quality &amp; Compliance Metrics:</w:t>
      </w:r>
    </w:p>
    <w:p>
      <w:pPr>
        <w:pStyle w:val="ListBullet"/>
      </w:pPr>
      <w:r>
        <w:t>100% British English compliance across all content</w:t>
      </w:r>
    </w:p>
    <w:p>
      <w:pPr>
        <w:pStyle w:val="ListBullet"/>
      </w:pPr>
      <w:r>
        <w:t>Quality gate approval rating of ≥8.5/10 for all published content</w:t>
      </w:r>
    </w:p>
    <w:p>
      <w:pPr>
        <w:pStyle w:val="ListBullet"/>
      </w:pPr>
      <w:r>
        <w:t>Professional standard compliance verification for all communications</w:t>
      </w:r>
    </w:p>
    <w:p>
      <w:pPr>
        <w:pStyle w:val="ListBullet"/>
      </w:pPr>
      <w:r>
        <w:t>AHPRA medical advertising standard adherence verification</w:t>
      </w:r>
    </w:p>
    <w:p/>
    <w:p>
      <w:r>
        <w:t>#### Continuous Improvement Protocol</w:t>
      </w:r>
    </w:p>
    <w:p>
      <w:r>
        <w:rPr>
          <w:b/>
        </w:rPr>
        <w:t>Monthly Performance Review:</w:t>
      </w:r>
    </w:p>
    <w:p>
      <w:pPr>
        <w:pStyle w:val="ListBullet"/>
      </w:pPr>
      <w:r>
        <w:t>Content performance analysis and optimisation recommendations</w:t>
      </w:r>
    </w:p>
    <w:p>
      <w:pPr>
        <w:pStyle w:val="ListBullet"/>
      </w:pPr>
      <w:r>
        <w:t>Professional audience engagement assessment and enhancement</w:t>
      </w:r>
    </w:p>
    <w:p>
      <w:pPr>
        <w:pStyle w:val="ListBullet"/>
      </w:pPr>
      <w:r>
        <w:t>Quality gate compliance review and improvement identification</w:t>
      </w:r>
    </w:p>
    <w:p>
      <w:pPr>
        <w:pStyle w:val="ListBullet"/>
      </w:pPr>
      <w:r>
        <w:t>Competitive analysis and market position evaluation</w:t>
      </w:r>
    </w:p>
    <w:p/>
    <w:p>
      <w:r>
        <w:rPr>
          <w:b/>
        </w:rPr>
        <w:t>Quarterly Strategic Assessment:</w:t>
      </w:r>
    </w:p>
    <w:p>
      <w:pPr>
        <w:pStyle w:val="ListBullet"/>
      </w:pPr>
      <w:r>
        <w:t>Market position evaluation and authority measurement</w:t>
      </w:r>
    </w:p>
    <w:p>
      <w:pPr>
        <w:pStyle w:val="ListBullet"/>
      </w:pPr>
      <w:r>
        <w:t>Professional demographic penetration analysis and growth planning</w:t>
      </w:r>
    </w:p>
    <w:p>
      <w:pPr>
        <w:pStyle w:val="ListBullet"/>
      </w:pPr>
      <w:r>
        <w:t>Content hub performance optimisation and user journey enhancement</w:t>
      </w:r>
    </w:p>
    <w:p>
      <w:pPr>
        <w:pStyle w:val="ListBullet"/>
      </w:pPr>
      <w:r>
        <w:t>Future content strategy development and innovation planning</w:t>
      </w:r>
    </w:p>
    <w:p/>
    <w:p>
      <w:r>
        <w:rPr>
          <w:b/>
        </w:rPr>
        <w:t>Annual Strategic Evolution:</w:t>
      </w:r>
    </w:p>
    <w:p>
      <w:pPr>
        <w:pStyle w:val="ListBullet"/>
      </w:pPr>
      <w:r>
        <w:t>Complete market dominance assessment and expansion planning</w:t>
      </w:r>
    </w:p>
    <w:p>
      <w:pPr>
        <w:pStyle w:val="ListBullet"/>
      </w:pPr>
      <w:r>
        <w:t>Professional patient acquisition analysis and revenue optimisation</w:t>
      </w:r>
    </w:p>
    <w:p>
      <w:pPr>
        <w:pStyle w:val="ListBullet"/>
      </w:pPr>
      <w:r>
        <w:t>Industry recognition measurement and thought leadership evaluation</w:t>
      </w:r>
    </w:p>
    <w:p>
      <w:pPr>
        <w:pStyle w:val="ListBullet"/>
      </w:pPr>
      <w:r>
        <w:t>Long-term strategic planning and market authority consolidation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✅ Consolidated Strategy Completion Verification</w:t>
      </w:r>
    </w:p>
    <w:p/>
    <w:p>
      <w:pPr>
        <w:pStyle w:val="Heading3"/>
        <w:jc w:val="left"/>
      </w:pPr>
      <w:r>
        <w:t>Strategic Framework Completion ✓</w:t>
      </w:r>
    </w:p>
    <w:p>
      <w:pPr>
        <w:pStyle w:val="ListBullet"/>
      </w:pPr>
      <w:r>
        <w:t>[x] **Comprehensive Research Foundation:** 4-phase mandatory research workflow completed</w:t>
      </w:r>
    </w:p>
    <w:p>
      <w:pPr>
        <w:pStyle w:val="ListBullet"/>
      </w:pPr>
      <w:r>
        <w:t>[x] **Professional Audience Analysis:** 4 detailed personas with communication standards</w:t>
      </w:r>
    </w:p>
    <w:p>
      <w:pPr>
        <w:pStyle w:val="ListBullet"/>
      </w:pPr>
      <w:r>
        <w:t>[x] **Website Architecture Strategy:** Complete navigation and page layout framework</w:t>
      </w:r>
    </w:p>
    <w:p>
      <w:pPr>
        <w:pStyle w:val="ListBullet"/>
      </w:pPr>
      <w:r>
        <w:t>[x] **Strategic Pillar Pages:** 4 pillar pages with detailed content briefs and layouts</w:t>
      </w:r>
    </w:p>
    <w:p>
      <w:pPr>
        <w:pStyle w:val="ListBullet"/>
      </w:pPr>
      <w:r>
        <w:t>[x] **Content Hub Integration:** 4 strategic hubs with 78+ supporting articles planned</w:t>
      </w:r>
    </w:p>
    <w:p>
      <w:pPr>
        <w:pStyle w:val="ListBullet"/>
      </w:pPr>
      <w:r>
        <w:t>[x] **Annual Content Calendar:** 48 strategic articles across 12 months with professional focus</w:t>
      </w:r>
    </w:p>
    <w:p>
      <w:pPr>
        <w:pStyle w:val="ListBullet"/>
      </w:pPr>
      <w:r>
        <w:t>[x] **Quality Gate Protocol:** Iterative improvement system with British English compliance</w:t>
      </w:r>
    </w:p>
    <w:p/>
    <w:p>
      <w:pPr>
        <w:pStyle w:val="Heading3"/>
        <w:jc w:val="left"/>
      </w:pPr>
      <w:r>
        <w:t>Professional Standards Compliance ✓</w:t>
      </w:r>
    </w:p>
    <w:p>
      <w:pPr>
        <w:pStyle w:val="ListBullet"/>
      </w:pPr>
      <w:r>
        <w:t>[x] **British English Standards:** Australian spelling, terminology, and cultural context</w:t>
      </w:r>
    </w:p>
    <w:p>
      <w:pPr>
        <w:pStyle w:val="ListBullet"/>
      </w:pPr>
      <w:r>
        <w:t>[x] **Professional Communication:** Executive-level content for educated demographics</w:t>
      </w:r>
    </w:p>
    <w:p>
      <w:pPr>
        <w:pStyle w:val="ListBullet"/>
      </w:pPr>
      <w:r>
        <w:t>[x] **Evidence-Based Authority:** Research citations and clinical evidence integration</w:t>
      </w:r>
    </w:p>
    <w:p>
      <w:pPr>
        <w:pStyle w:val="ListBullet"/>
      </w:pPr>
      <w:r>
        <w:t>[x] **AHPRA Compliance:** Medical advertising standards and professional qualification verification</w:t>
      </w:r>
    </w:p>
    <w:p>
      <w:pPr>
        <w:pStyle w:val="ListBullet"/>
      </w:pPr>
      <w:r>
        <w:t>[x] **Quality Assurance:** Mandatory feedback loops with measurable improvement requirements</w:t>
      </w:r>
    </w:p>
    <w:p/>
    <w:p>
      <w:pPr>
        <w:pStyle w:val="Heading3"/>
        <w:jc w:val="left"/>
      </w:pPr>
      <w:r>
        <w:t>Business Impact Framework ✓</w:t>
      </w:r>
    </w:p>
    <w:p>
      <w:pPr>
        <w:pStyle w:val="ListBullet"/>
      </w:pPr>
      <w:r>
        <w:t>[x] **Blue Ocean Positioning:** Zero-competition lingual orthodontics specialisation</w:t>
      </w:r>
    </w:p>
    <w:p>
      <w:pPr>
        <w:pStyle w:val="ListBullet"/>
      </w:pPr>
      <w:r>
        <w:t>[x] **Premium Market Targeting:** Canberra professional demographics with high-value focus</w:t>
      </w:r>
    </w:p>
    <w:p>
      <w:pPr>
        <w:pStyle w:val="ListBullet"/>
      </w:pPr>
      <w:r>
        <w:t>[x] **Market Authority Strategy:** Complete Australian lingual orthodontic leadership positioning</w:t>
      </w:r>
    </w:p>
    <w:p>
      <w:pPr>
        <w:pStyle w:val="ListBullet"/>
      </w:pPr>
      <w:r>
        <w:t>[x] **Revenue Optimisation:** Premium pricing with professional ROI justification</w:t>
      </w:r>
    </w:p>
    <w:p>
      <w:pPr>
        <w:pStyle w:val="ListBullet"/>
      </w:pPr>
      <w:r>
        <w:t>[x] **Implementation Readiness:** Detailed roadmap with monthly milestones and success metrics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**Consolidated Strategy Status:** IMPLEMENTATION READY ✅</w:t>
      </w:r>
    </w:p>
    <w:p>
      <w:r>
        <w:t>**Strategic Focus:** Australia's Only Lingual Orthodontics Specialist</w:t>
      </w:r>
    </w:p>
    <w:p>
      <w:r>
        <w:t>**Target Market:** Canberra Professional Demographics (Government, Academic, Corporate, Healthcare)</w:t>
      </w:r>
    </w:p>
    <w:p>
      <w:r>
        <w:t>**Business Impact:** Premium Patient Acquisition &amp; Market Authority Establishment</w:t>
      </w:r>
    </w:p>
    <w:p>
      <w:r>
        <w:t>**Quality Standard:** British English Compliance with Professional Excellence</w:t>
      </w:r>
    </w:p>
    <w:p>
      <w:r>
        <w:t>**Implementation Timeline:** 12-month strategic launch with monthly authority building milestones</w:t>
      </w:r>
    </w:p>
    <w:p/>
    <w:p>
      <w:r>
        <w:t>**Final Recommendation:** Immediate execution of Phase 1 foundation launch for rapid market authority establishment and professional patient acquisition.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