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Realigned Content Calendar</w:t>
      </w:r>
    </w:p>
    <w:p>
      <w:pPr>
        <w:pStyle w:val="Heading2"/>
        <w:jc w:val="left"/>
      </w:pPr>
      <w:r>
        <w:t>Pillar Pages &amp; Content Hubs Integration Strategy</w:t>
      </w:r>
    </w:p>
    <w:p/>
    <w:p>
      <w:r>
        <w:t>**Project Domain:** centreforgastrointestinalhealth.com.au</w:t>
      </w:r>
    </w:p>
    <w:p>
      <w:r>
        <w:t>**Calendar Date:** 26 September 2025</w:t>
      </w:r>
    </w:p>
    <w:p>
      <w:r>
        <w:t>**Integration Type:** Pillar Page Strategy + Content Hub Architecture + Editorial Calendar</w:t>
      </w:r>
    </w:p>
    <w:p>
      <w:r>
        <w:t>**Strategic Focus:** Authority Building Through Comprehensive Patient Education Systems</w:t>
      </w:r>
    </w:p>
    <w:p>
      <w:r>
        <w:t>**Implementation Timeline:** 12-Month Integrated Content Development</w:t>
      </w:r>
    </w:p>
    <w:p/>
    <w:p/>
    <w:p>
      <w:pPr>
        <w:jc w:val="center"/>
      </w:pPr>
      <w:r>
        <w:t>__________________________________________________</w:t>
      </w:r>
    </w:p>
    <w:p/>
    <w:p/>
    <w:p>
      <w:pPr>
        <w:pStyle w:val="Heading2"/>
        <w:jc w:val="left"/>
      </w:pPr>
      <w:r>
        <w:t>Table of Contents</w:t>
      </w:r>
    </w:p>
    <w:p>
      <w:r>
        <w:t>1. [Executive Summary](#executive-summary)</w:t>
      </w:r>
    </w:p>
    <w:p>
      <w:r>
        <w:t>2. [Content Calendar Realignment Framework](#content-calendar-realignment-framework)</w:t>
      </w:r>
    </w:p>
    <w:p>
      <w:r>
        <w:t>3. [Phase 1: Foundation Pillar Implementation (Months 1-3)](#phase-1-foundation-pillar-implementation-months-1-3)</w:t>
      </w:r>
    </w:p>
    <w:p>
      <w:r>
        <w:t>4. [Phase 2: Hub Architecture Development (Months 4-6)](#phase-2-hub-architecture-development-months-4-6)</w:t>
      </w:r>
    </w:p>
    <w:p>
      <w:r>
        <w:t>5. [Phase 3: Authority Expansion (Months 7-9)](#phase-3-authority-expansion-months-7-9)</w:t>
      </w:r>
    </w:p>
    <w:p>
      <w:r>
        <w:t>6. [Phase 4: Market Leadership Establishment (Months 10-12)](#phase-4-market-leadership-establishment-months-10-12)</w:t>
      </w:r>
    </w:p>
    <w:p>
      <w:r>
        <w:t>7. [Pillar Page Content Production Schedule](#pillar-page-content-production-schedule)</w:t>
      </w:r>
    </w:p>
    <w:p>
      <w:r>
        <w:t>8. [Content Hub Integration Timeline](#content-hub-integration-timeline)</w:t>
      </w:r>
    </w:p>
    <w:p>
      <w:r>
        <w:t>9. [Supporting Cluster Content Strategy](#supporting-cluster-content-strategy)</w:t>
      </w:r>
    </w:p>
    <w:p>
      <w:r>
        <w:t>10. [Cross-Hub Content Integration](#cross-hub-content-integration)</w:t>
      </w:r>
    </w:p>
    <w:p>
      <w:r>
        <w:t>11. [SEO Authority Building Timeline](#seo-authority-building-timeline)</w:t>
      </w:r>
    </w:p>
    <w:p>
      <w:r>
        <w:t>12. [Performance Milestones &amp; Success Metrics](#performance-milestones--success-metrics)</w:t>
      </w:r>
    </w:p>
    <w:p>
      <w:r>
        <w:t>13. [Resource Allocation &amp; Content Production](#resource-allocation--content-production)</w:t>
      </w:r>
    </w:p>
    <w:p/>
    <w:p/>
    <w:p>
      <w:pPr>
        <w:jc w:val="center"/>
      </w:pPr>
      <w:r>
        <w:t>__________________________________________________</w:t>
      </w:r>
    </w:p>
    <w:p/>
    <w:p/>
    <w:p>
      <w:pPr>
        <w:pStyle w:val="Heading2"/>
        <w:jc w:val="left"/>
      </w:pPr>
      <w:r>
        <w:t>Executive Summary</w:t>
      </w:r>
    </w:p>
    <w:p/>
    <w:p>
      <w:r>
        <w:t>The realigned content calendar integrates the comprehensive pillar page strategy with content hub architecture to establish Centre for Gastrointestinal Health as Australia's definitive digital authority in gastroenterology patient education. This strategic integration transforms the original 48-blog editorial calendar into a sophisticated content ecosystem supporting long-term market leadership and sustainable competitive advantage.</w:t>
      </w:r>
    </w:p>
    <w:p/>
    <w:p>
      <w:pPr>
        <w:pStyle w:val="Heading3"/>
        <w:jc w:val="left"/>
      </w:pPr>
      <w:r>
        <w:t>Strategic Integration Objectives</w:t>
      </w:r>
    </w:p>
    <w:p/>
    <w:p>
      <w:r>
        <w:t>#### 1. Pillar Page Authority Building</w:t>
      </w:r>
    </w:p>
    <w:p>
      <w:pPr>
        <w:pStyle w:val="ListBullet"/>
      </w:pPr>
      <w:r>
        <w:t>**5 comprehensive pillar pages** (5,000-8,000 words each) serving as definitive resource centres</w:t>
      </w:r>
    </w:p>
    <w:p>
      <w:pPr>
        <w:pStyle w:val="ListBullet"/>
      </w:pPr>
      <w:r>
        <w:t>**100+ supporting cluster articles** strengthening topical authority and internal linking</w:t>
      </w:r>
    </w:p>
    <w:p>
      <w:pPr>
        <w:pStyle w:val="ListBullet"/>
      </w:pPr>
      <w:r>
        <w:t>**Hub-based content organisation** creating intuitive patient education pathways</w:t>
      </w:r>
    </w:p>
    <w:p>
      <w:pPr>
        <w:pStyle w:val="ListBullet"/>
      </w:pPr>
      <w:r>
        <w:t>**Cross-pillar integration** supporting complex patient needs spanning multiple health areas</w:t>
      </w:r>
    </w:p>
    <w:p/>
    <w:p>
      <w:r>
        <w:t>#### 2. Content Hub Patient Experience</w:t>
      </w:r>
    </w:p>
    <w:p>
      <w:pPr>
        <w:pStyle w:val="ListBullet"/>
      </w:pPr>
      <w:r>
        <w:t>**5 primary content hubs** organising all patient education into logical, journey-based categories</w:t>
      </w:r>
    </w:p>
    <w:p>
      <w:pPr>
        <w:pStyle w:val="ListBullet"/>
      </w:pPr>
      <w:r>
        <w:t>**Progressive information disclosure** accommodating patients with varying medical knowledge levels</w:t>
      </w:r>
    </w:p>
    <w:p>
      <w:pPr>
        <w:pStyle w:val="ListBullet"/>
      </w:pPr>
      <w:r>
        <w:t>**Interactive tool integration** supporting patient engagement and healthcare decision-making</w:t>
      </w:r>
    </w:p>
    <w:p>
      <w:pPr>
        <w:pStyle w:val="ListBullet"/>
      </w:pPr>
      <w:r>
        <w:t>**Mobile-first accessibility** ensuring equitable healthcare information access</w:t>
      </w:r>
    </w:p>
    <w:p/>
    <w:p>
      <w:r>
        <w:t>#### 3. SEO Dominance &amp; Market Leadership</w:t>
      </w:r>
    </w:p>
    <w:p>
      <w:pPr>
        <w:pStyle w:val="ListBullet"/>
      </w:pPr>
      <w:r>
        <w:t>**Top 3 ranking positions** for 50+ primary gastroenterology keywords within 12 months</w:t>
      </w:r>
    </w:p>
    <w:p>
      <w:pPr>
        <w:pStyle w:val="ListBullet"/>
      </w:pPr>
      <w:r>
        <w:t>**100+ featured snippets** captured for patient question queries across all content areas</w:t>
      </w:r>
    </w:p>
    <w:p>
      <w:pPr>
        <w:pStyle w:val="ListBullet"/>
      </w:pPr>
      <w:r>
        <w:t>**Australia's first comprehensive** gastroenterology content hub architecture</w:t>
      </w:r>
    </w:p>
    <w:p>
      <w:pPr>
        <w:pStyle w:val="ListBullet"/>
      </w:pPr>
      <w:r>
        <w:t>**Sustainable competitive moat** through content depth impossible for smaller practices to replicate</w:t>
      </w:r>
    </w:p>
    <w:p/>
    <w:p>
      <w:pPr>
        <w:pStyle w:val="Heading3"/>
        <w:jc w:val="left"/>
      </w:pPr>
      <w:r>
        <w:t>Realigned Performance Targets</w:t>
      </w:r>
    </w:p>
    <w:p/>
    <w:p>
      <w:r>
        <w:rPr>
          <w:b/>
        </w:rPr>
        <w:t>Content Authority Metrics:</w:t>
      </w:r>
    </w:p>
    <w:p>
      <w:pPr>
        <w:pStyle w:val="ListBullet"/>
      </w:pPr>
      <w:r>
        <w:t>**5 pillar pages** establishing comprehensive topic coverage (Months 1-10)</w:t>
      </w:r>
    </w:p>
    <w:p>
      <w:pPr>
        <w:pStyle w:val="ListBullet"/>
      </w:pPr>
      <w:r>
        <w:t>**100+ cluster articles** supporting pillar authority and long-tail keyword capture</w:t>
      </w:r>
    </w:p>
    <w:p>
      <w:pPr>
        <w:pStyle w:val="ListBullet"/>
      </w:pPr>
      <w:r>
        <w:t>**75% organic traffic increase** from improved content architecture and discoverability</w:t>
      </w:r>
    </w:p>
    <w:p>
      <w:pPr>
        <w:pStyle w:val="ListBullet"/>
      </w:pPr>
      <w:r>
        <w:t>**90%+ patient satisfaction** with content organisation and comprehensive resource availability</w:t>
      </w:r>
    </w:p>
    <w:p/>
    <w:p>
      <w:r>
        <w:rPr>
          <w:b/>
        </w:rPr>
        <w:t>Business Impact Objectives:</w:t>
      </w:r>
    </w:p>
    <w:p>
      <w:pPr>
        <w:pStyle w:val="ListBullet"/>
      </w:pPr>
      <w:r>
        <w:t>**60% conversion improvement** from content engagement to appointment booking</w:t>
      </w:r>
    </w:p>
    <w:p>
      <w:pPr>
        <w:pStyle w:val="ListBullet"/>
      </w:pPr>
      <w:r>
        <w:t>**Australia's leading** gastroenterology patient education platform recognition</w:t>
      </w:r>
    </w:p>
    <w:p>
      <w:pPr>
        <w:pStyle w:val="ListBullet"/>
      </w:pPr>
      <w:r>
        <w:t>**Network scale advantage** communication through content depth and breadth</w:t>
      </w:r>
    </w:p>
    <w:p>
      <w:pPr>
        <w:pStyle w:val="ListBullet"/>
      </w:pPr>
      <w:r>
        <w:t>**Regional market penetration** through NSW-focused content hub development</w:t>
      </w:r>
    </w:p>
    <w:p/>
    <w:p/>
    <w:p>
      <w:pPr>
        <w:jc w:val="center"/>
      </w:pPr>
      <w:r>
        <w:t>__________________________________________________</w:t>
      </w:r>
    </w:p>
    <w:p/>
    <w:p/>
    <w:p>
      <w:pPr>
        <w:pStyle w:val="Heading2"/>
        <w:jc w:val="left"/>
      </w:pPr>
      <w:r>
        <w:t>Content Calendar Realignment Framework</w:t>
      </w:r>
    </w:p>
    <w:p/>
    <w:p>
      <w:pPr>
        <w:pStyle w:val="Heading3"/>
        <w:jc w:val="left"/>
      </w:pPr>
      <w:r>
        <w:t>Integration Strategy Methodology</w:t>
      </w:r>
    </w:p>
    <w:p/>
    <w:p>
      <w:r>
        <w:t>#### Content Production Prioritisation</w:t>
      </w:r>
    </w:p>
    <w:p>
      <w:r>
        <w:rPr>
          <w:b/>
        </w:rPr>
        <w:t>Strategic Content Development Order:</w:t>
      </w:r>
    </w:p>
    <w:p>
      <w:r>
        <w:t>1. **High-Impact Pillar Pages** (IBS Management, Colonoscopy Resources) - Months 1-2</w:t>
      </w:r>
    </w:p>
    <w:p>
      <w:r>
        <w:t>2. **Prevention &amp; Screening Authority** (Bowel Cancer Prevention) - Month 3-4</w:t>
      </w:r>
    </w:p>
    <w:p>
      <w:r>
        <w:t>3. **Regional Differentiation** (NSW Healthcare Access) - Month 5-6</w:t>
      </w:r>
    </w:p>
    <w:p>
      <w:r>
        <w:t>4. **Advanced Treatment Authority** (IBD Management) - Month 7-8</w:t>
      </w:r>
    </w:p>
    <w:p>
      <w:r>
        <w:t>5. **Supporting Hub Architecture** - Ongoing throughout 12-month period</w:t>
      </w:r>
    </w:p>
    <w:p/>
    <w:p>
      <w:r>
        <w:t>#### Content Calendar Integration Approach</w:t>
      </w:r>
    </w:p>
    <w:p>
      <w:r>
        <w:rPr>
          <w:b/>
        </w:rPr>
        <w:t>Blended Content Development:</w:t>
      </w:r>
    </w:p>
    <w:p>
      <w:pPr>
        <w:pStyle w:val="ListBullet"/>
      </w:pPr>
      <w:r>
        <w:t>**Pillar page development** concurrent with supporting cluster content creation</w:t>
      </w:r>
    </w:p>
    <w:p>
      <w:pPr>
        <w:pStyle w:val="ListBullet"/>
      </w:pPr>
      <w:r>
        <w:t>**Original blog posts** integrated as cluster content supporting pillar authority</w:t>
      </w:r>
    </w:p>
    <w:p>
      <w:pPr>
        <w:pStyle w:val="ListBullet"/>
      </w:pPr>
      <w:r>
        <w:t>**Seasonal content alignment** maintaining health awareness campaign integration</w:t>
      </w:r>
    </w:p>
    <w:p>
      <w:pPr>
        <w:pStyle w:val="ListBullet"/>
      </w:pPr>
      <w:r>
        <w:t>**Regional content specialisation** throughout all content categories</w:t>
      </w:r>
    </w:p>
    <w:p/>
    <w:p>
      <w:pPr>
        <w:pStyle w:val="Heading3"/>
        <w:jc w:val="left"/>
      </w:pPr>
      <w:r>
        <w:t>Resource Allocation Realignment</w:t>
      </w:r>
    </w:p>
    <w:p/>
    <w:p>
      <w:r>
        <w:t>#### Content Production Resource Distribution</w:t>
      </w:r>
    </w:p>
    <w:p>
      <w:r>
        <w:rPr>
          <w:b/>
        </w:rPr>
        <w:t>Comprehensive Content Development:</w:t>
      </w:r>
    </w:p>
    <w:p>
      <w:pPr>
        <w:pStyle w:val="ListBullet"/>
      </w:pPr>
      <w:r>
        <w:t>**Pillar Page Development (40%):** High-depth, authoritative resource centres</w:t>
      </w:r>
    </w:p>
    <w:p>
      <w:pPr>
        <w:pStyle w:val="ListBullet"/>
      </w:pPr>
      <w:r>
        <w:t>**Cluster Content Creation (35%):** Supporting articles strengthening pillar authority</w:t>
      </w:r>
    </w:p>
    <w:p>
      <w:pPr>
        <w:pStyle w:val="ListBullet"/>
      </w:pPr>
      <w:r>
        <w:t>**Hub Architecture Implementation (15%):** Navigation, user experience, and content organisation</w:t>
      </w:r>
    </w:p>
    <w:p>
      <w:pPr>
        <w:pStyle w:val="ListBullet"/>
      </w:pPr>
      <w:r>
        <w:t>**Performance Optimisation (10%):** Analytics, SEO refinement, and conversion improvement</w:t>
      </w:r>
    </w:p>
    <w:p/>
    <w:p>
      <w:r>
        <w:t>#### Timeline Adjustment Framework</w:t>
      </w:r>
    </w:p>
    <w:p>
      <w:r>
        <w:rPr>
          <w:b/>
        </w:rPr>
        <w:t>Extended Development Approach:</w:t>
      </w:r>
    </w:p>
    <w:p>
      <w:pPr>
        <w:pStyle w:val="ListBullet"/>
      </w:pPr>
      <w:r>
        <w:t>**18-month total timeline** (versus original 12-month) for complete authority establishment</w:t>
      </w:r>
    </w:p>
    <w:p>
      <w:pPr>
        <w:pStyle w:val="ListBullet"/>
      </w:pPr>
      <w:r>
        <w:t>**Phased implementation** ensuring quality over quantity in content development</w:t>
      </w:r>
    </w:p>
    <w:p>
      <w:pPr>
        <w:pStyle w:val="ListBullet"/>
      </w:pPr>
      <w:r>
        <w:t>**Iterative improvement** with content refinement based on patient feedback and performance</w:t>
      </w:r>
    </w:p>
    <w:p>
      <w:pPr>
        <w:pStyle w:val="ListBullet"/>
      </w:pPr>
      <w:r>
        <w:t>**Sustainable production** maintaining long-term content quality and medical accuracy</w:t>
      </w:r>
    </w:p>
    <w:p/>
    <w:p/>
    <w:p>
      <w:pPr>
        <w:jc w:val="center"/>
      </w:pPr>
      <w:r>
        <w:t>__________________________________________________</w:t>
      </w:r>
    </w:p>
    <w:p/>
    <w:p/>
    <w:p>
      <w:pPr>
        <w:pStyle w:val="Heading2"/>
        <w:jc w:val="left"/>
      </w:pPr>
      <w:r>
        <w:t>Phase 1: Foundation Pillar Implementation (Months 1-3)</w:t>
      </w:r>
    </w:p>
    <w:p/>
    <w:p>
      <w:pPr>
        <w:pStyle w:val="Heading3"/>
        <w:jc w:val="left"/>
      </w:pPr>
      <w:r>
        <w:t>Month 1 (October 2025): IBS Management Authority</w:t>
      </w:r>
    </w:p>
    <w:p/>
    <w:p>
      <w:r>
        <w:t>#### Primary Deliverable: Complete IBS Management Guide (Pillar Page 1)</w:t>
      </w:r>
    </w:p>
    <w:p>
      <w:r>
        <w:rPr>
          <w:b/>
        </w:rPr>
        <w:t>Content Development Priority:</w:t>
      </w:r>
    </w:p>
    <w:p>
      <w:pPr>
        <w:pStyle w:val="ListBullet"/>
      </w:pPr>
      <w:r>
        <w:t>**Complete IBS Management Guide** (7,500 words) - Australia's most comprehensive IBS resource</w:t>
      </w:r>
    </w:p>
    <w:p>
      <w:pPr>
        <w:pStyle w:val="ListBullet"/>
      </w:pPr>
      <w:r>
        <w:t>**5 supporting cluster articles** strengthening IBS management authority</w:t>
      </w:r>
    </w:p>
    <w:p>
      <w:pPr>
        <w:pStyle w:val="ListBullet"/>
      </w:pPr>
      <w:r>
        <w:t>**Content Hub 1 foundation** - Condition Management Centre architecture development</w:t>
      </w:r>
    </w:p>
    <w:p/>
    <w:p>
      <w:r>
        <w:rPr>
          <w:b/>
        </w:rPr>
        <w:t>Integrated Editorial Calendar:</w:t>
      </w:r>
    </w:p>
    <w:p/>
    <w:p>
      <w:r>
        <w:t>##### Week 1: IBS Understanding &amp; Foundation</w:t>
      </w:r>
    </w:p>
    <w:p>
      <w:r>
        <w:t>**Pillar Page Section 1:** "Understanding IBS: Comprehensive Overview for Australian Patients"</w:t>
      </w:r>
    </w:p>
    <w:p>
      <w:r>
        <w:t>**Supporting Cluster Article:** "IBS vs IBD: Understanding the Crucial Differences Between These Digestive Conditions" *(Original Blog Post #3 - Enhanced)*</w:t>
      </w:r>
    </w:p>
    <w:p>
      <w:pPr>
        <w:pStyle w:val="ListBullet"/>
      </w:pPr>
      <w:r>
        <w:t>**Content Enhancement:** Expand from 2,200 to 3,000 words with pillar page integration</w:t>
      </w:r>
    </w:p>
    <w:p>
      <w:pPr>
        <w:pStyle w:val="ListBullet"/>
      </w:pPr>
      <w:r>
        <w:t>**Hub Integration:** Position as entry point to Condition Management Centre</w:t>
      </w:r>
    </w:p>
    <w:p>
      <w:pPr>
        <w:pStyle w:val="ListBullet"/>
      </w:pPr>
      <w:r>
        <w:t>**Cross-Linking Strategy:** Link to upcoming IBS Management pillar page sections</w:t>
      </w:r>
    </w:p>
    <w:p/>
    <w:p>
      <w:r>
        <w:t>##### Week 2: IBS Symptom Recognition &amp; Management</w:t>
      </w:r>
    </w:p>
    <w:p>
      <w:r>
        <w:t>**Pillar Page Section 2:** "IBS Symptom Patterns and Personalised Management Approaches"</w:t>
      </w:r>
    </w:p>
    <w:p>
      <w:r>
        <w:t>**Supporting Cluster Article:** "10 Warning Signs Your Digestive System Needs Professional Attention" *(Original Blog Post #2 - IBS Focus)*</w:t>
      </w:r>
    </w:p>
    <w:p>
      <w:pPr>
        <w:pStyle w:val="ListBullet"/>
      </w:pPr>
      <w:r>
        <w:t>**Content Adaptation:** Refocus on IBS-specific warning signs and management triggers</w:t>
      </w:r>
    </w:p>
    <w:p>
      <w:pPr>
        <w:pStyle w:val="ListBullet"/>
      </w:pPr>
      <w:r>
        <w:t>**Patient Journey Integration:** Connect symptom recognition to IBS management resources</w:t>
      </w:r>
    </w:p>
    <w:p>
      <w:pPr>
        <w:pStyle w:val="ListBullet"/>
      </w:pPr>
      <w:r>
        <w:t>**Hub Navigation:** Integrate with Condition Management Centre symptom assessment tools</w:t>
      </w:r>
    </w:p>
    <w:p/>
    <w:p>
      <w:r>
        <w:t>##### Week 3: Dietary Management Integration</w:t>
      </w:r>
    </w:p>
    <w:p>
      <w:r>
        <w:t>**Pillar Page Section 3:** "Comprehensive IBS Dietary Management: Low-FODMAP and Beyond"</w:t>
      </w:r>
    </w:p>
    <w:p>
      <w:r>
        <w:t>**Supporting Cluster Article:** "The Low-FODMAP Diet in Australia: Evidence-Based Approach to IBS Management" *(Original Blog Post #18 - Pillar Integration)*</w:t>
      </w:r>
    </w:p>
    <w:p>
      <w:pPr>
        <w:pStyle w:val="ListBullet"/>
      </w:pPr>
      <w:r>
        <w:t>**Content Expansion:** Comprehensive Australian food examples and meal planning</w:t>
      </w:r>
    </w:p>
    <w:p>
      <w:pPr>
        <w:pStyle w:val="ListBullet"/>
      </w:pPr>
      <w:r>
        <w:t>**Interactive Tools:** Integrate FODMAP food checker and meal planning resources</w:t>
      </w:r>
    </w:p>
    <w:p>
      <w:pPr>
        <w:pStyle w:val="ListBullet"/>
      </w:pPr>
      <w:r>
        <w:t>**Cross-Hub Linking:** Connect to Prevention &amp; Wellness Centre nutrition resources</w:t>
      </w:r>
    </w:p>
    <w:p/>
    <w:p>
      <w:r>
        <w:t>##### Week 4: Lifestyle &amp; Medical Treatment</w:t>
      </w:r>
    </w:p>
    <w:p>
      <w:r>
        <w:t>**Pillar Page Section 4:** "IBS Lifestyle Integration and Medical Treatment Options"</w:t>
      </w:r>
    </w:p>
    <w:p>
      <w:r>
        <w:t>**New Cluster Article:** "Managing IBS Stress and Anxiety: Mind-Body Approaches for Australian Patients"</w:t>
      </w:r>
    </w:p>
    <w:p>
      <w:pPr>
        <w:pStyle w:val="ListBullet"/>
      </w:pPr>
      <w:r>
        <w:t>**Evidence-Based Content:** Latest research on gut-brain connection and IBS management</w:t>
      </w:r>
    </w:p>
    <w:p>
      <w:pPr>
        <w:pStyle w:val="ListBullet"/>
      </w:pPr>
      <w:r>
        <w:t>**Regional Considerations:** NSW-specific mental health resources and support</w:t>
      </w:r>
    </w:p>
    <w:p>
      <w:pPr>
        <w:pStyle w:val="ListBullet"/>
      </w:pPr>
      <w:r>
        <w:t>**Hub Architecture:** Integrate with Patient Support &amp; Advocacy Centre resources</w:t>
      </w:r>
    </w:p>
    <w:p/>
    <w:p>
      <w:pPr>
        <w:pStyle w:val="Heading3"/>
        <w:jc w:val="left"/>
      </w:pPr>
      <w:r>
        <w:t>Month 2 (November 2025): Colonoscopy Resource Authority</w:t>
      </w:r>
    </w:p>
    <w:p/>
    <w:p>
      <w:r>
        <w:t>#### Primary Deliverable: Comprehensive Colonoscopy Resource Centre (Pillar Page 2)</w:t>
      </w:r>
    </w:p>
    <w:p>
      <w:r>
        <w:rPr>
          <w:b/>
        </w:rPr>
        <w:t>Content Development Priority:</w:t>
      </w:r>
    </w:p>
    <w:p>
      <w:pPr>
        <w:pStyle w:val="ListBullet"/>
      </w:pPr>
      <w:r>
        <w:t>**Comprehensive Colonoscopy Resource Centre** (8,000 words) - Australia's definitive procedure guide</w:t>
      </w:r>
    </w:p>
    <w:p>
      <w:pPr>
        <w:pStyle w:val="ListBullet"/>
      </w:pPr>
      <w:r>
        <w:t>**6 supporting cluster articles** addressing all aspects of colonoscopy experience</w:t>
      </w:r>
    </w:p>
    <w:p>
      <w:pPr>
        <w:pStyle w:val="ListBullet"/>
      </w:pPr>
      <w:r>
        <w:t>**Content Hub 2 foundation** - Procedure &amp; Testing Resource Hub architecture</w:t>
      </w:r>
    </w:p>
    <w:p/>
    <w:p>
      <w:r>
        <w:rPr>
          <w:b/>
        </w:rPr>
        <w:t>Integrated Editorial Calendar:</w:t>
      </w:r>
    </w:p>
    <w:p/>
    <w:p>
      <w:r>
        <w:t>##### Week 1: Colonoscopy Importance &amp; Overview</w:t>
      </w:r>
    </w:p>
    <w:p>
      <w:r>
        <w:t>**Pillar Page Section 1:** "Colonoscopy in Australia: Complete Patient Guide from Decision to Recovery"</w:t>
      </w:r>
    </w:p>
    <w:p>
      <w:r>
        <w:t>**Supporting Cluster Article:** "Bowel Cancer Screening in Australia: Your Complete Guide to Early Detection" *(Original Blog Post #5 - Enhanced)*</w:t>
      </w:r>
    </w:p>
    <w:p>
      <w:pPr>
        <w:pStyle w:val="ListBullet"/>
      </w:pPr>
      <w:r>
        <w:t>**Content Integration:** Position colonoscopy within broader cancer prevention strategy</w:t>
      </w:r>
    </w:p>
    <w:p>
      <w:pPr>
        <w:pStyle w:val="ListBullet"/>
      </w:pPr>
      <w:r>
        <w:t>**Cross-Hub Linking:** Connect to Prevention &amp; Wellness Centre screening resources</w:t>
      </w:r>
    </w:p>
    <w:p>
      <w:pPr>
        <w:pStyle w:val="ListBullet"/>
      </w:pPr>
      <w:r>
        <w:t>**Authority Building:** Establish network expertise in screening colonoscopy</w:t>
      </w:r>
    </w:p>
    <w:p/>
    <w:p>
      <w:r>
        <w:t>##### Week 2: Pre-Procedure Preparation Mastery</w:t>
      </w:r>
    </w:p>
    <w:p>
      <w:r>
        <w:t>**Pillar Page Section 2:** "Complete Colonoscopy Preparation: 3-Day Timeline and Troubleshooting"</w:t>
      </w:r>
    </w:p>
    <w:p>
      <w:r>
        <w:t>**Supporting Cluster Article:** "Colonoscopy in Australia: Complete Patient Guide from Preparation to Recovery" *(Original Blog Post #9 - Preparation Focus)*</w:t>
      </w:r>
    </w:p>
    <w:p>
      <w:pPr>
        <w:pStyle w:val="ListBullet"/>
      </w:pPr>
      <w:r>
        <w:t>**Content Specialisation:** Focus specifically on preparation challenges and solutions</w:t>
      </w:r>
    </w:p>
    <w:p>
      <w:pPr>
        <w:pStyle w:val="ListBullet"/>
      </w:pPr>
      <w:r>
        <w:t>**Interactive Integration:** Preparation timeline calculator and troubleshooting guide</w:t>
      </w:r>
    </w:p>
    <w:p>
      <w:pPr>
        <w:pStyle w:val="ListBullet"/>
      </w:pPr>
      <w:r>
        <w:t>**Regional Adaptation:** Special considerations for regional NSW patients</w:t>
      </w:r>
    </w:p>
    <w:p/>
    <w:p>
      <w:r>
        <w:t>##### Week 3: Procedure Experience &amp; Anxiety Management</w:t>
      </w:r>
    </w:p>
    <w:p>
      <w:r>
        <w:t>**Pillar Page Section 3:** "Colonoscopy Day: What to Expect and How to Manage Procedure Anxiety"</w:t>
      </w:r>
    </w:p>
    <w:p>
      <w:r>
        <w:t>**Supporting Cluster Article:** "What to Expect During Your First Colonoscopy: An Australian Patient's Journey" *(Original Blog Post #10 - Enhanced)*</w:t>
      </w:r>
    </w:p>
    <w:p>
      <w:pPr>
        <w:pStyle w:val="ListBullet"/>
      </w:pPr>
      <w:r>
        <w:t>**Patient Experience Focus:** Detailed procedure walkthrough for anxiety reduction</w:t>
      </w:r>
    </w:p>
    <w:p>
      <w:pPr>
        <w:pStyle w:val="ListBullet"/>
      </w:pPr>
      <w:r>
        <w:t>**Visual Content Integration:** Step-by-step procedure explanation graphics</w:t>
      </w:r>
    </w:p>
    <w:p>
      <w:pPr>
        <w:pStyle w:val="ListBullet"/>
      </w:pPr>
      <w:r>
        <w:t>**Testimonial Integration:** AHPRA-compliant patient experience stories</w:t>
      </w:r>
    </w:p>
    <w:p/>
    <w:p>
      <w:r>
        <w:t>##### Week 4: Results &amp; Follow-Up Care</w:t>
      </w:r>
    </w:p>
    <w:p>
      <w:r>
        <w:t>**Pillar Page Section 4:** "Understanding Colonoscopy Results and Planning Follow-Up Care"</w:t>
      </w:r>
    </w:p>
    <w:p>
      <w:r>
        <w:t>**New Cluster Article:** "Polyps Explained: Understanding Pre-Cancerous Digestive Changes in Australian Patients" *(Original Blog Post #24 - Enhanced)*</w:t>
      </w:r>
    </w:p>
    <w:p>
      <w:pPr>
        <w:pStyle w:val="ListBullet"/>
      </w:pPr>
      <w:r>
        <w:t>**Results Interpretation:** Patient-friendly explanation of pathology findings</w:t>
      </w:r>
    </w:p>
    <w:p>
      <w:pPr>
        <w:pStyle w:val="ListBullet"/>
      </w:pPr>
      <w:r>
        <w:t>**Follow-Up Planning:** Long-term screening schedules and health monitoring</w:t>
      </w:r>
    </w:p>
    <w:p>
      <w:pPr>
        <w:pStyle w:val="ListBullet"/>
      </w:pPr>
      <w:r>
        <w:t>**Cross-Hub Integration:** Connect to ongoing condition management resources</w:t>
      </w:r>
    </w:p>
    <w:p/>
    <w:p>
      <w:pPr>
        <w:pStyle w:val="Heading3"/>
        <w:jc w:val="left"/>
      </w:pPr>
      <w:r>
        <w:t>Month 3 (December 2025): Prevention Authority Foundation</w:t>
      </w:r>
    </w:p>
    <w:p/>
    <w:p>
      <w:r>
        <w:t>#### Primary Deliverable: Bowel Cancer Prevention &amp; Early Detection Hub (Pillar Page 3)</w:t>
      </w:r>
    </w:p>
    <w:p>
      <w:r>
        <w:rPr>
          <w:b/>
        </w:rPr>
        <w:t>Content Development Priority:</w:t>
      </w:r>
    </w:p>
    <w:p>
      <w:pPr>
        <w:pStyle w:val="ListBullet"/>
      </w:pPr>
      <w:r>
        <w:t>**Bowel Cancer Prevention Hub** (6,500 words) - Comprehensive prevention and screening authority</w:t>
      </w:r>
    </w:p>
    <w:p>
      <w:pPr>
        <w:pStyle w:val="ListBullet"/>
      </w:pPr>
      <w:r>
        <w:t>**4 supporting cluster articles** establishing prevention leadership</w:t>
      </w:r>
    </w:p>
    <w:p>
      <w:pPr>
        <w:pStyle w:val="ListBullet"/>
      </w:pPr>
      <w:r>
        <w:t>**Content Hub 3 foundation** - Prevention &amp; Wellness Knowledge Centre architecture</w:t>
      </w:r>
    </w:p>
    <w:p/>
    <w:p>
      <w:r>
        <w:rPr>
          <w:b/>
        </w:rPr>
        <w:t>Integrated Editorial Calendar:</w:t>
      </w:r>
    </w:p>
    <w:p/>
    <w:p>
      <w:r>
        <w:t>##### Week 1: Cancer Prevention Strategy</w:t>
      </w:r>
    </w:p>
    <w:p>
      <w:r>
        <w:t>**Pillar Page Section 1:** "Comprehensive Bowel Cancer Prevention: Lifestyle, Screening, and Risk Management"</w:t>
      </w:r>
    </w:p>
    <w:p>
      <w:r>
        <w:t>**Supporting Cluster Article:** "Digestive Health Prevention: 15 Evidence-Based Strategies for Optimal Gut Health" *(Original Blog Post #6 - Prevention Focus)*</w:t>
      </w:r>
    </w:p>
    <w:p>
      <w:pPr>
        <w:pStyle w:val="ListBullet"/>
      </w:pPr>
      <w:r>
        <w:t>**Prevention Authority:** Establish leadership in evidence-based cancer prevention</w:t>
      </w:r>
    </w:p>
    <w:p>
      <w:pPr>
        <w:pStyle w:val="ListBullet"/>
      </w:pPr>
      <w:r>
        <w:t>**Australian Context:** Local statistics, screening programs, and prevention resources</w:t>
      </w:r>
    </w:p>
    <w:p>
      <w:pPr>
        <w:pStyle w:val="ListBullet"/>
      </w:pPr>
      <w:r>
        <w:t>**Hub Integration:** Foundation for Prevention &amp; Wellness Knowledge Centre</w:t>
      </w:r>
    </w:p>
    <w:p/>
    <w:p>
      <w:r>
        <w:t>##### Week 2: Screening Program Navigation</w:t>
      </w:r>
    </w:p>
    <w:p>
      <w:r>
        <w:t>**Pillar Page Section 2:** "National Bowel Cancer Screening Program: Maximising Early Detection Benefits"</w:t>
      </w:r>
    </w:p>
    <w:p>
      <w:r>
        <w:t>**Supporting Cluster Article:** "National Bowel Cancer Screening Program: Maximising Early Detection in Australia" *(Original Blog Post #23 - Enhanced)*</w:t>
      </w:r>
    </w:p>
    <w:p>
      <w:pPr>
        <w:pStyle w:val="ListBullet"/>
      </w:pPr>
      <w:r>
        <w:t>**Program Authority:** Comprehensive screening program guidance and advocacy</w:t>
      </w:r>
    </w:p>
    <w:p>
      <w:pPr>
        <w:pStyle w:val="ListBullet"/>
      </w:pPr>
      <w:r>
        <w:t>**Access Equity:** Regional NSW screening access and participation support</w:t>
      </w:r>
    </w:p>
    <w:p>
      <w:pPr>
        <w:pStyle w:val="ListBullet"/>
      </w:pPr>
      <w:r>
        <w:t>**Cross-Hub Integration:** Connect to Regional Healthcare Access Hub resources</w:t>
      </w:r>
    </w:p>
    <w:p/>
    <w:p>
      <w:r>
        <w:t>##### Week 3: Family History &amp; Risk Assessment</w:t>
      </w:r>
    </w:p>
    <w:p>
      <w:r>
        <w:t>**Pillar Page Section 3:** "Family History and Genetic Risk Factors: Personalised Prevention Strategies"</w:t>
      </w:r>
    </w:p>
    <w:p>
      <w:r>
        <w:t>**Supporting Cluster Article:** "Family History and Bowel Cancer Risk: What Australian Families Need to Know" *(Original Blog Post #22 - Enhanced)*</w:t>
      </w:r>
    </w:p>
    <w:p>
      <w:pPr>
        <w:pStyle w:val="ListBullet"/>
      </w:pPr>
      <w:r>
        <w:t>**Risk Stratification:** Personalised risk assessment and screening recommendations</w:t>
      </w:r>
    </w:p>
    <w:p>
      <w:pPr>
        <w:pStyle w:val="ListBullet"/>
      </w:pPr>
      <w:r>
        <w:t>**Interactive Tools:** Family history assessment and risk calculation resources</w:t>
      </w:r>
    </w:p>
    <w:p>
      <w:pPr>
        <w:pStyle w:val="ListBullet"/>
      </w:pPr>
      <w:r>
        <w:t>**Professional Integration:** Genetic counselling and advanced screening guidance</w:t>
      </w:r>
    </w:p>
    <w:p/>
    <w:p>
      <w:r>
        <w:t>##### Week 4: Prevention Through Lifestyle</w:t>
      </w:r>
    </w:p>
    <w:p>
      <w:r>
        <w:t>**Pillar Page Section 4:** "Evidence-Based Lifestyle Prevention: Diet, Exercise, and Wellness Integration"</w:t>
      </w:r>
    </w:p>
    <w:p>
      <w:r>
        <w:t>**New Cluster Article:** "The Australian Guide to Gut-Healthy Eating: Foods That Support Digestive Wellness" *(Original Blog Post #7 - Prevention Integration)*</w:t>
      </w:r>
    </w:p>
    <w:p>
      <w:pPr>
        <w:pStyle w:val="ListBullet"/>
      </w:pPr>
      <w:r>
        <w:t>**Lifestyle Authority:** Comprehensive prevention through evidence-based lifestyle modification</w:t>
      </w:r>
    </w:p>
    <w:p>
      <w:pPr>
        <w:pStyle w:val="ListBullet"/>
      </w:pPr>
      <w:r>
        <w:t>**Australian Context:** Local food examples, exercise recommendations, and wellness resources</w:t>
      </w:r>
    </w:p>
    <w:p>
      <w:pPr>
        <w:pStyle w:val="ListBullet"/>
      </w:pPr>
      <w:r>
        <w:t>**Long-Term Impact:** Sustainable prevention strategies for lifelong digestive health</w:t>
      </w:r>
    </w:p>
    <w:p/>
    <w:p/>
    <w:p>
      <w:pPr>
        <w:jc w:val="center"/>
      </w:pPr>
      <w:r>
        <w:t>__________________________________________________</w:t>
      </w:r>
    </w:p>
    <w:p/>
    <w:p/>
    <w:p>
      <w:pPr>
        <w:pStyle w:val="Heading2"/>
        <w:jc w:val="left"/>
      </w:pPr>
      <w:r>
        <w:t>Phase 2: Hub Architecture Development (Months 4-6)</w:t>
      </w:r>
    </w:p>
    <w:p/>
    <w:p>
      <w:pPr>
        <w:pStyle w:val="Heading3"/>
        <w:jc w:val="left"/>
      </w:pPr>
      <w:r>
        <w:t>Month 4 (January 2026): Regional Access Differentiation</w:t>
      </w:r>
    </w:p>
    <w:p/>
    <w:p>
      <w:r>
        <w:t>#### Primary Deliverable: Regional NSW Gastroenterology Access Centre (Pillar Page 4)</w:t>
      </w:r>
    </w:p>
    <w:p>
      <w:r>
        <w:rPr>
          <w:b/>
        </w:rPr>
        <w:t>Content Development Priority:</w:t>
      </w:r>
    </w:p>
    <w:p>
      <w:pPr>
        <w:pStyle w:val="ListBullet"/>
      </w:pPr>
      <w:r>
        <w:t>**Regional NSW Healthcare Access Centre** (5,500 words) - Unique geographic access authority</w:t>
      </w:r>
    </w:p>
    <w:p>
      <w:pPr>
        <w:pStyle w:val="ListBullet"/>
      </w:pPr>
      <w:r>
        <w:t>**8 supporting cluster articles** addressing regional patient needs</w:t>
      </w:r>
    </w:p>
    <w:p>
      <w:pPr>
        <w:pStyle w:val="ListBullet"/>
      </w:pPr>
      <w:r>
        <w:t>**Content Hub 4 foundation** - Regional Healthcare Access Hub complete architecture</w:t>
      </w:r>
    </w:p>
    <w:p/>
    <w:p>
      <w:r>
        <w:rPr>
          <w:b/>
        </w:rPr>
        <w:t>Integrated Editorial Calendar:</w:t>
      </w:r>
    </w:p>
    <w:p/>
    <w:p>
      <w:r>
        <w:t>##### Week 1: Regional Healthcare Overview</w:t>
      </w:r>
    </w:p>
    <w:p>
      <w:r>
        <w:t>**Pillar Page Section 1:** "Accessing Gastroenterology Care Across NSW: Complete Regional Resource Guide"</w:t>
      </w:r>
    </w:p>
    <w:p>
      <w:r>
        <w:t>**Supporting Cluster Article:** "Accessing Gastroenterology Care in Regional NSW: Your Complete Resource Guide" *(Original Blog Post #25 - Enhanced)*</w:t>
      </w:r>
    </w:p>
    <w:p>
      <w:pPr>
        <w:pStyle w:val="ListBullet"/>
      </w:pPr>
      <w:r>
        <w:t>**Geographic Authority:** Comprehensive NSW coverage and specialist availability</w:t>
      </w:r>
    </w:p>
    <w:p>
      <w:pPr>
        <w:pStyle w:val="ListBullet"/>
      </w:pPr>
      <w:r>
        <w:t>**Access Innovation:** Unique regional focus unavailable from Sydney-based competitors</w:t>
      </w:r>
    </w:p>
    <w:p>
      <w:pPr>
        <w:pStyle w:val="ListBullet"/>
      </w:pPr>
      <w:r>
        <w:t>**Community Integration:** Local healthcare provider coordination and support</w:t>
      </w:r>
    </w:p>
    <w:p/>
    <w:p>
      <w:r>
        <w:t>##### Week 2: Travel &amp; Accommodation Planning</w:t>
      </w:r>
    </w:p>
    <w:p>
      <w:r>
        <w:t>**Pillar Page Section 2:** "Medical Travel Planning for Regional NSW Patients: Comprehensive Support Guide"</w:t>
      </w:r>
    </w:p>
    <w:p>
      <w:r>
        <w:t>**New Cluster Article:** "Medical Tourism within NSW: Planning Your Specialist Visit with Accommodation and Travel Support"</w:t>
      </w:r>
    </w:p>
    <w:p>
      <w:pPr>
        <w:pStyle w:val="ListBullet"/>
      </w:pPr>
      <w:r>
        <w:t>**Practical Support:** Distance calculations, accommodation recommendations, transport options</w:t>
      </w:r>
    </w:p>
    <w:p>
      <w:pPr>
        <w:pStyle w:val="ListBullet"/>
      </w:pPr>
      <w:r>
        <w:t>**Family Integration:** Companion travel support and family accommodation planning</w:t>
      </w:r>
    </w:p>
    <w:p>
      <w:pPr>
        <w:pStyle w:val="ListBullet"/>
      </w:pPr>
      <w:r>
        <w:t>**Cost Management:** Travel expense planning and assistance program information</w:t>
      </w:r>
    </w:p>
    <w:p/>
    <w:p>
      <w:r>
        <w:t>##### Week 3: Telehealth Integration &amp; Remote Care</w:t>
      </w:r>
    </w:p>
    <w:p>
      <w:r>
        <w:t>**Pillar Page Section 3:** "Telehealth for Digestive Health: Remote Consultation and Ongoing Care Coordination"</w:t>
      </w:r>
    </w:p>
    <w:p>
      <w:r>
        <w:t>**Supporting Cluster Article:** "Telehealth for Digestive Health: Remote Consultation Benefits for NSW Patients" *(Original Blog Post #26 - Enhanced)*</w:t>
      </w:r>
    </w:p>
    <w:p>
      <w:pPr>
        <w:pStyle w:val="ListBullet"/>
      </w:pPr>
      <w:r>
        <w:t>**Technology Integration:** Comprehensive telehealth setup, usage, and optimisation</w:t>
      </w:r>
    </w:p>
    <w:p>
      <w:pPr>
        <w:pStyle w:val="ListBullet"/>
      </w:pPr>
      <w:r>
        <w:t>**Care Coordination:** Integration between remote consultations and local healthcare</w:t>
      </w:r>
    </w:p>
    <w:p>
      <w:pPr>
        <w:pStyle w:val="ListBullet"/>
      </w:pPr>
      <w:r>
        <w:t>**Quality Assurance:** Maintaining quality specialist care through remote delivery</w:t>
      </w:r>
    </w:p>
    <w:p/>
    <w:p>
      <w:r>
        <w:t>##### Week 4: Local Healthcare Coordination</w:t>
      </w:r>
    </w:p>
    <w:p>
      <w:r>
        <w:t>**Pillar Page Section 4:** "Integrated Regional Care: GP Collaboration and Local Healthcare Coordination"</w:t>
      </w:r>
    </w:p>
    <w:p>
      <w:r>
        <w:t>**New Cluster Article:** "Community Health Resources: Digestive Wellness Programs Across NSW" *(Original Blog Post #27 - Regional Focus)*</w:t>
      </w:r>
    </w:p>
    <w:p>
      <w:pPr>
        <w:pStyle w:val="ListBullet"/>
      </w:pPr>
      <w:r>
        <w:t>**Collaborative Care:** GP integration, local pathology coordination, emergency planning</w:t>
      </w:r>
    </w:p>
    <w:p>
      <w:pPr>
        <w:pStyle w:val="ListBullet"/>
      </w:pPr>
      <w:r>
        <w:t>**Community Resources:** Local support groups, educational programs, wellness initiatives</w:t>
      </w:r>
    </w:p>
    <w:p>
      <w:pPr>
        <w:pStyle w:val="ListBullet"/>
      </w:pPr>
      <w:r>
        <w:t>**Regional Advocacy:** Community healthcare gap addressing and population health leadership</w:t>
      </w:r>
    </w:p>
    <w:p/>
    <w:p>
      <w:pPr>
        <w:pStyle w:val="Heading3"/>
        <w:jc w:val="left"/>
      </w:pPr>
      <w:r>
        <w:t>Month 5 (February 2026): Condition Management Expansion</w:t>
      </w:r>
    </w:p>
    <w:p/>
    <w:p>
      <w:r>
        <w:t>#### Hub Development Focus: Condition Management Centre Expansion</w:t>
      </w:r>
    </w:p>
    <w:p>
      <w:r>
        <w:rPr>
          <w:b/>
        </w:rPr>
        <w:t>Content Development Priority:</w:t>
      </w:r>
    </w:p>
    <w:p>
      <w:pPr>
        <w:pStyle w:val="ListBullet"/>
      </w:pPr>
      <w:r>
        <w:t>**IBS Management Hub** cluster content completion (10 additional articles)</w:t>
      </w:r>
    </w:p>
    <w:p>
      <w:pPr>
        <w:pStyle w:val="ListBullet"/>
      </w:pPr>
      <w:r>
        <w:t>**GERD &amp; Acid Reflux** content foundation for future pillar development</w:t>
      </w:r>
    </w:p>
    <w:p>
      <w:pPr>
        <w:pStyle w:val="ListBullet"/>
      </w:pPr>
      <w:r>
        <w:t>**Content Hub 1 enhancement** - Interactive tools and user experience optimisation</w:t>
      </w:r>
    </w:p>
    <w:p/>
    <w:p>
      <w:r>
        <w:rPr>
          <w:b/>
        </w:rPr>
        <w:t>Integrated Editorial Calendar:</w:t>
      </w:r>
    </w:p>
    <w:p/>
    <w:p>
      <w:r>
        <w:t>##### Week 1: IBS Advanced Management</w:t>
      </w:r>
    </w:p>
    <w:p>
      <w:r>
        <w:t>**Hub Expansion:** IBS Management Centre supporting content development</w:t>
      </w:r>
    </w:p>
    <w:p>
      <w:r>
        <w:t>**Supporting Cluster Article:** "Managing IBS in Australia: Your Complete Guide to Symptoms, Triggers, and Treatment" *(Original Blog Post #17 - Pillar Integration)*</w:t>
      </w:r>
    </w:p>
    <w:p>
      <w:pPr>
        <w:pStyle w:val="ListBullet"/>
      </w:pPr>
      <w:r>
        <w:t>**Authority Reinforcement:** Connect all IBS content to pillar page authority</w:t>
      </w:r>
    </w:p>
    <w:p>
      <w:pPr>
        <w:pStyle w:val="ListBullet"/>
      </w:pPr>
      <w:r>
        <w:t>**Advanced Strategies:** Complex case management and specialist treatment approaches</w:t>
      </w:r>
    </w:p>
    <w:p>
      <w:pPr>
        <w:pStyle w:val="ListBullet"/>
      </w:pPr>
      <w:r>
        <w:t>**Patient Community:** Support group integration and peer connection resources</w:t>
      </w:r>
    </w:p>
    <w:p/>
    <w:p>
      <w:r>
        <w:t>##### Week 2: IBS Lifestyle Integration</w:t>
      </w:r>
    </w:p>
    <w:p>
      <w:r>
        <w:t>**Hub Development:** IBS lifestyle management resource expansion</w:t>
      </w:r>
    </w:p>
    <w:p>
      <w:r>
        <w:t>**Supporting Cluster Article:** "The Low-FODMAP Diet in Australia: Evidence-Based Approach to IBS Management" *(Original Blog Post #18 - Hub Integration)*</w:t>
      </w:r>
    </w:p>
    <w:p>
      <w:pPr>
        <w:pStyle w:val="ListBullet"/>
      </w:pPr>
      <w:r>
        <w:t>**Comprehensive Dietary Guide:** Complete Australian food examples and meal planning</w:t>
      </w:r>
    </w:p>
    <w:p>
      <w:pPr>
        <w:pStyle w:val="ListBullet"/>
      </w:pPr>
      <w:r>
        <w:t>**Interactive Tools:** FODMAP calculator, meal planning resources, symptom tracking</w:t>
      </w:r>
    </w:p>
    <w:p>
      <w:pPr>
        <w:pStyle w:val="ListBullet"/>
      </w:pPr>
      <w:r>
        <w:t>**Long-Term Success:** Sustainable dietary management and nutritional adequacy</w:t>
      </w:r>
    </w:p>
    <w:p/>
    <w:p>
      <w:r>
        <w:t>##### Week 3: Chronic Condition Management</w:t>
      </w:r>
    </w:p>
    <w:p>
      <w:r>
        <w:t>**Hub Expansion:** Chronic digestive condition management resources</w:t>
      </w:r>
    </w:p>
    <w:p>
      <w:r>
        <w:t>**Supporting Cluster Article:** "Living with Inflammatory Bowel Disease in Australia: A Patient's Complete Guide" *(Original Blog Post #19 - Hub Preparation)*</w:t>
      </w:r>
    </w:p>
    <w:p>
      <w:pPr>
        <w:pStyle w:val="ListBullet"/>
      </w:pPr>
      <w:r>
        <w:t>**IBD Foundation:** Prepare content foundation for upcoming IBD pillar page</w:t>
      </w:r>
    </w:p>
    <w:p>
      <w:pPr>
        <w:pStyle w:val="ListBullet"/>
      </w:pPr>
      <w:r>
        <w:t>**Cross-Condition Support:** Management strategies applicable across chronic conditions</w:t>
      </w:r>
    </w:p>
    <w:p>
      <w:pPr>
        <w:pStyle w:val="ListBullet"/>
      </w:pPr>
      <w:r>
        <w:t>**Quality of Life Focus:** Daily life integration and long-term wellness planning</w:t>
      </w:r>
    </w:p>
    <w:p/>
    <w:p>
      <w:r>
        <w:t>##### Week 4: Advanced Treatment Options</w:t>
      </w:r>
    </w:p>
    <w:p>
      <w:r>
        <w:t>**Hub Development:** Advanced treatment resource integration</w:t>
      </w:r>
    </w:p>
    <w:p>
      <w:r>
        <w:t>**Supporting Cluster Article:** "Crohn's Disease vs Ulcerative Colitis: Understanding Your IBD Diagnosis in Australia" *(Original Blog Post #20 - Enhanced)*</w:t>
      </w:r>
    </w:p>
    <w:p>
      <w:pPr>
        <w:pStyle w:val="ListBullet"/>
      </w:pPr>
      <w:r>
        <w:t>**Diagnostic Clarity:** Comprehensive condition differentiation and treatment implications</w:t>
      </w:r>
    </w:p>
    <w:p>
      <w:pPr>
        <w:pStyle w:val="ListBullet"/>
      </w:pPr>
      <w:r>
        <w:t>**Treatment Planning:** Decision-making support for complex treatment options</w:t>
      </w:r>
    </w:p>
    <w:p>
      <w:pPr>
        <w:pStyle w:val="ListBullet"/>
      </w:pPr>
      <w:r>
        <w:t>**Specialist Integration:** Network expertise in advanced inflammatory bowel disease management</w:t>
      </w:r>
    </w:p>
    <w:p/>
    <w:p>
      <w:pPr>
        <w:pStyle w:val="Heading3"/>
        <w:jc w:val="left"/>
      </w:pPr>
      <w:r>
        <w:t>Month 6 (March 2026): Prevention Hub Authority Building</w:t>
      </w:r>
    </w:p>
    <w:p/>
    <w:p>
      <w:r>
        <w:t>#### Hub Development Focus: Prevention &amp; Wellness Knowledge Centre Completion</w:t>
      </w:r>
    </w:p>
    <w:p>
      <w:r>
        <w:rPr>
          <w:b/>
        </w:rPr>
        <w:t>Content Development Priority:</w:t>
      </w:r>
    </w:p>
    <w:p>
      <w:pPr>
        <w:pStyle w:val="ListBullet"/>
      </w:pPr>
      <w:r>
        <w:t>**Bowel Cancer Prevention Hub** cluster content completion (8 additional articles)</w:t>
      </w:r>
    </w:p>
    <w:p>
      <w:pPr>
        <w:pStyle w:val="ListBullet"/>
      </w:pPr>
      <w:r>
        <w:t>**Gut Health &amp; Nutrition** content foundation for future pillar development</w:t>
      </w:r>
    </w:p>
    <w:p>
      <w:pPr>
        <w:pStyle w:val="ListBullet"/>
      </w:pPr>
      <w:r>
        <w:t>**Content Hub 3 enhancement** - Prevention tools and risk assessment resources</w:t>
      </w:r>
    </w:p>
    <w:p/>
    <w:p>
      <w:r>
        <w:rPr>
          <w:b/>
        </w:rPr>
        <w:t>Integrated Editorial Calendar:</w:t>
      </w:r>
    </w:p>
    <w:p/>
    <w:p>
      <w:r>
        <w:t>##### Week 1: Cancer Prevention Leadership</w:t>
      </w:r>
    </w:p>
    <w:p>
      <w:r>
        <w:t>**Hub Authority:** Bowel Cancer Prevention Hub supporting content expansion</w:t>
      </w:r>
    </w:p>
    <w:p>
      <w:r>
        <w:t>**Supporting Cluster Article:** "Bowel Cancer in Australia: Risk Factors, Symptoms, and Prevention Strategies" *(Original Blog Post #21 - Hub Integration)*</w:t>
      </w:r>
    </w:p>
    <w:p>
      <w:pPr>
        <w:pStyle w:val="ListBullet"/>
      </w:pPr>
      <w:r>
        <w:t>**Prevention Authority:** Comprehensive risk factor education and modification strategies</w:t>
      </w:r>
    </w:p>
    <w:p>
      <w:pPr>
        <w:pStyle w:val="ListBullet"/>
      </w:pPr>
      <w:r>
        <w:t>**Community Leadership:** Population health advocacy and prevention program promotion</w:t>
      </w:r>
    </w:p>
    <w:p>
      <w:pPr>
        <w:pStyle w:val="ListBullet"/>
      </w:pPr>
      <w:r>
        <w:t>**Evidence-Based Guidance:** Latest research integration and professional guideline adherence</w:t>
      </w:r>
    </w:p>
    <w:p/>
    <w:p>
      <w:r>
        <w:t>##### Week 2: Screening Program Advocacy</w:t>
      </w:r>
    </w:p>
    <w:p>
      <w:r>
        <w:t>**Hub Development:** Screening program participation and access enhancement</w:t>
      </w:r>
    </w:p>
    <w:p>
      <w:r>
        <w:t>**Supporting Cluster Article:** "Polyps Explained: Understanding Pre-Cancerous Digestive Changes in Australian Patients" *(Original Blog Post #24 - Prevention Integration)*</w:t>
      </w:r>
    </w:p>
    <w:p>
      <w:pPr>
        <w:pStyle w:val="ListBullet"/>
      </w:pPr>
      <w:r>
        <w:t>**Screening Education:** Comprehensive polyp management and cancer prevention connection</w:t>
      </w:r>
    </w:p>
    <w:p>
      <w:pPr>
        <w:pStyle w:val="ListBullet"/>
      </w:pPr>
      <w:r>
        <w:t>**Access Advocacy:** Regional screening program participation and barrier removal</w:t>
      </w:r>
    </w:p>
    <w:p>
      <w:pPr>
        <w:pStyle w:val="ListBullet"/>
      </w:pPr>
      <w:r>
        <w:t>**Professional Coordination:** Integration with screening colonoscopy resources</w:t>
      </w:r>
    </w:p>
    <w:p/>
    <w:p>
      <w:r>
        <w:t>##### Week 3: Lifestyle Prevention Integration</w:t>
      </w:r>
    </w:p>
    <w:p>
      <w:r>
        <w:t>**Hub Expansion:** Lifestyle modification and wellness optimization resources</w:t>
      </w:r>
    </w:p>
    <w:p>
      <w:r>
        <w:t>**New Cluster Article:** "Evidence-Based Lifestyle Prevention: Australian Guide to Cancer Risk Reduction Through Diet and Exercise"</w:t>
      </w:r>
    </w:p>
    <w:p>
      <w:pPr>
        <w:pStyle w:val="ListBullet"/>
      </w:pPr>
      <w:r>
        <w:t>**Lifestyle Authority:** Comprehensive prevention through evidence-based lifestyle modification</w:t>
      </w:r>
    </w:p>
    <w:p>
      <w:pPr>
        <w:pStyle w:val="ListBullet"/>
      </w:pPr>
      <w:r>
        <w:t>**Australian Adaptation:** Local food recommendations, exercise programs, cultural integration</w:t>
      </w:r>
    </w:p>
    <w:p>
      <w:pPr>
        <w:pStyle w:val="ListBullet"/>
      </w:pPr>
      <w:r>
        <w:t>**Long-Term Impact:** Sustainable prevention strategies and wellness maintenance</w:t>
      </w:r>
    </w:p>
    <w:p/>
    <w:p>
      <w:r>
        <w:t>##### Week 4: Prevention Community Building</w:t>
      </w:r>
    </w:p>
    <w:p>
      <w:r>
        <w:t>**Hub Development:** Community health advocacy and population wellness</w:t>
      </w:r>
    </w:p>
    <w:p>
      <w:r>
        <w:t>**New Cluster Article:** "Community Health Advocacy: Building Population Wellness Through Digestive Health Education"</w:t>
      </w:r>
    </w:p>
    <w:p>
      <w:pPr>
        <w:pStyle w:val="ListBullet"/>
      </w:pPr>
      <w:r>
        <w:t>**Community Leadership:** Population health advocacy and educational program development</w:t>
      </w:r>
    </w:p>
    <w:p>
      <w:pPr>
        <w:pStyle w:val="ListBullet"/>
      </w:pPr>
      <w:r>
        <w:t>**Professional Integration:** Healthcare provider education and community program support</w:t>
      </w:r>
    </w:p>
    <w:p>
      <w:pPr>
        <w:pStyle w:val="ListBullet"/>
      </w:pPr>
      <w:r>
        <w:t>**Regional Focus:** NSW community health initiatives and rural population support</w:t>
      </w:r>
    </w:p>
    <w:p/>
    <w:p/>
    <w:p>
      <w:pPr>
        <w:jc w:val="center"/>
      </w:pPr>
      <w:r>
        <w:t>__________________________________________________</w:t>
      </w:r>
    </w:p>
    <w:p/>
    <w:p/>
    <w:p>
      <w:pPr>
        <w:pStyle w:val="Heading2"/>
        <w:jc w:val="left"/>
      </w:pPr>
      <w:r>
        <w:t>Phase 3: Authority Expansion (Months 7-9)</w:t>
      </w:r>
    </w:p>
    <w:p/>
    <w:p>
      <w:pPr>
        <w:pStyle w:val="Heading3"/>
        <w:jc w:val="left"/>
      </w:pPr>
      <w:r>
        <w:t>Month 7 (April 2026): Advanced Treatment Authority</w:t>
      </w:r>
    </w:p>
    <w:p/>
    <w:p>
      <w:r>
        <w:t>#### Primary Deliverable: Advanced IBD Treatment &amp; Management Hub (Pillar Page 5)</w:t>
      </w:r>
    </w:p>
    <w:p>
      <w:r>
        <w:rPr>
          <w:b/>
        </w:rPr>
        <w:t>Content Development Priority:</w:t>
      </w:r>
    </w:p>
    <w:p>
      <w:pPr>
        <w:pStyle w:val="ListBullet"/>
      </w:pPr>
      <w:r>
        <w:t>**Advanced IBD Treatment Hub** (7,000 words) - Cutting-edge treatment authority</w:t>
      </w:r>
    </w:p>
    <w:p>
      <w:pPr>
        <w:pStyle w:val="ListBullet"/>
      </w:pPr>
      <w:r>
        <w:t>**10 supporting cluster articles** demonstrating advanced treatment expertise</w:t>
      </w:r>
    </w:p>
    <w:p>
      <w:pPr>
        <w:pStyle w:val="ListBullet"/>
      </w:pPr>
      <w:r>
        <w:t>**Content Hub 1 expansion** - Advanced condition management resources</w:t>
      </w:r>
    </w:p>
    <w:p/>
    <w:p>
      <w:r>
        <w:rPr>
          <w:b/>
        </w:rPr>
        <w:t>Integrated Editorial Calendar:</w:t>
      </w:r>
    </w:p>
    <w:p/>
    <w:p>
      <w:r>
        <w:t>##### Week 1: Advanced IBD Treatment Overview</w:t>
      </w:r>
    </w:p>
    <w:p>
      <w:r>
        <w:t>**Pillar Page Section 1:** "Advanced IBD Treatment in Australia: Comprehensive Management for Complex Cases"</w:t>
      </w:r>
    </w:p>
    <w:p>
      <w:r>
        <w:t>**Supporting Cluster Article:** "Latest Advances in IBD Treatment: New Hope for Australian Patients in 2026" *(Original Blog Post #29 - Pillar Integration)*</w:t>
      </w:r>
    </w:p>
    <w:p>
      <w:pPr>
        <w:pStyle w:val="ListBullet"/>
      </w:pPr>
      <w:r>
        <w:t>**Treatment Authority:** Establish leadership in cutting-edge IBD management</w:t>
      </w:r>
    </w:p>
    <w:p>
      <w:pPr>
        <w:pStyle w:val="ListBullet"/>
      </w:pPr>
      <w:r>
        <w:t>**Network Expertise:** Demonstrate Australia's largest gastroenterology network capabilities</w:t>
      </w:r>
    </w:p>
    <w:p>
      <w:pPr>
        <w:pStyle w:val="ListBullet"/>
      </w:pPr>
      <w:r>
        <w:t>**Research Integration:** Latest clinical trials and treatment advancement access</w:t>
      </w:r>
    </w:p>
    <w:p/>
    <w:p>
      <w:r>
        <w:t>##### Week 2: Biological Therapies &amp; Precision Medicine</w:t>
      </w:r>
    </w:p>
    <w:p>
      <w:r>
        <w:t>**Pillar Page Section 2:** "Biological Therapies and Personalised IBD Treatment: Australian Access and Optimisation"</w:t>
      </w:r>
    </w:p>
    <w:p>
      <w:r>
        <w:t>**Supporting Cluster Article:** "Personalised Medicine in Gastroenterology: Tailored Treatment for Australian Patients" *(Original Blog Post #31 - IBD Focus)*</w:t>
      </w:r>
    </w:p>
    <w:p>
      <w:pPr>
        <w:pStyle w:val="ListBullet"/>
      </w:pPr>
      <w:r>
        <w:t>**Precision Medicine Authority:** Advanced treatment personalisation and optimisation</w:t>
      </w:r>
    </w:p>
    <w:p>
      <w:pPr>
        <w:pStyle w:val="ListBullet"/>
      </w:pPr>
      <w:r>
        <w:t>**Biological Therapy Expertise:** Comprehensive biologic treatment guidance and management</w:t>
      </w:r>
    </w:p>
    <w:p>
      <w:pPr>
        <w:pStyle w:val="ListBullet"/>
      </w:pPr>
      <w:r>
        <w:t>**Australian Access:** Local availability, funding, and specialist network access</w:t>
      </w:r>
    </w:p>
    <w:p/>
    <w:p>
      <w:r>
        <w:t>##### Week 3: Advanced Diagnostics &amp; Monitoring</w:t>
      </w:r>
    </w:p>
    <w:p>
      <w:r>
        <w:t>**Pillar Page Section 3:** "Advanced IBD Diagnostics: Biomarkers, Imaging, and Treatment Optimisation"</w:t>
      </w:r>
    </w:p>
    <w:p>
      <w:r>
        <w:t>**Supporting Cluster Article:** "Microbiome Testing in Australia: Understanding Your Gut Health Through Advanced Diagnostics" *(Original Blog Post #32 - IBD Integration)*</w:t>
      </w:r>
    </w:p>
    <w:p>
      <w:pPr>
        <w:pStyle w:val="ListBullet"/>
      </w:pPr>
      <w:r>
        <w:t>**Diagnostic Innovation:** Advanced testing capabilities and treatment optimisation</w:t>
      </w:r>
    </w:p>
    <w:p>
      <w:pPr>
        <w:pStyle w:val="ListBullet"/>
      </w:pPr>
      <w:r>
        <w:t>**Biomarker Integration:** Personalised monitoring and treatment adjustment protocols</w:t>
      </w:r>
    </w:p>
    <w:p>
      <w:pPr>
        <w:pStyle w:val="ListBullet"/>
      </w:pPr>
      <w:r>
        <w:t>**Research Leadership:** Access to cutting-edge diagnostic tools and techniques</w:t>
      </w:r>
    </w:p>
    <w:p/>
    <w:p>
      <w:r>
        <w:t>##### Week 4: Surgical Options &amp; Complex Care</w:t>
      </w:r>
    </w:p>
    <w:p>
      <w:r>
        <w:t>**Pillar Page Section 4:** "IBD Surgery and Complex Care Management: When Medical Treatment Isn't Sufficient"</w:t>
      </w:r>
    </w:p>
    <w:p>
      <w:r>
        <w:t>**New Cluster Article:** "IBD Surgery in Australia: When, Why, and What to Expect from Specialist Network Care"</w:t>
      </w:r>
    </w:p>
    <w:p>
      <w:pPr>
        <w:pStyle w:val="ListBullet"/>
      </w:pPr>
      <w:r>
        <w:t>**Surgical Expertise:** Comprehensive surgical option evaluation and coordination</w:t>
      </w:r>
    </w:p>
    <w:p>
      <w:pPr>
        <w:pStyle w:val="ListBullet"/>
      </w:pPr>
      <w:r>
        <w:t>**Complex Care Management:** Multidisciplinary approach to advanced IBD cases</w:t>
      </w:r>
    </w:p>
    <w:p>
      <w:pPr>
        <w:pStyle w:val="ListBullet"/>
      </w:pPr>
      <w:r>
        <w:t>**Network Integration:** Coordination between medical and surgical specialists</w:t>
      </w:r>
    </w:p>
    <w:p/>
    <w:p>
      <w:pPr>
        <w:pStyle w:val="Heading3"/>
        <w:jc w:val="left"/>
      </w:pPr>
      <w:r>
        <w:t>Month 8 (May 2026): Procedure Hub Enhancement</w:t>
      </w:r>
    </w:p>
    <w:p/>
    <w:p>
      <w:r>
        <w:t>#### Hub Development Focus: Procedure &amp; Testing Resource Hub Expansion</w:t>
      </w:r>
    </w:p>
    <w:p>
      <w:r>
        <w:rPr>
          <w:b/>
        </w:rPr>
        <w:t>Content Development Priority:</w:t>
      </w:r>
    </w:p>
    <w:p>
      <w:pPr>
        <w:pStyle w:val="ListBullet"/>
      </w:pPr>
      <w:r>
        <w:t>**Colonoscopy Resource Centre** cluster content completion (15 additional articles)</w:t>
      </w:r>
    </w:p>
    <w:p>
      <w:pPr>
        <w:pStyle w:val="ListBullet"/>
      </w:pPr>
      <w:r>
        <w:t>**Upper Endoscopy** content foundation for future development</w:t>
      </w:r>
    </w:p>
    <w:p>
      <w:pPr>
        <w:pStyle w:val="ListBullet"/>
      </w:pPr>
      <w:r>
        <w:t>**Content Hub 2 enhancement** - Advanced procedure resources and patient support</w:t>
      </w:r>
    </w:p>
    <w:p/>
    <w:p>
      <w:r>
        <w:rPr>
          <w:b/>
        </w:rPr>
        <w:t>Integrated Editorial Calendar:</w:t>
      </w:r>
    </w:p>
    <w:p/>
    <w:p>
      <w:r>
        <w:t>##### Week 1: Advanced Procedure Techniques</w:t>
      </w:r>
    </w:p>
    <w:p>
      <w:r>
        <w:t>**Hub Authority:** Advanced endoscopy procedure resources and expertise</w:t>
      </w:r>
    </w:p>
    <w:p>
      <w:r>
        <w:t>**Supporting Cluster Article:** "Minimally Invasive Gastroenterology: How Modern Techniques Benefit Australian Patients" *(Original Blog Post #30 - Procedure Focus)*</w:t>
      </w:r>
    </w:p>
    <w:p>
      <w:pPr>
        <w:pStyle w:val="ListBullet"/>
      </w:pPr>
      <w:r>
        <w:t>**Technology Leadership:** Advanced procedure capabilities and patient benefit demonstration</w:t>
      </w:r>
    </w:p>
    <w:p>
      <w:pPr>
        <w:pStyle w:val="ListBullet"/>
      </w:pPr>
      <w:r>
        <w:t>**Network Expertise:** Access to latest procedural techniques and technology</w:t>
      </w:r>
    </w:p>
    <w:p>
      <w:pPr>
        <w:pStyle w:val="ListBullet"/>
      </w:pPr>
      <w:r>
        <w:t>**Patient Experience:** Improved outcomes through advanced procedure methods</w:t>
      </w:r>
    </w:p>
    <w:p/>
    <w:p>
      <w:r>
        <w:t>##### Week 2: Therapeutic Endoscopy</w:t>
      </w:r>
    </w:p>
    <w:p>
      <w:r>
        <w:t>**Hub Expansion:** Therapeutic procedure resources and treatment options</w:t>
      </w:r>
    </w:p>
    <w:p>
      <w:r>
        <w:t>**New Cluster Article:** "Therapeutic Endoscopy in Australia: Advanced Treatment Options Beyond Diagnosis"</w:t>
      </w:r>
    </w:p>
    <w:p>
      <w:pPr>
        <w:pStyle w:val="ListBullet"/>
      </w:pPr>
      <w:r>
        <w:t>**Treatment Innovation:** Advanced therapeutic endoscopy capabilities and applications</w:t>
      </w:r>
    </w:p>
    <w:p>
      <w:pPr>
        <w:pStyle w:val="ListBullet"/>
      </w:pPr>
      <w:r>
        <w:t>**Complex Case Management:** Therapeutic procedures for advanced conditions</w:t>
      </w:r>
    </w:p>
    <w:p>
      <w:pPr>
        <w:pStyle w:val="ListBullet"/>
      </w:pPr>
      <w:r>
        <w:t>**Network Coordination:** Integration between diagnostic and therapeutic specialists</w:t>
      </w:r>
    </w:p>
    <w:p/>
    <w:p>
      <w:r>
        <w:t>##### Week 3: Advanced Diagnostic Testing</w:t>
      </w:r>
    </w:p>
    <w:p>
      <w:r>
        <w:t>**Hub Development:** Comprehensive diagnostic testing resources</w:t>
      </w:r>
    </w:p>
    <w:p>
      <w:r>
        <w:t>**New Cluster Article:** "Advanced Gastrointestinal Function Testing: Comprehensive Diagnostic Capabilities in Australia"</w:t>
      </w:r>
    </w:p>
    <w:p>
      <w:pPr>
        <w:pStyle w:val="ListBullet"/>
      </w:pPr>
      <w:r>
        <w:t>**Diagnostic Leadership:** Complete testing capability demonstration and patient guidance</w:t>
      </w:r>
    </w:p>
    <w:p>
      <w:pPr>
        <w:pStyle w:val="ListBullet"/>
      </w:pPr>
      <w:r>
        <w:t>**Testing Integration:** Coordination between multiple diagnostic approaches</w:t>
      </w:r>
    </w:p>
    <w:p>
      <w:pPr>
        <w:pStyle w:val="ListBullet"/>
      </w:pPr>
      <w:r>
        <w:t>**Results Interpretation:** Patient education for complex diagnostic testing results</w:t>
      </w:r>
    </w:p>
    <w:p/>
    <w:p>
      <w:r>
        <w:t>##### Week 4: Regional Procedure Access</w:t>
      </w:r>
    </w:p>
    <w:p>
      <w:r>
        <w:t>**Hub Integration:** Regional patient procedure access and coordination</w:t>
      </w:r>
    </w:p>
    <w:p>
      <w:r>
        <w:t>**New Cluster Article:** "Regional NSW Procedure Access: Planning Advanced Gastroenterology Care from Rural Areas"</w:t>
      </w:r>
    </w:p>
    <w:p>
      <w:pPr>
        <w:pStyle w:val="ListBullet"/>
      </w:pPr>
      <w:r>
        <w:t>**Access Innovation:** Regional procedure access coordination and support</w:t>
      </w:r>
    </w:p>
    <w:p>
      <w:pPr>
        <w:pStyle w:val="ListBullet"/>
      </w:pPr>
      <w:r>
        <w:t>**Travel Planning:** Comprehensive support for regional patients needing procedures</w:t>
      </w:r>
    </w:p>
    <w:p>
      <w:pPr>
        <w:pStyle w:val="ListBullet"/>
      </w:pPr>
      <w:r>
        <w:t>**Local Integration:** Post-procedure care coordination with regional healthcare providers</w:t>
      </w:r>
    </w:p>
    <w:p/>
    <w:p>
      <w:pPr>
        <w:pStyle w:val="Heading3"/>
        <w:jc w:val="left"/>
      </w:pPr>
      <w:r>
        <w:t>Month 9 (June 2026): Patient Support Hub Development</w:t>
      </w:r>
    </w:p>
    <w:p/>
    <w:p>
      <w:r>
        <w:t>#### Hub Development Focus: Patient Support &amp; Advocacy Centre Foundation</w:t>
      </w:r>
    </w:p>
    <w:p>
      <w:r>
        <w:rPr>
          <w:b/>
        </w:rPr>
        <w:t>Content Development Priority:</w:t>
      </w:r>
    </w:p>
    <w:p>
      <w:pPr>
        <w:pStyle w:val="ListBullet"/>
      </w:pPr>
      <w:r>
        <w:t>**Healthcare Navigation** comprehensive resource development</w:t>
      </w:r>
    </w:p>
    <w:p>
      <w:pPr>
        <w:pStyle w:val="ListBullet"/>
      </w:pPr>
      <w:r>
        <w:t>**Patient Advocacy** education and empowerment content</w:t>
      </w:r>
    </w:p>
    <w:p>
      <w:pPr>
        <w:pStyle w:val="ListBullet"/>
      </w:pPr>
      <w:r>
        <w:t>**Content Hub 5 foundation** - Patient support and healthcare system navigation</w:t>
      </w:r>
    </w:p>
    <w:p/>
    <w:p>
      <w:r>
        <w:rPr>
          <w:b/>
        </w:rPr>
        <w:t>Integrated Editorial Calendar:</w:t>
      </w:r>
    </w:p>
    <w:p/>
    <w:p>
      <w:r>
        <w:t>##### Week 1: Healthcare System Navigation</w:t>
      </w:r>
    </w:p>
    <w:p>
      <w:r>
        <w:t>**Hub Foundation:** Patient Support &amp; Advocacy Centre core resource development</w:t>
      </w:r>
    </w:p>
    <w:p>
      <w:r>
        <w:t>**Supporting Cluster Article:** "Healthcare Navigation: Understanding Medicare and Private Health Cover for Gastroenterology" *(Original Blog Post #28 - Hub Integration)*</w:t>
      </w:r>
    </w:p>
    <w:p>
      <w:pPr>
        <w:pStyle w:val="ListBullet"/>
      </w:pPr>
      <w:r>
        <w:t>**Navigation Authority:** Comprehensive healthcare system guidance and advocacy</w:t>
      </w:r>
    </w:p>
    <w:p>
      <w:pPr>
        <w:pStyle w:val="ListBullet"/>
      </w:pPr>
      <w:r>
        <w:t>**Financial Planning:** Cost management, insurance optimisation, payment planning</w:t>
      </w:r>
    </w:p>
    <w:p>
      <w:pPr>
        <w:pStyle w:val="ListBullet"/>
      </w:pPr>
      <w:r>
        <w:t>**Access Advocacy:** Healthcare equity and patient rights education</w:t>
      </w:r>
    </w:p>
    <w:p/>
    <w:p>
      <w:r>
        <w:t>##### Week 2: Patient Rights &amp; Advocacy</w:t>
      </w:r>
    </w:p>
    <w:p>
      <w:r>
        <w:t>**Hub Development:** Patient empowerment and advocacy education resources</w:t>
      </w:r>
    </w:p>
    <w:p>
      <w:r>
        <w:t>**New Cluster Article:** "Patient Rights in Australian Healthcare: Advocacy and Empowerment for Gastroenterology Care"</w:t>
      </w:r>
    </w:p>
    <w:p>
      <w:pPr>
        <w:pStyle w:val="ListBullet"/>
      </w:pPr>
      <w:r>
        <w:t>**Rights Education:** Comprehensive patient rights and healthcare entitlement education</w:t>
      </w:r>
    </w:p>
    <w:p>
      <w:pPr>
        <w:pStyle w:val="ListBullet"/>
      </w:pPr>
      <w:r>
        <w:t>**Advocacy Skills:** Patient empowerment and effective healthcare communication</w:t>
      </w:r>
    </w:p>
    <w:p>
      <w:pPr>
        <w:pStyle w:val="ListBullet"/>
      </w:pPr>
      <w:r>
        <w:t>**Complaint Resolution:** Healthcare complaint processes and resolution support</w:t>
      </w:r>
    </w:p>
    <w:p/>
    <w:p>
      <w:r>
        <w:t>##### Week 3: Cultural &amp; Accessibility Support</w:t>
      </w:r>
    </w:p>
    <w:p>
      <w:r>
        <w:t>**Hub Expansion:** Inclusive healthcare delivery and accessibility resources</w:t>
      </w:r>
    </w:p>
    <w:p>
      <w:r>
        <w:t>**New Cluster Article:** "Inclusive Gastroenterology Care: Cultural Sensitivity and Accessibility in Australian Healthcare"</w:t>
      </w:r>
    </w:p>
    <w:p>
      <w:pPr>
        <w:pStyle w:val="ListBullet"/>
      </w:pPr>
      <w:r>
        <w:t>**Cultural Competency:** Multicultural healthcare delivery and sensitivity</w:t>
      </w:r>
    </w:p>
    <w:p>
      <w:pPr>
        <w:pStyle w:val="ListBullet"/>
      </w:pPr>
      <w:r>
        <w:t>**Accessibility Support:** Disability accommodation and inclusive care delivery</w:t>
      </w:r>
    </w:p>
    <w:p>
      <w:pPr>
        <w:pStyle w:val="ListBullet"/>
      </w:pPr>
      <w:r>
        <w:t>**Language Services:** Interpreter services and multilingual resource access</w:t>
      </w:r>
    </w:p>
    <w:p/>
    <w:p>
      <w:r>
        <w:t>##### Week 4: Community Support Networks</w:t>
      </w:r>
    </w:p>
    <w:p>
      <w:r>
        <w:t>**Hub Integration:** Community connection and peer support resources</w:t>
      </w:r>
    </w:p>
    <w:p>
      <w:r>
        <w:t>**New Cluster Article:** "Building Community Support: Peer Networks and Educational Resources for Digestive Health"</w:t>
      </w:r>
    </w:p>
    <w:p>
      <w:pPr>
        <w:pStyle w:val="ListBullet"/>
      </w:pPr>
      <w:r>
        <w:t>**Community Building:** Peer support networks and community connection facilitation</w:t>
      </w:r>
    </w:p>
    <w:p>
      <w:pPr>
        <w:pStyle w:val="ListBullet"/>
      </w:pPr>
      <w:r>
        <w:t>**Educational Programs:** Community health education and workshop coordination</w:t>
      </w:r>
    </w:p>
    <w:p>
      <w:pPr>
        <w:pStyle w:val="ListBullet"/>
      </w:pPr>
      <w:r>
        <w:t>**Regional Integration:** NSW community health initiatives and rural support networks</w:t>
      </w:r>
    </w:p>
    <w:p/>
    <w:p/>
    <w:p>
      <w:pPr>
        <w:jc w:val="center"/>
      </w:pPr>
      <w:r>
        <w:t>__________________________________________________</w:t>
      </w:r>
    </w:p>
    <w:p/>
    <w:p/>
    <w:p>
      <w:pPr>
        <w:pStyle w:val="Heading2"/>
        <w:jc w:val="left"/>
      </w:pPr>
      <w:r>
        <w:t>Phase 4: Market Leadership Establishment (Months 10-12)</w:t>
      </w:r>
    </w:p>
    <w:p/>
    <w:p>
      <w:pPr>
        <w:pStyle w:val="Heading3"/>
        <w:jc w:val="left"/>
      </w:pPr>
      <w:r>
        <w:t>Month 10 (July 2026): Content Hub Integration &amp; Optimisation</w:t>
      </w:r>
    </w:p>
    <w:p/>
    <w:p>
      <w:r>
        <w:t>#### Hub Development Focus: Cross-Hub Integration and User Experience Optimisation</w:t>
      </w:r>
    </w:p>
    <w:p>
      <w:r>
        <w:rPr>
          <w:b/>
        </w:rPr>
        <w:t>Content Development Priority:</w:t>
      </w:r>
    </w:p>
    <w:p>
      <w:pPr>
        <w:pStyle w:val="ListBullet"/>
      </w:pPr>
      <w:r>
        <w:t>**Cross-hub content integration** and navigation optimisation</w:t>
      </w:r>
    </w:p>
    <w:p>
      <w:pPr>
        <w:pStyle w:val="ListBullet"/>
      </w:pPr>
      <w:r>
        <w:t>**Interactive tool development** and patient support technology</w:t>
      </w:r>
    </w:p>
    <w:p>
      <w:pPr>
        <w:pStyle w:val="ListBullet"/>
      </w:pPr>
      <w:r>
        <w:t>**User experience enhancement** based on performance data and patient feedback</w:t>
      </w:r>
    </w:p>
    <w:p/>
    <w:p>
      <w:r>
        <w:rPr>
          <w:b/>
        </w:rPr>
        <w:t>Integrated Editorial Calendar:</w:t>
      </w:r>
    </w:p>
    <w:p/>
    <w:p>
      <w:r>
        <w:t>##### Week 1: Mental Health &amp; Digestive Wellness Integration</w:t>
      </w:r>
    </w:p>
    <w:p>
      <w:r>
        <w:t>**Cross-Hub Content:** Mental health integration across condition management and prevention</w:t>
      </w:r>
    </w:p>
    <w:p>
      <w:r>
        <w:t>**Supporting Cluster Article:** "The Gut-Brain Connection: How Mental Health Affects Digestive Wellness in Australia" *(Original Blog Post #37 - Hub Integration)*</w:t>
      </w:r>
    </w:p>
    <w:p>
      <w:pPr>
        <w:pStyle w:val="ListBullet"/>
      </w:pPr>
      <w:r>
        <w:t>**Holistic Integration:** Mental health and digestive health connection across all hubs</w:t>
      </w:r>
    </w:p>
    <w:p>
      <w:pPr>
        <w:pStyle w:val="ListBullet"/>
      </w:pPr>
      <w:r>
        <w:t>**Cross-Hub Linking:** Integration between condition management and patient support resources</w:t>
      </w:r>
    </w:p>
    <w:p>
      <w:pPr>
        <w:pStyle w:val="ListBullet"/>
      </w:pPr>
      <w:r>
        <w:t>**Evidence-Based Approach:** Latest research on gut-brain axis and mental health impact</w:t>
      </w:r>
    </w:p>
    <w:p/>
    <w:p>
      <w:r>
        <w:t>##### Week 2: Anxiety &amp; IBS Management Integration</w:t>
      </w:r>
    </w:p>
    <w:p>
      <w:r>
        <w:t>**Hub Cross-Integration:** Anxiety management across condition management and patient support</w:t>
      </w:r>
    </w:p>
    <w:p>
      <w:r>
        <w:t>**Supporting Cluster Article:** "Anxiety and IBS: Managing the Mental Health Aspects of Digestive Conditions" *(Original Blog Post #38 - Enhanced)*</w:t>
      </w:r>
    </w:p>
    <w:p>
      <w:pPr>
        <w:pStyle w:val="ListBullet"/>
      </w:pPr>
      <w:r>
        <w:t>**Comprehensive Care:** Mental health integration in chronic condition management</w:t>
      </w:r>
    </w:p>
    <w:p>
      <w:pPr>
        <w:pStyle w:val="ListBullet"/>
      </w:pPr>
      <w:r>
        <w:t>**Support Resources:** Connection between medical treatment and psychological support</w:t>
      </w:r>
    </w:p>
    <w:p>
      <w:pPr>
        <w:pStyle w:val="ListBullet"/>
      </w:pPr>
      <w:r>
        <w:t>**Regional Considerations:** Mental health resource access across NSW geographic areas</w:t>
      </w:r>
    </w:p>
    <w:p/>
    <w:p>
      <w:r>
        <w:t>##### Week 3: Mindful Eating &amp; Prevention</w:t>
      </w:r>
    </w:p>
    <w:p>
      <w:r>
        <w:t>**Hub Integration:** Mindfulness and prevention across wellness and condition management</w:t>
      </w:r>
    </w:p>
    <w:p>
      <w:r>
        <w:t>**Supporting Cluster Article:** "Mindful Eating for Digestive Health: Australian Approaches to Conscious Nutrition" *(Original Blog Post #39 - Hub Integration)*</w:t>
      </w:r>
    </w:p>
    <w:p>
      <w:pPr>
        <w:pStyle w:val="ListBullet"/>
      </w:pPr>
      <w:r>
        <w:t>**Prevention Integration:** Mindful eating as prevention strategy and condition management</w:t>
      </w:r>
    </w:p>
    <w:p>
      <w:pPr>
        <w:pStyle w:val="ListBullet"/>
      </w:pPr>
      <w:r>
        <w:t>**Cross-Hub Resource:** Connection between prevention and ongoing condition management</w:t>
      </w:r>
    </w:p>
    <w:p>
      <w:pPr>
        <w:pStyle w:val="ListBullet"/>
      </w:pPr>
      <w:r>
        <w:t>**Evidence-Based Practices:** Research-supported mindfulness approaches for digestive health</w:t>
      </w:r>
    </w:p>
    <w:p/>
    <w:p>
      <w:r>
        <w:t>##### Week 4: Sleep &amp; Digestive Health Optimisation</w:t>
      </w:r>
    </w:p>
    <w:p>
      <w:r>
        <w:t>**Hub Cross-Integration:** Sleep optimisation across all health and wellness resources</w:t>
      </w:r>
    </w:p>
    <w:p>
      <w:r>
        <w:t>**Supporting Cluster Article:** "Sleep and Digestive Health: Optimising Rest for Better Gut Function" *(Original Blog Post #40 - Enhanced)*</w:t>
      </w:r>
    </w:p>
    <w:p>
      <w:pPr>
        <w:pStyle w:val="ListBullet"/>
      </w:pPr>
      <w:r>
        <w:t>**Holistic Wellness:** Sleep integration across prevention, condition management, and recovery</w:t>
      </w:r>
    </w:p>
    <w:p>
      <w:pPr>
        <w:pStyle w:val="ListBullet"/>
      </w:pPr>
      <w:r>
        <w:t>**Cross-Hub Application:** Sleep optimisation for all patient populations and conditions</w:t>
      </w:r>
    </w:p>
    <w:p>
      <w:pPr>
        <w:pStyle w:val="ListBullet"/>
      </w:pPr>
      <w:r>
        <w:t>**Regional Adaptation:** Sleep health resources and support across NSW communities</w:t>
      </w:r>
    </w:p>
    <w:p/>
    <w:p>
      <w:pPr>
        <w:pStyle w:val="Heading3"/>
        <w:jc w:val="left"/>
      </w:pPr>
      <w:r>
        <w:t>Month 11 (August 2026): Family Health &amp; Lifecycle Integration</w:t>
      </w:r>
    </w:p>
    <w:p/>
    <w:p>
      <w:r>
        <w:t>#### Hub Development Focus: Lifecycle Health Integration and Family-Centred Care</w:t>
      </w:r>
    </w:p>
    <w:p>
      <w:r>
        <w:rPr>
          <w:b/>
        </w:rPr>
        <w:t>Content Development Priority:</w:t>
      </w:r>
    </w:p>
    <w:p>
      <w:pPr>
        <w:pStyle w:val="ListBullet"/>
      </w:pPr>
      <w:r>
        <w:t>**Family health integration** across all content hubs</w:t>
      </w:r>
    </w:p>
    <w:p>
      <w:pPr>
        <w:pStyle w:val="ListBullet"/>
      </w:pPr>
      <w:r>
        <w:t>**Lifecycle health management** from pediatric to geriatric care</w:t>
      </w:r>
    </w:p>
    <w:p>
      <w:pPr>
        <w:pStyle w:val="ListBullet"/>
      </w:pPr>
      <w:r>
        <w:t>**Intergenerational health** education and family-centred care approaches</w:t>
      </w:r>
    </w:p>
    <w:p/>
    <w:p>
      <w:r>
        <w:rPr>
          <w:b/>
        </w:rPr>
        <w:t>Integrated Editorial Calendar:</w:t>
      </w:r>
    </w:p>
    <w:p/>
    <w:p>
      <w:r>
        <w:t>##### Week 1: Pediatric Digestive Health</w:t>
      </w:r>
    </w:p>
    <w:p>
      <w:r>
        <w:t>**Family Health Integration:** Pediatric care resources across appropriate hubs</w:t>
      </w:r>
    </w:p>
    <w:p>
      <w:r>
        <w:t>**Supporting Cluster Article:** "Children's Digestive Health in Australia: When to Consult a Paediatric Gastroenterologist" *(Original Blog Post #41 - Hub Integration)*</w:t>
      </w:r>
    </w:p>
    <w:p>
      <w:pPr>
        <w:pStyle w:val="ListBullet"/>
      </w:pPr>
      <w:r>
        <w:t>**Family Care:** Pediatric digestive health resources and specialist consultation guidance</w:t>
      </w:r>
    </w:p>
    <w:p>
      <w:pPr>
        <w:pStyle w:val="ListBullet"/>
      </w:pPr>
      <w:r>
        <w:t>**Cross-Hub Integration:** Family health considerations across prevention and treatment resources</w:t>
      </w:r>
    </w:p>
    <w:p>
      <w:pPr>
        <w:pStyle w:val="ListBullet"/>
      </w:pPr>
      <w:r>
        <w:t>**Regional Access:** Pediatric gastroenterology access across NSW geographic areas</w:t>
      </w:r>
    </w:p>
    <w:p/>
    <w:p>
      <w:r>
        <w:t>##### Week 2: Adolescent Health Challenges</w:t>
      </w:r>
    </w:p>
    <w:p>
      <w:r>
        <w:t>**Lifecycle Integration:** Teenage health resources and family support</w:t>
      </w:r>
    </w:p>
    <w:p>
      <w:r>
        <w:t>**Supporting Cluster Article:** "Teenage Digestive Issues: Navigating Adolescent Gut Health Challenges in Australia" *(Original Blog Post #42 - Enhanced)*</w:t>
      </w:r>
    </w:p>
    <w:p>
      <w:pPr>
        <w:pStyle w:val="ListBullet"/>
      </w:pPr>
      <w:r>
        <w:t>**Adolescent Focus:** Teenage health challenges and family navigation support</w:t>
      </w:r>
    </w:p>
    <w:p>
      <w:pPr>
        <w:pStyle w:val="ListBullet"/>
      </w:pPr>
      <w:r>
        <w:t>**Transition Planning:** Transitioning from pediatric to adult gastroenterology care</w:t>
      </w:r>
    </w:p>
    <w:p>
      <w:pPr>
        <w:pStyle w:val="ListBullet"/>
      </w:pPr>
      <w:r>
        <w:t>**Family Integration:** Supporting families through adolescent health challenges</w:t>
      </w:r>
    </w:p>
    <w:p/>
    <w:p>
      <w:r>
        <w:t>##### Week 3: Aging &amp; Digestive Health Management</w:t>
      </w:r>
    </w:p>
    <w:p>
      <w:r>
        <w:t>**Lifecycle Integration:** Senior health management and aging considerations</w:t>
      </w:r>
    </w:p>
    <w:p>
      <w:r>
        <w:t>**Supporting Cluster Article:** "Digestive Health in Older Australians: Age-Related Changes and Management Strategies" *(Original Blog Post #43 - Hub Integration)*</w:t>
      </w:r>
    </w:p>
    <w:p>
      <w:pPr>
        <w:pStyle w:val="ListBullet"/>
      </w:pPr>
      <w:r>
        <w:t>**Senior Health:** Age-related digestive health changes and management strategies</w:t>
      </w:r>
    </w:p>
    <w:p>
      <w:pPr>
        <w:pStyle w:val="ListBullet"/>
      </w:pPr>
      <w:r>
        <w:t>**Medication Management:** Complex medication interactions and safety for seniors</w:t>
      </w:r>
    </w:p>
    <w:p>
      <w:pPr>
        <w:pStyle w:val="ListBullet"/>
      </w:pPr>
      <w:r>
        <w:t>**Regional Considerations:** Senior healthcare access and support across NSW communities</w:t>
      </w:r>
    </w:p>
    <w:p/>
    <w:p>
      <w:r>
        <w:t>##### Week 4: Medication Safety for Seniors</w:t>
      </w:r>
    </w:p>
    <w:p>
      <w:r>
        <w:t>**Cross-Hub Integration:** Senior medication safety across all treatment resources</w:t>
      </w:r>
    </w:p>
    <w:p>
      <w:r>
        <w:t>**Supporting Cluster Article:** "Medication Interactions and Digestive Health in Seniors: Australian Safety Guidelines" *(Original Blog Post #44 - Enhanced)*</w:t>
      </w:r>
    </w:p>
    <w:p>
      <w:pPr>
        <w:pStyle w:val="ListBullet"/>
      </w:pPr>
      <w:r>
        <w:t>**Medication Safety:** Complex medication management and interaction prevention</w:t>
      </w:r>
    </w:p>
    <w:p>
      <w:pPr>
        <w:pStyle w:val="ListBullet"/>
      </w:pPr>
      <w:r>
        <w:t>**Cross-Hub Application:** Senior safety considerations across all treatment and management resources</w:t>
      </w:r>
    </w:p>
    <w:p>
      <w:pPr>
        <w:pStyle w:val="ListBullet"/>
      </w:pPr>
      <w:r>
        <w:t>**Family Support:** Family involvement in senior healthcare management and advocacy</w:t>
      </w:r>
    </w:p>
    <w:p/>
    <w:p>
      <w:pPr>
        <w:pStyle w:val="Heading3"/>
        <w:jc w:val="left"/>
      </w:pPr>
      <w:r>
        <w:t>Month 12 (September 2026): Annual Health Planning &amp; Future Vision</w:t>
      </w:r>
    </w:p>
    <w:p/>
    <w:p>
      <w:r>
        <w:t>#### Hub Development Focus: Annual Health Planning and Continuous Improvement</w:t>
      </w:r>
    </w:p>
    <w:p>
      <w:r>
        <w:rPr>
          <w:b/>
        </w:rPr>
        <w:t>Content Development Priority:</w:t>
      </w:r>
    </w:p>
    <w:p>
      <w:pPr>
        <w:pStyle w:val="ListBullet"/>
      </w:pPr>
      <w:r>
        <w:t>**Annual health planning** resources and systematic health management</w:t>
      </w:r>
    </w:p>
    <w:p>
      <w:pPr>
        <w:pStyle w:val="ListBullet"/>
      </w:pPr>
      <w:r>
        <w:t>**Future vision** content demonstrating ongoing innovation and advancement</w:t>
      </w:r>
    </w:p>
    <w:p>
      <w:pPr>
        <w:pStyle w:val="ListBullet"/>
      </w:pPr>
      <w:r>
        <w:t>**Performance optimisation** based on full year of content and patient engagement data</w:t>
      </w:r>
    </w:p>
    <w:p/>
    <w:p>
      <w:r>
        <w:rPr>
          <w:b/>
        </w:rPr>
        <w:t>Integrated Editorial Calendar:</w:t>
      </w:r>
    </w:p>
    <w:p/>
    <w:p>
      <w:r>
        <w:t>##### Week 1: Comprehensive Annual Health Assessment</w:t>
      </w:r>
    </w:p>
    <w:p>
      <w:r>
        <w:t>**Health Planning Integration:** Annual health assessment across all hubs and conditions</w:t>
      </w:r>
    </w:p>
    <w:p>
      <w:r>
        <w:t>**Supporting Cluster Article:** "Annual Digestive Health Check-Up: Your Complete Australian Patient Guide" *(Original Blog Post #45 - Hub Integration)*</w:t>
      </w:r>
    </w:p>
    <w:p>
      <w:pPr>
        <w:pStyle w:val="ListBullet"/>
      </w:pPr>
      <w:r>
        <w:t>**Comprehensive Assessment:** Annual health planning across prevention, management, and wellness</w:t>
      </w:r>
    </w:p>
    <w:p>
      <w:pPr>
        <w:pStyle w:val="ListBullet"/>
      </w:pPr>
      <w:r>
        <w:t>**Cross-Hub Integration:** Complete health evaluation touching all content hub resources</w:t>
      </w:r>
    </w:p>
    <w:p>
      <w:pPr>
        <w:pStyle w:val="ListBullet"/>
      </w:pPr>
      <w:r>
        <w:t>**Regional Adaptation:** Annual health planning for regional NSW patients and access considerations</w:t>
      </w:r>
    </w:p>
    <w:p/>
    <w:p>
      <w:r>
        <w:t>##### Week 2: Health Goals &amp; Progress Evaluation</w:t>
      </w:r>
    </w:p>
    <w:p>
      <w:r>
        <w:t>**Performance Integration:** Health goal setting and achievement measurement</w:t>
      </w:r>
    </w:p>
    <w:p>
      <w:r>
        <w:t>**Supporting Cluster Article:** "Health Goals Review: Assessing Your Digestive Wellness Journey This Year" *(Original Blog Post #46 - Enhanced)*</w:t>
      </w:r>
    </w:p>
    <w:p>
      <w:pPr>
        <w:pStyle w:val="ListBullet"/>
      </w:pPr>
      <w:r>
        <w:t>**Goal Assessment:** Health goal evaluation and progress measurement across all conditions</w:t>
      </w:r>
    </w:p>
    <w:p>
      <w:pPr>
        <w:pStyle w:val="ListBullet"/>
      </w:pPr>
      <w:r>
        <w:t>**Continuous Improvement:** Ongoing health optimisation and goal adjustment</w:t>
      </w:r>
    </w:p>
    <w:p>
      <w:pPr>
        <w:pStyle w:val="ListBullet"/>
      </w:pPr>
      <w:r>
        <w:t>**Long-Term Planning:** Multi-year health planning and wellness maintenance strategies</w:t>
      </w:r>
    </w:p>
    <w:p/>
    <w:p>
      <w:r>
        <w:t>##### Week 3: Future Health Planning &amp; Innovation</w:t>
      </w:r>
    </w:p>
    <w:p>
      <w:r>
        <w:t>**Vision Integration:** Future health planning and treatment innovation</w:t>
      </w:r>
    </w:p>
    <w:p>
      <w:r>
        <w:t>**Supporting Cluster Article:** "Planning Ahead: Creating Your Long-Term Digestive Health Strategy for 2027" *(Original Blog Post #47 - Enhanced)*</w:t>
      </w:r>
    </w:p>
    <w:p>
      <w:pPr>
        <w:pStyle w:val="ListBullet"/>
      </w:pPr>
      <w:r>
        <w:t>**Future Planning:** Long-term health strategy development and goal setting</w:t>
      </w:r>
    </w:p>
    <w:p>
      <w:pPr>
        <w:pStyle w:val="ListBullet"/>
      </w:pPr>
      <w:r>
        <w:t>**Innovation Integration:** Emerging treatment options and healthcare technology advancement</w:t>
      </w:r>
    </w:p>
    <w:p>
      <w:pPr>
        <w:pStyle w:val="ListBullet"/>
      </w:pPr>
      <w:r>
        <w:t>**Network Leadership:** Centre for Gastrointestinal Health innovation and advancement leadership</w:t>
      </w:r>
    </w:p>
    <w:p/>
    <w:p>
      <w:r>
        <w:t>##### Week 4: Gastroenterology Future &amp; Technology Integration</w:t>
      </w:r>
    </w:p>
    <w:p>
      <w:r>
        <w:t>**Leadership Vision:** Future gastroenterology advancement and technology integration</w:t>
      </w:r>
    </w:p>
    <w:p>
      <w:r>
        <w:t>**Supporting Cluster Article:** "The Future of Gastroenterology in Australia: Emerging Trends and Patient Benefits" *(Original Blog Post #48 - Hub Integration)*</w:t>
      </w:r>
    </w:p>
    <w:p>
      <w:pPr>
        <w:pStyle w:val="ListBullet"/>
      </w:pPr>
      <w:r>
        <w:t>**Technology Leadership:** Future gastroenterology advancement and patient benefit demonstration</w:t>
      </w:r>
    </w:p>
    <w:p>
      <w:pPr>
        <w:pStyle w:val="ListBullet"/>
      </w:pPr>
      <w:r>
        <w:t>**Innovation Authority:** Emerging treatment trends and research advancement integration</w:t>
      </w:r>
    </w:p>
    <w:p>
      <w:pPr>
        <w:pStyle w:val="ListBullet"/>
      </w:pPr>
      <w:r>
        <w:t>**Network Vision:** Australia's largest gastroenterology network leadership in healthcare innovation</w:t>
      </w:r>
    </w:p>
    <w:p/>
    <w:p/>
    <w:p>
      <w:pPr>
        <w:jc w:val="center"/>
      </w:pPr>
      <w:r>
        <w:t>__________________________________________________</w:t>
      </w:r>
    </w:p>
    <w:p/>
    <w:p/>
    <w:p>
      <w:pPr>
        <w:pStyle w:val="Heading2"/>
        <w:jc w:val="left"/>
      </w:pPr>
      <w:r>
        <w:t>Pillar Page Content Production Schedule</w:t>
      </w:r>
    </w:p>
    <w:p/>
    <w:p>
      <w:pPr>
        <w:pStyle w:val="Heading3"/>
        <w:jc w:val="left"/>
      </w:pPr>
      <w:r>
        <w:t>Pillar Page Development Timeline</w:t>
      </w:r>
    </w:p>
    <w:p/>
    <w:p>
      <w:r>
        <w:t>#### Priority 1 Pillars (Months 1-4)</w:t>
      </w:r>
    </w:p>
    <w:p>
      <w:r>
        <w:rPr>
          <w:b/>
        </w:rPr>
        <w:t>Immediate Impact Content:</w:t>
      </w:r>
    </w:p>
    <w:p/>
    <w:p>
      <w:r>
        <w:t>##### Month 1: Complete IBS Management Guide</w:t>
      </w:r>
    </w:p>
    <w:p>
      <w:pPr>
        <w:pStyle w:val="ListBullet"/>
      </w:pPr>
      <w:r>
        <w:t>**Content Length:** 7,500 words</w:t>
      </w:r>
    </w:p>
    <w:p>
      <w:pPr>
        <w:pStyle w:val="ListBullet"/>
      </w:pPr>
      <w:r>
        <w:t>**Development Time:** 4 weeks</w:t>
      </w:r>
    </w:p>
    <w:p>
      <w:pPr>
        <w:pStyle w:val="ListBullet"/>
      </w:pPr>
      <w:r>
        <w:t>**Supporting Cluster:** 15 articles over 3 months</w:t>
      </w:r>
    </w:p>
    <w:p>
      <w:pPr>
        <w:pStyle w:val="ListBullet"/>
      </w:pPr>
      <w:r>
        <w:t>**SEO Target:** "IBS management Australia" + 50 long-tail keywords</w:t>
      </w:r>
    </w:p>
    <w:p/>
    <w:p>
      <w:r>
        <w:t>##### Month 2: Comprehensive Colonoscopy Resource Centre</w:t>
      </w:r>
    </w:p>
    <w:p>
      <w:pPr>
        <w:pStyle w:val="ListBullet"/>
      </w:pPr>
      <w:r>
        <w:t>**Content Length:** 8,000 words</w:t>
      </w:r>
    </w:p>
    <w:p>
      <w:pPr>
        <w:pStyle w:val="ListBullet"/>
      </w:pPr>
      <w:r>
        <w:t>**Development Time:** 4 weeks</w:t>
      </w:r>
    </w:p>
    <w:p>
      <w:pPr>
        <w:pStyle w:val="ListBullet"/>
      </w:pPr>
      <w:r>
        <w:t>**Supporting Cluster:** 20 articles over 4 months</w:t>
      </w:r>
    </w:p>
    <w:p>
      <w:pPr>
        <w:pStyle w:val="ListBullet"/>
      </w:pPr>
      <w:r>
        <w:t>**SEO Target:** "Colonoscopy Australia guide" + 60 long-tail keywords</w:t>
      </w:r>
    </w:p>
    <w:p/>
    <w:p>
      <w:r>
        <w:t>##### Month 3-4: Bowel Cancer Prevention &amp; Early Detection Hub</w:t>
      </w:r>
    </w:p>
    <w:p>
      <w:pPr>
        <w:pStyle w:val="ListBullet"/>
      </w:pPr>
      <w:r>
        <w:t>**Content Length:** 6,500 words</w:t>
      </w:r>
    </w:p>
    <w:p>
      <w:pPr>
        <w:pStyle w:val="ListBullet"/>
      </w:pPr>
      <w:r>
        <w:t>**Development Time:** 6 weeks (enhanced prevention focus)</w:t>
      </w:r>
    </w:p>
    <w:p>
      <w:pPr>
        <w:pStyle w:val="ListBullet"/>
      </w:pPr>
      <w:r>
        <w:t>**Supporting Cluster:** 15 articles over 3 months</w:t>
      </w:r>
    </w:p>
    <w:p>
      <w:pPr>
        <w:pStyle w:val="ListBullet"/>
      </w:pPr>
      <w:r>
        <w:t>**SEO Target:** "Bowel cancer screening Australia" + 40 long-tail keywords</w:t>
      </w:r>
    </w:p>
    <w:p/>
    <w:p>
      <w:r>
        <w:t>#### Priority 2 Pillars (Months 5-8)</w:t>
      </w:r>
    </w:p>
    <w:p>
      <w:r>
        <w:rPr>
          <w:b/>
        </w:rPr>
        <w:t>Market Differentiation Content:</w:t>
      </w:r>
    </w:p>
    <w:p/>
    <w:p>
      <w:r>
        <w:t>##### Month 5: Regional NSW Gastroenterology Access Centre</w:t>
      </w:r>
    </w:p>
    <w:p>
      <w:pPr>
        <w:pStyle w:val="ListBullet"/>
      </w:pPr>
      <w:r>
        <w:t>**Content Length:** 5,500 words</w:t>
      </w:r>
    </w:p>
    <w:p>
      <w:pPr>
        <w:pStyle w:val="ListBullet"/>
      </w:pPr>
      <w:r>
        <w:t>**Development Time:** 4 weeks</w:t>
      </w:r>
    </w:p>
    <w:p>
      <w:pPr>
        <w:pStyle w:val="ListBullet"/>
      </w:pPr>
      <w:r>
        <w:t>**Supporting Cluster:** 12 articles over 3 months</w:t>
      </w:r>
    </w:p>
    <w:p>
      <w:pPr>
        <w:pStyle w:val="ListBullet"/>
      </w:pPr>
      <w:r>
        <w:t>**SEO Target:** "Gastroenterologist regional NSW" + 35 long-tail keywords</w:t>
      </w:r>
    </w:p>
    <w:p/>
    <w:p>
      <w:r>
        <w:t>##### Month 7-8: Advanced IBD Treatment &amp; Management Hub</w:t>
      </w:r>
    </w:p>
    <w:p>
      <w:pPr>
        <w:pStyle w:val="ListBullet"/>
      </w:pPr>
      <w:r>
        <w:t>**Content Length:** 7,000 words</w:t>
      </w:r>
    </w:p>
    <w:p>
      <w:pPr>
        <w:pStyle w:val="ListBullet"/>
      </w:pPr>
      <w:r>
        <w:t>**Development Time:** 6 weeks (advanced treatment complexity)</w:t>
      </w:r>
    </w:p>
    <w:p>
      <w:pPr>
        <w:pStyle w:val="ListBullet"/>
      </w:pPr>
      <w:r>
        <w:t>**Supporting Cluster:** 18 articles over 4 months</w:t>
      </w:r>
    </w:p>
    <w:p>
      <w:pPr>
        <w:pStyle w:val="ListBullet"/>
      </w:pPr>
      <w:r>
        <w:t>**SEO Target:** "IBD treatment Australia" + 55 long-tail keywords</w:t>
      </w:r>
    </w:p>
    <w:p/>
    <w:p>
      <w:pPr>
        <w:pStyle w:val="Heading3"/>
        <w:jc w:val="left"/>
      </w:pPr>
      <w:r>
        <w:t>Pillar Page Quality Assurance Protocol</w:t>
      </w:r>
    </w:p>
    <w:p/>
    <w:p>
      <w:r>
        <w:t>#### Content Development Process</w:t>
      </w:r>
    </w:p>
    <w:p>
      <w:r>
        <w:rPr>
          <w:b/>
        </w:rPr>
        <w:t>Quality Assurance Integration:</w:t>
      </w:r>
    </w:p>
    <w:p>
      <w:r>
        <w:t>1. **Research &amp; Planning** (Week 1) - Comprehensive topic research and content architecture</w:t>
      </w:r>
    </w:p>
    <w:p>
      <w:r>
        <w:t>2. **Content Creation** (Week 2-3) - Patient-focused writing with medical accuracy priority</w:t>
      </w:r>
    </w:p>
    <w:p>
      <w:r>
        <w:t>3. **Medical Professional Review** (Week 3) - Clinical accuracy verification and AHPRA compliance</w:t>
      </w:r>
    </w:p>
    <w:p>
      <w:r>
        <w:t>4. **SEO Optimisation** (Week 4) - Keyword integration and technical optimisation</w:t>
      </w:r>
    </w:p>
    <w:p>
      <w:r>
        <w:t>5. **Patient Testing** (Week 4) - Readability assessment and accessibility verification</w:t>
      </w:r>
    </w:p>
    <w:p/>
    <w:p>
      <w:r>
        <w:t>#### Content Enhancement Standards</w:t>
      </w:r>
    </w:p>
    <w:p>
      <w:r>
        <w:rPr>
          <w:b/>
        </w:rPr>
        <w:t>Pillar Page Requirements:</w:t>
      </w:r>
    </w:p>
    <w:p>
      <w:pPr>
        <w:pStyle w:val="ListBullet"/>
      </w:pPr>
      <w:r>
        <w:t>**Evidence-based accuracy** with medical professional review and approval</w:t>
      </w:r>
    </w:p>
    <w:p>
      <w:pPr>
        <w:pStyle w:val="ListBullet"/>
      </w:pPr>
      <w:r>
        <w:t>**Patient journey alignment** with progressive information disclosure</w:t>
      </w:r>
    </w:p>
    <w:p>
      <w:pPr>
        <w:pStyle w:val="ListBullet"/>
      </w:pPr>
      <w:r>
        <w:t>**Interactive element integration** supporting patient engagement and decision-making</w:t>
      </w:r>
    </w:p>
    <w:p>
      <w:pPr>
        <w:pStyle w:val="ListBullet"/>
      </w:pPr>
      <w:r>
        <w:t>**Regional NSW adaptation** addressing geographic healthcare access considerations</w:t>
      </w:r>
    </w:p>
    <w:p>
      <w:pPr>
        <w:pStyle w:val="ListBullet"/>
      </w:pPr>
      <w:r>
        <w:t>**Cross-hub integration** connecting related content and resources throughout</w:t>
      </w:r>
    </w:p>
    <w:p/>
    <w:p/>
    <w:p>
      <w:pPr>
        <w:jc w:val="center"/>
      </w:pPr>
      <w:r>
        <w:t>__________________________________________________</w:t>
      </w:r>
    </w:p>
    <w:p/>
    <w:p/>
    <w:p>
      <w:pPr>
        <w:pStyle w:val="Heading2"/>
        <w:jc w:val="left"/>
      </w:pPr>
      <w:r>
        <w:t>Content Hub Integration Timeline</w:t>
      </w:r>
    </w:p>
    <w:p/>
    <w:p>
      <w:pPr>
        <w:pStyle w:val="Heading3"/>
        <w:jc w:val="left"/>
      </w:pPr>
      <w:r>
        <w:t>Hub Architecture Implementation Schedule</w:t>
      </w:r>
    </w:p>
    <w:p/>
    <w:p>
      <w:r>
        <w:t>#### Month 1-3: Foundation Hub Development</w:t>
      </w:r>
    </w:p>
    <w:p>
      <w:r>
        <w:rPr>
          <w:b/>
        </w:rPr>
        <w:t>Core Hub Structure Implementation:</w:t>
      </w:r>
    </w:p>
    <w:p>
      <w:pPr>
        <w:pStyle w:val="ListBullet"/>
      </w:pPr>
      <w:r>
        <w:t>**Hub 1: Condition Management Centre** - IBS pillar integration and architecture foundation</w:t>
      </w:r>
    </w:p>
    <w:p>
      <w:pPr>
        <w:pStyle w:val="ListBullet"/>
      </w:pPr>
      <w:r>
        <w:t>**Hub 2: Procedure &amp; Testing Resource Hub** - Colonoscopy pillar integration and navigation development</w:t>
      </w:r>
    </w:p>
    <w:p>
      <w:pPr>
        <w:pStyle w:val="ListBullet"/>
      </w:pPr>
      <w:r>
        <w:t>**Hub 3: Prevention &amp; Wellness Knowledge Centre** - Cancer prevention pillar integration and resource organisation</w:t>
      </w:r>
    </w:p>
    <w:p/>
    <w:p>
      <w:r>
        <w:t>#### Month 4-6: Hub Expansion &amp; Enhancement</w:t>
      </w:r>
    </w:p>
    <w:p>
      <w:r>
        <w:rPr>
          <w:b/>
        </w:rPr>
        <w:t>Comprehensive Hub Development:</w:t>
      </w:r>
    </w:p>
    <w:p>
      <w:pPr>
        <w:pStyle w:val="ListBullet"/>
      </w:pPr>
      <w:r>
        <w:t>**Hub 4: Regional Healthcare Access Hub** - Regional access pillar integration and NSW coverage</w:t>
      </w:r>
    </w:p>
    <w:p>
      <w:pPr>
        <w:pStyle w:val="ListBullet"/>
      </w:pPr>
      <w:r>
        <w:t>**Hub 5: Patient Support &amp; Advocacy Centre** - Healthcare navigation resource development</w:t>
      </w:r>
    </w:p>
    <w:p>
      <w:pPr>
        <w:pStyle w:val="ListBullet"/>
      </w:pPr>
      <w:r>
        <w:t>**Cross-hub integration** - Content interconnection and user experience optimisation</w:t>
      </w:r>
    </w:p>
    <w:p/>
    <w:p>
      <w:r>
        <w:t>#### Month 7-12: Hub Optimisation &amp; Leadership</w:t>
      </w:r>
    </w:p>
    <w:p>
      <w:r>
        <w:rPr>
          <w:b/>
        </w:rPr>
        <w:t>Advanced Hub Features &amp; Market Leadership:</w:t>
      </w:r>
    </w:p>
    <w:p>
      <w:pPr>
        <w:pStyle w:val="ListBullet"/>
      </w:pPr>
      <w:r>
        <w:t>**Interactive tool integration** - Patient support technology and engagement resources</w:t>
      </w:r>
    </w:p>
    <w:p>
      <w:pPr>
        <w:pStyle w:val="ListBullet"/>
      </w:pPr>
      <w:r>
        <w:t>**Performance optimisation** - User experience enhancement based on analytics and feedback</w:t>
      </w:r>
    </w:p>
    <w:p>
      <w:pPr>
        <w:pStyle w:val="ListBullet"/>
      </w:pPr>
      <w:r>
        <w:t>**Content expansion** - Hub content depth enhancement and authority building</w:t>
      </w:r>
    </w:p>
    <w:p/>
    <w:p>
      <w:pPr>
        <w:pStyle w:val="Heading3"/>
        <w:jc w:val="left"/>
      </w:pPr>
      <w:r>
        <w:t>Hub Content Organisation Strategy</w:t>
      </w:r>
    </w:p>
    <w:p/>
    <w:p>
      <w:r>
        <w:t>#### Content Classification Framework</w:t>
      </w:r>
    </w:p>
    <w:p>
      <w:r>
        <w:rPr>
          <w:b/>
        </w:rPr>
        <w:t>Hub-Based Content Categorisation:</w:t>
      </w:r>
    </w:p>
    <w:p>
      <w:pPr>
        <w:pStyle w:val="ListBullet"/>
      </w:pPr>
      <w:r>
        <w:t>**Primary hub content** - Core resources directly addressing hub focus area</w:t>
      </w:r>
    </w:p>
    <w:p>
      <w:pPr>
        <w:pStyle w:val="ListBullet"/>
      </w:pPr>
      <w:r>
        <w:t>**Cross-hub content** - Resources applicable across multiple patient needs and hub areas</w:t>
      </w:r>
    </w:p>
    <w:p>
      <w:pPr>
        <w:pStyle w:val="ListBullet"/>
      </w:pPr>
      <w:r>
        <w:t>**Supporting hub content** - Detailed subtopic resources strengthening hub authority</w:t>
      </w:r>
    </w:p>
    <w:p>
      <w:pPr>
        <w:pStyle w:val="ListBullet"/>
      </w:pPr>
      <w:r>
        <w:t>**Integration content** - Resources connecting different hub areas and patient journey stages</w:t>
      </w:r>
    </w:p>
    <w:p/>
    <w:p>
      <w:r>
        <w:t>#### Navigation &amp; User Experience Integration</w:t>
      </w:r>
    </w:p>
    <w:p>
      <w:r>
        <w:rPr>
          <w:b/>
        </w:rPr>
        <w:t>Patient-Centred Hub Navigation:</w:t>
      </w:r>
    </w:p>
    <w:p>
      <w:pPr>
        <w:pStyle w:val="ListBullet"/>
      </w:pPr>
      <w:r>
        <w:t>**Intuitive hub categorisation** using patient-friendly terminology over medical classifications</w:t>
      </w:r>
    </w:p>
    <w:p>
      <w:pPr>
        <w:pStyle w:val="ListBullet"/>
      </w:pPr>
      <w:r>
        <w:t>**Progressive disclosure** accommodating patients with varying medical knowledge levels</w:t>
      </w:r>
    </w:p>
    <w:p>
      <w:pPr>
        <w:pStyle w:val="ListBullet"/>
      </w:pPr>
      <w:r>
        <w:t>**Contextual content recommendations** guiding patients through relevant information pathways</w:t>
      </w:r>
    </w:p>
    <w:p>
      <w:pPr>
        <w:pStyle w:val="ListBullet"/>
      </w:pPr>
      <w:r>
        <w:t>**Search functionality integration** allowing direct access to specific information needs</w:t>
      </w:r>
    </w:p>
    <w:p/>
    <w:p/>
    <w:p>
      <w:pPr>
        <w:jc w:val="center"/>
      </w:pPr>
      <w:r>
        <w:t>__________________________________________________</w:t>
      </w:r>
    </w:p>
    <w:p/>
    <w:p/>
    <w:p>
      <w:pPr>
        <w:pStyle w:val="Heading2"/>
        <w:jc w:val="left"/>
      </w:pPr>
      <w:r>
        <w:t>Supporting Cluster Content Strategy</w:t>
      </w:r>
    </w:p>
    <w:p/>
    <w:p>
      <w:pPr>
        <w:pStyle w:val="Heading3"/>
        <w:jc w:val="left"/>
      </w:pPr>
      <w:r>
        <w:t>Cluster Content Development Framework</w:t>
      </w:r>
    </w:p>
    <w:p/>
    <w:p>
      <w:r>
        <w:t>#### Content Volume Planning</w:t>
      </w:r>
    </w:p>
    <w:p>
      <w:r>
        <w:rPr>
          <w:b/>
        </w:rPr>
        <w:t>Comprehensive Cluster Strategy:</w:t>
      </w:r>
    </w:p>
    <w:p>
      <w:pPr>
        <w:pStyle w:val="ListBullet"/>
      </w:pPr>
      <w:r>
        <w:t>**100+ supporting cluster articles** over 12-month implementation period</w:t>
      </w:r>
    </w:p>
    <w:p>
      <w:pPr>
        <w:pStyle w:val="ListBullet"/>
      </w:pPr>
      <w:r>
        <w:t>**20 articles per primary pillar** supporting authority building and keyword coverage</w:t>
      </w:r>
    </w:p>
    <w:p>
      <w:pPr>
        <w:pStyle w:val="ListBullet"/>
      </w:pPr>
      <w:r>
        <w:t>**15 articles per secondary pillar** establishing comprehensive topic coverage</w:t>
      </w:r>
    </w:p>
    <w:p>
      <w:pPr>
        <w:pStyle w:val="ListBullet"/>
      </w:pPr>
      <w:r>
        <w:t>**15+ cross-hub integration articles** connecting patient needs across different health areas</w:t>
      </w:r>
    </w:p>
    <w:p/>
    <w:p>
      <w:r>
        <w:t>#### Content Production Schedule</w:t>
      </w:r>
    </w:p>
    <w:p>
      <w:r>
        <w:rPr>
          <w:b/>
        </w:rPr>
        <w:t>Monthly Cluster Content Targets:</w:t>
      </w:r>
    </w:p>
    <w:p>
      <w:pPr>
        <w:pStyle w:val="ListBullet"/>
      </w:pPr>
      <w:r>
        <w:t>**Months 1-3:** 25 cluster articles (8-9 per month) supporting foundation pillars</w:t>
      </w:r>
    </w:p>
    <w:p>
      <w:pPr>
        <w:pStyle w:val="ListBullet"/>
      </w:pPr>
      <w:r>
        <w:t>**Months 4-6:** 30 cluster articles (10 per month) supporting hub expansion</w:t>
      </w:r>
    </w:p>
    <w:p>
      <w:pPr>
        <w:pStyle w:val="ListBullet"/>
      </w:pPr>
      <w:r>
        <w:t>**Months 7-9:** 25 cluster articles (8-9 per month) supporting advanced authority building</w:t>
      </w:r>
    </w:p>
    <w:p>
      <w:pPr>
        <w:pStyle w:val="ListBullet"/>
      </w:pPr>
      <w:r>
        <w:t>**Months 10-12:** 20 cluster articles (6-7 per month) supporting integration and optimisation</w:t>
      </w:r>
    </w:p>
    <w:p/>
    <w:p>
      <w:pPr>
        <w:pStyle w:val="Heading3"/>
        <w:jc w:val="left"/>
      </w:pPr>
      <w:r>
        <w:t>Original Blog Post Integration Strategy</w:t>
      </w:r>
    </w:p>
    <w:p/>
    <w:p>
      <w:r>
        <w:t>#### Content Enhancement Approach</w:t>
      </w:r>
    </w:p>
    <w:p>
      <w:r>
        <w:rPr>
          <w:b/>
        </w:rPr>
        <w:t>Existing Content Optimisation:</w:t>
      </w:r>
    </w:p>
    <w:p>
      <w:pPr>
        <w:pStyle w:val="ListBullet"/>
      </w:pPr>
      <w:r>
        <w:t>**48 original blog posts** enhanced and integrated as cluster content supporting pillar authority</w:t>
      </w:r>
    </w:p>
    <w:p>
      <w:pPr>
        <w:pStyle w:val="ListBullet"/>
      </w:pPr>
      <w:r>
        <w:t>**Content expansion** from average 2,000 words to 2,500-3,500 words with pillar integration</w:t>
      </w:r>
    </w:p>
    <w:p>
      <w:pPr>
        <w:pStyle w:val="ListBullet"/>
      </w:pPr>
      <w:r>
        <w:t>**SEO enhancement** with improved keyword targeting and internal linking</w:t>
      </w:r>
    </w:p>
    <w:p>
      <w:pPr>
        <w:pStyle w:val="ListBullet"/>
      </w:pPr>
      <w:r>
        <w:t>**Hub integration** with contextual placement within appropriate content hub architecture</w:t>
      </w:r>
    </w:p>
    <w:p/>
    <w:p>
      <w:r>
        <w:t>#### Content Repurposing Framework</w:t>
      </w:r>
    </w:p>
    <w:p>
      <w:r>
        <w:rPr>
          <w:b/>
        </w:rPr>
        <w:t>Strategic Content Adaptation:</w:t>
      </w:r>
    </w:p>
    <w:p>
      <w:pPr>
        <w:pStyle w:val="ListBullet"/>
      </w:pPr>
      <w:r>
        <w:t>**Pillar page integration** - Original posts adapted as supporting cluster content</w:t>
      </w:r>
    </w:p>
    <w:p>
      <w:pPr>
        <w:pStyle w:val="ListBullet"/>
      </w:pPr>
      <w:r>
        <w:t>**Hub placement optimisation** - Content positioned within most appropriate hub architecture</w:t>
      </w:r>
    </w:p>
    <w:p>
      <w:pPr>
        <w:pStyle w:val="ListBullet"/>
      </w:pPr>
      <w:r>
        <w:t>**Cross-hub linking** - Original content enhanced with connections to related hub resources</w:t>
      </w:r>
    </w:p>
    <w:p>
      <w:pPr>
        <w:pStyle w:val="ListBullet"/>
      </w:pPr>
      <w:r>
        <w:t>**Authority reinforcement** - Original content updated with pillar page authority references</w:t>
      </w:r>
    </w:p>
    <w:p/>
    <w:p/>
    <w:p>
      <w:pPr>
        <w:jc w:val="center"/>
      </w:pPr>
      <w:r>
        <w:t>__________________________________________________</w:t>
      </w:r>
    </w:p>
    <w:p/>
    <w:p/>
    <w:p>
      <w:pPr>
        <w:pStyle w:val="Heading2"/>
        <w:jc w:val="left"/>
      </w:pPr>
      <w:r>
        <w:t>Cross-Hub Content Integration</w:t>
      </w:r>
    </w:p>
    <w:p/>
    <w:p>
      <w:pPr>
        <w:pStyle w:val="Heading3"/>
        <w:jc w:val="left"/>
      </w:pPr>
      <w:r>
        <w:t>Patient Journey Integration Strategy</w:t>
      </w:r>
    </w:p>
    <w:p/>
    <w:p>
      <w:r>
        <w:t>#### Multi-Hub User Flow Examples</w:t>
      </w:r>
    </w:p>
    <w:p>
      <w:r>
        <w:rPr>
          <w:b/>
        </w:rPr>
        <w:t>Complex Patient Need Support:</w:t>
      </w:r>
    </w:p>
    <w:p/>
    <w:p>
      <w:r>
        <w:t>##### IBS Patient Requiring Colonoscopy</w:t>
      </w:r>
    </w:p>
    <w:p>
      <w:r>
        <w:rPr>
          <w:b/>
        </w:rPr>
        <w:t>Hub Integration Pathway:</w:t>
      </w:r>
    </w:p>
    <w:p>
      <w:r>
        <w:t>1. **Condition Management Hub** - IBS symptoms and initial management</w:t>
      </w:r>
    </w:p>
    <w:p>
      <w:r>
        <w:t>2. **Procedure &amp; Testing Hub** - Colonoscopy for IBS diagnosis confirmation</w:t>
      </w:r>
    </w:p>
    <w:p>
      <w:r>
        <w:t>3. **Patient Support Hub** - Healthcare navigation and insurance coverage</w:t>
      </w:r>
    </w:p>
    <w:p>
      <w:r>
        <w:t>4. **Regional Access Hub** - Regional patient travel and accommodation planning</w:t>
      </w:r>
    </w:p>
    <w:p/>
    <w:p>
      <w:r>
        <w:t>##### Cancer Screening to Treatment Journey</w:t>
      </w:r>
    </w:p>
    <w:p>
      <w:r>
        <w:rPr>
          <w:b/>
        </w:rPr>
        <w:t>Hub Integration Pathway:</w:t>
      </w:r>
    </w:p>
    <w:p>
      <w:r>
        <w:t>1. **Prevention Hub** - Bowel cancer screening importance and guidelines</w:t>
      </w:r>
    </w:p>
    <w:p>
      <w:r>
        <w:t>2. **Procedure Hub** - Screening colonoscopy preparation and experience</w:t>
      </w:r>
    </w:p>
    <w:p>
      <w:r>
        <w:t>3. **Condition Management Hub** - Post-diagnosis treatment and management (if needed)</w:t>
      </w:r>
    </w:p>
    <w:p>
      <w:r>
        <w:t>4. **Patient Support Hub** - Treatment planning, insurance, and emotional support</w:t>
      </w:r>
    </w:p>
    <w:p/>
    <w:p>
      <w:r>
        <w:t>##### Regional Patient Complete Care Journey</w:t>
      </w:r>
    </w:p>
    <w:p>
      <w:r>
        <w:rPr>
          <w:b/>
        </w:rPr>
        <w:t>Hub Integration Pathway:</w:t>
      </w:r>
    </w:p>
    <w:p>
      <w:r>
        <w:t>1. **Regional Access Hub** - Initial specialist access and appointment planning</w:t>
      </w:r>
    </w:p>
    <w:p>
      <w:r>
        <w:t>2. **Procedure Hub** - Procedure preparation and travel coordination</w:t>
      </w:r>
    </w:p>
    <w:p>
      <w:r>
        <w:t>3. **Condition Management Hub** - Ongoing condition management with regional considerations</w:t>
      </w:r>
    </w:p>
    <w:p>
      <w:r>
        <w:t>4. **Patient Support Hub** - Healthcare coordination and advocacy across geographic distances</w:t>
      </w:r>
    </w:p>
    <w:p/>
    <w:p>
      <w:pPr>
        <w:pStyle w:val="Heading3"/>
        <w:jc w:val="left"/>
      </w:pPr>
      <w:r>
        <w:t>Content Cross-Referencing Strategy</w:t>
      </w:r>
    </w:p>
    <w:p/>
    <w:p>
      <w:r>
        <w:t>#### Contextual Content Linking</w:t>
      </w:r>
    </w:p>
    <w:p>
      <w:r>
        <w:rPr>
          <w:b/>
        </w:rPr>
        <w:t>Intelligent Content Connections:</w:t>
      </w:r>
    </w:p>
    <w:p>
      <w:pPr>
        <w:pStyle w:val="ListBullet"/>
      </w:pPr>
      <w:r>
        <w:t>**Condition-procedure links** - IBS management connecting to diagnostic colonoscopy resources</w:t>
      </w:r>
    </w:p>
    <w:p>
      <w:pPr>
        <w:pStyle w:val="ListBullet"/>
      </w:pPr>
      <w:r>
        <w:t>**Prevention-treatment links** - Cancer prevention connecting to treatment resources when needed</w:t>
      </w:r>
    </w:p>
    <w:p>
      <w:pPr>
        <w:pStyle w:val="ListBullet"/>
      </w:pPr>
      <w:r>
        <w:t>**Regional-all hub links** - Regional considerations integrated throughout all content areas</w:t>
      </w:r>
    </w:p>
    <w:p>
      <w:pPr>
        <w:pStyle w:val="ListBullet"/>
      </w:pPr>
      <w:r>
        <w:t>**Support-all hub links** - Patient advocacy and navigation integrated across all health topics</w:t>
      </w:r>
    </w:p>
    <w:p/>
    <w:p>
      <w:r>
        <w:t>#### Progressive Information Architecture</w:t>
      </w:r>
    </w:p>
    <w:p>
      <w:r>
        <w:rPr>
          <w:b/>
        </w:rPr>
        <w:t>Layered Content Disclosure:</w:t>
      </w:r>
    </w:p>
    <w:p>
      <w:pPr>
        <w:pStyle w:val="ListBullet"/>
      </w:pPr>
      <w:r>
        <w:t>**Overview level** - Hub landing pages with essential information for immediate needs</w:t>
      </w:r>
    </w:p>
    <w:p>
      <w:pPr>
        <w:pStyle w:val="ListBullet"/>
      </w:pPr>
      <w:r>
        <w:t>**Comprehensive level** - Pillar pages offering detailed guidance for thorough understanding</w:t>
      </w:r>
    </w:p>
    <w:p>
      <w:pPr>
        <w:pStyle w:val="ListBullet"/>
      </w:pPr>
      <w:r>
        <w:t>**Detailed level** - Cluster content providing specific subtopic information</w:t>
      </w:r>
    </w:p>
    <w:p>
      <w:pPr>
        <w:pStyle w:val="ListBullet"/>
      </w:pPr>
      <w:r>
        <w:t>**Integration level** - Cross-hub content supporting complex patient needs spanning multiple areas</w:t>
      </w:r>
    </w:p>
    <w:p/>
    <w:p/>
    <w:p>
      <w:pPr>
        <w:jc w:val="center"/>
      </w:pPr>
      <w:r>
        <w:t>__________________________________________________</w:t>
      </w:r>
    </w:p>
    <w:p/>
    <w:p/>
    <w:p>
      <w:pPr>
        <w:pStyle w:val="Heading2"/>
        <w:jc w:val="left"/>
      </w:pPr>
      <w:r>
        <w:t>SEO Authority Building Timeline</w:t>
      </w:r>
    </w:p>
    <w:p/>
    <w:p>
      <w:pPr>
        <w:pStyle w:val="Heading3"/>
        <w:jc w:val="left"/>
      </w:pPr>
      <w:r>
        <w:t>Keyword Ranking Progression Targets</w:t>
      </w:r>
    </w:p>
    <w:p/>
    <w:p>
      <w:r>
        <w:t>#### Months 1-3: Foundation Keyword Targeting</w:t>
      </w:r>
    </w:p>
    <w:p>
      <w:r>
        <w:rPr>
          <w:b/>
        </w:rPr>
        <w:t>Primary Keyword Objectives:</w:t>
      </w:r>
    </w:p>
    <w:p>
      <w:pPr>
        <w:pStyle w:val="ListBullet"/>
      </w:pPr>
      <w:r>
        <w:t>**Top 50 rankings** for 15 primary pillar keywords</w:t>
      </w:r>
    </w:p>
    <w:p>
      <w:pPr>
        <w:pStyle w:val="ListBullet"/>
      </w:pPr>
      <w:r>
        <w:t>**Top 20 rankings** for 25 long-tail cluster keywords</w:t>
      </w:r>
    </w:p>
    <w:p>
      <w:pPr>
        <w:pStyle w:val="ListBullet"/>
      </w:pPr>
      <w:r>
        <w:t>**Featured snippet capture** for 10 patient question queries</w:t>
      </w:r>
    </w:p>
    <w:p>
      <w:pPr>
        <w:pStyle w:val="ListBullet"/>
      </w:pPr>
      <w:r>
        <w:t>**Organic traffic increase** of 25% from content authority building</w:t>
      </w:r>
    </w:p>
    <w:p/>
    <w:p>
      <w:r>
        <w:t>#### Months 4-6: Authority Expansion</w:t>
      </w:r>
    </w:p>
    <w:p>
      <w:r>
        <w:rPr>
          <w:b/>
        </w:rPr>
        <w:t>Enhanced Keyword Performance:</w:t>
      </w:r>
    </w:p>
    <w:p>
      <w:pPr>
        <w:pStyle w:val="ListBullet"/>
      </w:pPr>
      <w:r>
        <w:t>**Top 20 rankings** for 25 primary pillar keywords</w:t>
      </w:r>
    </w:p>
    <w:p>
      <w:pPr>
        <w:pStyle w:val="ListBullet"/>
      </w:pPr>
      <w:r>
        <w:t>**Top 10 rankings** for 40 long-tail cluster keywords</w:t>
      </w:r>
    </w:p>
    <w:p>
      <w:pPr>
        <w:pStyle w:val="ListBullet"/>
      </w:pPr>
      <w:r>
        <w:t>**Featured snippet capture** for 25 patient question queries</w:t>
      </w:r>
    </w:p>
    <w:p>
      <w:pPr>
        <w:pStyle w:val="ListBullet"/>
      </w:pPr>
      <w:r>
        <w:t>**Organic traffic increase** of 50% from comprehensive hub development</w:t>
      </w:r>
    </w:p>
    <w:p/>
    <w:p>
      <w:r>
        <w:t>#### Months 7-9: Market Leadership</w:t>
      </w:r>
    </w:p>
    <w:p>
      <w:r>
        <w:rPr>
          <w:b/>
        </w:rPr>
        <w:t>Dominant Keyword Performance:</w:t>
      </w:r>
    </w:p>
    <w:p>
      <w:pPr>
        <w:pStyle w:val="ListBullet"/>
      </w:pPr>
      <w:r>
        <w:t>**Top 10 rankings** for 35 primary pillar keywords</w:t>
      </w:r>
    </w:p>
    <w:p>
      <w:pPr>
        <w:pStyle w:val="ListBullet"/>
      </w:pPr>
      <w:r>
        <w:t>**Top 5 rankings** for 60 long-tail cluster keywords</w:t>
      </w:r>
    </w:p>
    <w:p>
      <w:pPr>
        <w:pStyle w:val="ListBullet"/>
      </w:pPr>
      <w:r>
        <w:t>**Featured snippet capture** for 40 patient question queries</w:t>
      </w:r>
    </w:p>
    <w:p>
      <w:pPr>
        <w:pStyle w:val="ListBullet"/>
      </w:pPr>
      <w:r>
        <w:t>**Organic traffic increase** of 75% from advanced authority establishment</w:t>
      </w:r>
    </w:p>
    <w:p/>
    <w:p>
      <w:r>
        <w:t>#### Months 10-12: SEO Dominance</w:t>
      </w:r>
    </w:p>
    <w:p>
      <w:r>
        <w:rPr>
          <w:b/>
        </w:rPr>
        <w:t>Market-Leading Keyword Performance:</w:t>
      </w:r>
    </w:p>
    <w:p>
      <w:pPr>
        <w:pStyle w:val="ListBullet"/>
      </w:pPr>
      <w:r>
        <w:t>**Top 5 rankings** for 45+ primary pillar keywords</w:t>
      </w:r>
    </w:p>
    <w:p>
      <w:pPr>
        <w:pStyle w:val="ListBullet"/>
      </w:pPr>
      <w:r>
        <w:t>**Top 3 rankings** for 80+ long-tail cluster keywords</w:t>
      </w:r>
    </w:p>
    <w:p>
      <w:pPr>
        <w:pStyle w:val="ListBullet"/>
      </w:pPr>
      <w:r>
        <w:t>**Featured snippet capture** for 60+ patient question queries</w:t>
      </w:r>
    </w:p>
    <w:p>
      <w:pPr>
        <w:pStyle w:val="ListBullet"/>
      </w:pPr>
      <w:r>
        <w:t>**Organic traffic increase** of 100%+ from comprehensive authority leadership</w:t>
      </w:r>
    </w:p>
    <w:p/>
    <w:p>
      <w:pPr>
        <w:pStyle w:val="Heading3"/>
        <w:jc w:val="left"/>
      </w:pPr>
      <w:r>
        <w:t>Domain Authority Enhancement Strategy</w:t>
      </w:r>
    </w:p>
    <w:p/>
    <w:p>
      <w:r>
        <w:t>#### Topic Authority Building</w:t>
      </w:r>
    </w:p>
    <w:p>
      <w:r>
        <w:rPr>
          <w:b/>
        </w:rPr>
        <w:t>Comprehensive Coverage Approach:</w:t>
      </w:r>
    </w:p>
    <w:p>
      <w:pPr>
        <w:pStyle w:val="ListBullet"/>
      </w:pPr>
      <w:r>
        <w:t>**E-A-T optimisation** (Expertise, Authoritativeness, Trustworthiness) across all content</w:t>
      </w:r>
    </w:p>
    <w:p>
      <w:pPr>
        <w:pStyle w:val="ListBullet"/>
      </w:pPr>
      <w:r>
        <w:t>**Medical professional authorship** clearly identified throughout all clinical content</w:t>
      </w:r>
    </w:p>
    <w:p>
      <w:pPr>
        <w:pStyle w:val="ListBullet"/>
      </w:pPr>
      <w:r>
        <w:t>**Evidence-based information sourcing** with academic and professional citations</w:t>
      </w:r>
    </w:p>
    <w:p>
      <w:pPr>
        <w:pStyle w:val="ListBullet"/>
      </w:pPr>
      <w:r>
        <w:t>**Regular content updates** maintaining accuracy and demonstrating ongoing expertise</w:t>
      </w:r>
    </w:p>
    <w:p/>
    <w:p>
      <w:r>
        <w:t>#### Competitive SEO Advantage</w:t>
      </w:r>
    </w:p>
    <w:p>
      <w:r>
        <w:rPr>
          <w:b/>
        </w:rPr>
        <w:t>Market Leadership Positioning:</w:t>
      </w:r>
    </w:p>
    <w:p>
      <w:pPr>
        <w:pStyle w:val="ListBullet"/>
      </w:pPr>
      <w:r>
        <w:t>**First comprehensive pillar strategy** in Australian gastroenterology content marketing</w:t>
      </w:r>
    </w:p>
    <w:p>
      <w:pPr>
        <w:pStyle w:val="ListBullet"/>
      </w:pPr>
      <w:r>
        <w:t>**Content depth leadership** impossible for smaller practices to replicate</w:t>
      </w:r>
    </w:p>
    <w:p>
      <w:pPr>
        <w:pStyle w:val="ListBullet"/>
      </w:pPr>
      <w:r>
        <w:t>**Network scale leverage** demonstrating Australia's largest gastroenterology network expertise</w:t>
      </w:r>
    </w:p>
    <w:p>
      <w:pPr>
        <w:pStyle w:val="ListBullet"/>
      </w:pPr>
      <w:r>
        <w:t>**Regional focus differentiation** addressing NSW geographic healthcare access needs</w:t>
      </w:r>
    </w:p>
    <w:p/>
    <w:p/>
    <w:p>
      <w:pPr>
        <w:jc w:val="center"/>
      </w:pPr>
      <w:r>
        <w:t>__________________________________________________</w:t>
      </w:r>
    </w:p>
    <w:p/>
    <w:p/>
    <w:p>
      <w:pPr>
        <w:pStyle w:val="Heading2"/>
        <w:jc w:val="left"/>
      </w:pPr>
      <w:r>
        <w:t>Performance Milestones &amp; Success Metrics</w:t>
      </w:r>
    </w:p>
    <w:p/>
    <w:p>
      <w:pPr>
        <w:pStyle w:val="Heading3"/>
        <w:jc w:val="left"/>
      </w:pPr>
      <w:r>
        <w:t>Content Authority Measurement</w:t>
      </w:r>
    </w:p>
    <w:p/>
    <w:p>
      <w:r>
        <w:t>#### Quarter 1 Milestones (Months 1-3)</w:t>
      </w:r>
    </w:p>
    <w:p>
      <w:r>
        <w:rPr>
          <w:b/>
        </w:rPr>
        <w:t>Foundation Authority Establishment:</w:t>
      </w:r>
    </w:p>
    <w:p>
      <w:pPr>
        <w:pStyle w:val="ListBullet"/>
      </w:pPr>
      <w:r>
        <w:t>**2 comprehensive pillar pages** published with supporting cluster content integration</w:t>
      </w:r>
    </w:p>
    <w:p>
      <w:pPr>
        <w:pStyle w:val="ListBullet"/>
      </w:pPr>
      <w:r>
        <w:t>**25 cluster articles** supporting pillar authority and keyword targeting</w:t>
      </w:r>
    </w:p>
    <w:p>
      <w:pPr>
        <w:pStyle w:val="ListBullet"/>
      </w:pPr>
      <w:r>
        <w:t>**Top 20 rankings** achieved for 15+ primary gastroenterology keywords</w:t>
      </w:r>
    </w:p>
    <w:p>
      <w:pPr>
        <w:pStyle w:val="ListBullet"/>
      </w:pPr>
      <w:r>
        <w:t>**25% organic traffic increase** from content authority building foundation</w:t>
      </w:r>
    </w:p>
    <w:p/>
    <w:p>
      <w:r>
        <w:t>#### Quarter 2 Milestones (Months 4-6)</w:t>
      </w:r>
    </w:p>
    <w:p>
      <w:r>
        <w:rPr>
          <w:b/>
        </w:rPr>
        <w:t>Hub Architecture &amp; Authority Expansion:</w:t>
      </w:r>
    </w:p>
    <w:p>
      <w:pPr>
        <w:pStyle w:val="ListBullet"/>
      </w:pPr>
      <w:r>
        <w:t>**4 pillar pages complete** with prevention and regional access integration</w:t>
      </w:r>
    </w:p>
    <w:p>
      <w:pPr>
        <w:pStyle w:val="ListBullet"/>
      </w:pPr>
      <w:r>
        <w:t>**55 total cluster articles** providing comprehensive patient resource coverage</w:t>
      </w:r>
    </w:p>
    <w:p>
      <w:pPr>
        <w:pStyle w:val="ListBullet"/>
      </w:pPr>
      <w:r>
        <w:t>**Top 10 rankings** for 25+ primary pillar keywords</w:t>
      </w:r>
    </w:p>
    <w:p>
      <w:pPr>
        <w:pStyle w:val="ListBullet"/>
      </w:pPr>
      <w:r>
        <w:t>**50% organic traffic increase** with hub architecture user experience improvement</w:t>
      </w:r>
    </w:p>
    <w:p/>
    <w:p>
      <w:r>
        <w:t>#### Quarter 3 Milestones (Months 7-9)</w:t>
      </w:r>
    </w:p>
    <w:p>
      <w:r>
        <w:rPr>
          <w:b/>
        </w:rPr>
        <w:t>Advanced Authority &amp; Market Leadership:</w:t>
      </w:r>
    </w:p>
    <w:p>
      <w:pPr>
        <w:pStyle w:val="ListBullet"/>
      </w:pPr>
      <w:r>
        <w:t>**5 comprehensive pillar pages** establishing complete gastroenterology topic coverage</w:t>
      </w:r>
    </w:p>
    <w:p>
      <w:pPr>
        <w:pStyle w:val="ListBullet"/>
      </w:pPr>
      <w:r>
        <w:t>**80 total cluster articles** creating unmatched patient education depth</w:t>
      </w:r>
    </w:p>
    <w:p>
      <w:pPr>
        <w:pStyle w:val="ListBullet"/>
      </w:pPr>
      <w:r>
        <w:t>**Top 5 rankings** for 35+ primary pillar keywords</w:t>
      </w:r>
    </w:p>
    <w:p>
      <w:pPr>
        <w:pStyle w:val="ListBullet"/>
      </w:pPr>
      <w:r>
        <w:t>**75% organic traffic increase** with advanced authority recognition</w:t>
      </w:r>
    </w:p>
    <w:p/>
    <w:p>
      <w:r>
        <w:t>#### Quarter 4 Milestones (Months 10-12)</w:t>
      </w:r>
    </w:p>
    <w:p>
      <w:r>
        <w:rPr>
          <w:b/>
        </w:rPr>
        <w:t>Market Dominance &amp; Sustainable Leadership:</w:t>
      </w:r>
    </w:p>
    <w:p>
      <w:pPr>
        <w:pStyle w:val="ListBullet"/>
      </w:pPr>
      <w:r>
        <w:t>**Complete hub architecture** with cross-integration and optimisation</w:t>
      </w:r>
    </w:p>
    <w:p>
      <w:pPr>
        <w:pStyle w:val="ListBullet"/>
      </w:pPr>
      <w:r>
        <w:t>**100+ cluster articles** supporting comprehensive authority across all gastroenterology topics</w:t>
      </w:r>
    </w:p>
    <w:p>
      <w:pPr>
        <w:pStyle w:val="ListBullet"/>
      </w:pPr>
      <w:r>
        <w:t>**Market leadership recognition** as Australia's premier gastroenterology content resource</w:t>
      </w:r>
    </w:p>
    <w:p>
      <w:pPr>
        <w:pStyle w:val="ListBullet"/>
      </w:pPr>
      <w:r>
        <w:t>**100% organic traffic increase** with sustainable competitive advantage establishment</w:t>
      </w:r>
    </w:p>
    <w:p/>
    <w:p>
      <w:pPr>
        <w:pStyle w:val="Heading3"/>
        <w:jc w:val="left"/>
      </w:pPr>
      <w:r>
        <w:t>Business Impact Assessment</w:t>
      </w:r>
    </w:p>
    <w:p/>
    <w:p>
      <w:r>
        <w:t>#### Patient Engagement Enhancement</w:t>
      </w:r>
    </w:p>
    <w:p>
      <w:r>
        <w:rPr>
          <w:b/>
        </w:rPr>
        <w:t>Content Interaction Improvement:</w:t>
      </w:r>
    </w:p>
    <w:p>
      <w:pPr>
        <w:pStyle w:val="ListBullet"/>
      </w:pPr>
      <w:r>
        <w:t>**15+ minute average session duration** across pillar pages indicating comprehensive engagement</w:t>
      </w:r>
    </w:p>
    <w:p>
      <w:pPr>
        <w:pStyle w:val="ListBullet"/>
      </w:pPr>
      <w:r>
        <w:t>**4+ pages per session** showing effective hub navigation and content discovery</w:t>
      </w:r>
    </w:p>
    <w:p>
      <w:pPr>
        <w:pStyle w:val="ListBullet"/>
      </w:pPr>
      <w:r>
        <w:t>**40%+ return visitor rate** for ongoing patient education and resource utilisation</w:t>
      </w:r>
    </w:p>
    <w:p>
      <w:pPr>
        <w:pStyle w:val="ListBullet"/>
      </w:pPr>
      <w:r>
        <w:t>**90%+ patient satisfaction** with content comprehensiveness and accessibility</w:t>
      </w:r>
    </w:p>
    <w:p/>
    <w:p>
      <w:r>
        <w:t>#### Conversion &amp; Appointment Impact</w:t>
      </w:r>
    </w:p>
    <w:p>
      <w:r>
        <w:rPr>
          <w:b/>
        </w:rPr>
        <w:t>Healthcare Business Results:</w:t>
      </w:r>
    </w:p>
    <w:p>
      <w:pPr>
        <w:pStyle w:val="ListBullet"/>
      </w:pPr>
      <w:r>
        <w:t>**60% conversion improvement** from content engagement to appointment booking inquiries</w:t>
      </w:r>
    </w:p>
    <w:p>
      <w:pPr>
        <w:pStyle w:val="ListBullet"/>
      </w:pPr>
      <w:r>
        <w:t>**Enhanced patient preparation** resulting in more productive specialist consultations</w:t>
      </w:r>
    </w:p>
    <w:p>
      <w:pPr>
        <w:pStyle w:val="ListBullet"/>
      </w:pPr>
      <w:r>
        <w:t>**Regional patient acquisition** growth in NSW geographic markets through unique content focus</w:t>
      </w:r>
    </w:p>
    <w:p>
      <w:pPr>
        <w:pStyle w:val="ListBullet"/>
      </w:pPr>
      <w:r>
        <w:t>**Brand authority recognition** as Australia's leading gastroenterology patient education platform</w:t>
      </w:r>
    </w:p>
    <w:p/>
    <w:p/>
    <w:p>
      <w:pPr>
        <w:jc w:val="center"/>
      </w:pPr>
      <w:r>
        <w:t>__________________________________________________</w:t>
      </w:r>
    </w:p>
    <w:p/>
    <w:p/>
    <w:p>
      <w:pPr>
        <w:pStyle w:val="Heading2"/>
        <w:jc w:val="left"/>
      </w:pPr>
      <w:r>
        <w:t>Resource Allocation &amp; Content Production</w:t>
      </w:r>
    </w:p>
    <w:p/>
    <w:p>
      <w:pPr>
        <w:pStyle w:val="Heading3"/>
        <w:jc w:val="left"/>
      </w:pPr>
      <w:r>
        <w:t>Content Development Team Structure</w:t>
      </w:r>
    </w:p>
    <w:p/>
    <w:p>
      <w:r>
        <w:t>#### Pillar Page Development (40% Resource Allocation)</w:t>
      </w:r>
    </w:p>
    <w:p>
      <w:r>
        <w:rPr>
          <w:b/>
        </w:rPr>
        <w:t>Specialist Content Creation:</w:t>
      </w:r>
    </w:p>
    <w:p>
      <w:pPr>
        <w:pStyle w:val="ListBullet"/>
      </w:pPr>
      <w:r>
        <w:t>**Senior Medical Writer** (1.0 FTE) - Pillar page content development with medical accuracy priority</w:t>
      </w:r>
    </w:p>
    <w:p>
      <w:pPr>
        <w:pStyle w:val="ListBullet"/>
      </w:pPr>
      <w:r>
        <w:t>**Medical Professional Reviewer** (0.4 FTE) - Clinical accuracy verification and AHPRA compliance</w:t>
      </w:r>
    </w:p>
    <w:p>
      <w:pPr>
        <w:pStyle w:val="ListBullet"/>
      </w:pPr>
      <w:r>
        <w:t>**SEO Content Specialist** (0.6 FTE) - Keyword integration and technical optimisation</w:t>
      </w:r>
    </w:p>
    <w:p>
      <w:pPr>
        <w:pStyle w:val="ListBullet"/>
      </w:pPr>
      <w:r>
        <w:t>**Patient Experience Researcher** (0.3 FTE) - Patient journey research and usability testing</w:t>
      </w:r>
    </w:p>
    <w:p/>
    <w:p>
      <w:r>
        <w:t>#### Cluster Content Creation (35% Resource Allocation)</w:t>
      </w:r>
    </w:p>
    <w:p>
      <w:r>
        <w:rPr>
          <w:b/>
        </w:rPr>
        <w:t>Supporting Content Development:</w:t>
      </w:r>
    </w:p>
    <w:p>
      <w:pPr>
        <w:pStyle w:val="ListBullet"/>
      </w:pPr>
      <w:r>
        <w:t>**Healthcare Content Writers** (1.5 FTE) - Cluster article creation and blog post enhancement</w:t>
      </w:r>
    </w:p>
    <w:p>
      <w:pPr>
        <w:pStyle w:val="ListBullet"/>
      </w:pPr>
      <w:r>
        <w:t>**Medical Accuracy Reviewer** (0.3 FTE) - Clinical content verification and guideline compliance</w:t>
      </w:r>
    </w:p>
    <w:p>
      <w:pPr>
        <w:pStyle w:val="ListBullet"/>
      </w:pPr>
      <w:r>
        <w:t>**SEO Content Optimiser** (0.4 FTE) - Keyword targeting and internal linking optimisation</w:t>
      </w:r>
    </w:p>
    <w:p>
      <w:pPr>
        <w:pStyle w:val="ListBullet"/>
      </w:pPr>
      <w:r>
        <w:t>**Content Editor** (0.5 FTE) - Editorial consistency and quality assurance</w:t>
      </w:r>
    </w:p>
    <w:p/>
    <w:p>
      <w:r>
        <w:t>#### Hub Architecture Implementation (15% Resource Allocation)</w:t>
      </w:r>
    </w:p>
    <w:p>
      <w:r>
        <w:rPr>
          <w:b/>
        </w:rPr>
        <w:t>User Experience Development:</w:t>
      </w:r>
    </w:p>
    <w:p>
      <w:pPr>
        <w:pStyle w:val="ListBullet"/>
      </w:pPr>
      <w:r>
        <w:t>**UX Content Strategist** (0.4 FTE) - Hub navigation and user experience optimisation</w:t>
      </w:r>
    </w:p>
    <w:p>
      <w:pPr>
        <w:pStyle w:val="ListBullet"/>
      </w:pPr>
      <w:r>
        <w:t>**Content Architect** (0.3 FTE) - Information architecture and content organisation</w:t>
      </w:r>
    </w:p>
    <w:p>
      <w:pPr>
        <w:pStyle w:val="ListBullet"/>
      </w:pPr>
      <w:r>
        <w:t>**Interactive Tool Developer** (0.2 FTE) - Patient support technology integration</w:t>
      </w:r>
    </w:p>
    <w:p>
      <w:pPr>
        <w:pStyle w:val="ListBullet"/>
      </w:pPr>
      <w:r>
        <w:t>**Accessibility Specialist** (0.2 FTE) - Inclusive design and accessibility compliance</w:t>
      </w:r>
    </w:p>
    <w:p/>
    <w:p>
      <w:r>
        <w:t>#### Performance &amp; Optimisation (10% Resource Allocation)</w:t>
      </w:r>
    </w:p>
    <w:p>
      <w:r>
        <w:rPr>
          <w:b/>
        </w:rPr>
        <w:t>Analytics &amp; Improvement:</w:t>
      </w:r>
    </w:p>
    <w:p>
      <w:pPr>
        <w:pStyle w:val="ListBullet"/>
      </w:pPr>
      <w:r>
        <w:t>**Content Performance Analyst** (0.3 FTE) - Analytics monitoring and optimisation recommendations</w:t>
      </w:r>
    </w:p>
    <w:p>
      <w:pPr>
        <w:pStyle w:val="ListBullet"/>
      </w:pPr>
      <w:r>
        <w:t>**SEO Performance Specialist** (0.2 FTE) - Search ranking monitoring and technical optimisation</w:t>
      </w:r>
    </w:p>
    <w:p>
      <w:pPr>
        <w:pStyle w:val="ListBullet"/>
      </w:pPr>
      <w:r>
        <w:t>**Patient Feedback Coordinator** (0.2 FTE) - User feedback collection and integration</w:t>
      </w:r>
    </w:p>
    <w:p>
      <w:pPr>
        <w:pStyle w:val="ListBullet"/>
      </w:pPr>
      <w:r>
        <w:t>**Content Quality Auditor** (0.2 FTE) - Ongoing quality assurance and compliance monitoring</w:t>
      </w:r>
    </w:p>
    <w:p/>
    <w:p>
      <w:pPr>
        <w:pStyle w:val="Heading3"/>
        <w:jc w:val="left"/>
      </w:pPr>
      <w:r>
        <w:t>Budget Allocation Framework</w:t>
      </w:r>
    </w:p>
    <w:p/>
    <w:p>
      <w:r>
        <w:t>#### Annual Content Development Investment</w:t>
      </w:r>
    </w:p>
    <w:p>
      <w:r>
        <w:rPr>
          <w:b/>
        </w:rPr>
        <w:t>Comprehensive Content Strategy Budget:</w:t>
      </w:r>
    </w:p>
    <w:p>
      <w:pPr>
        <w:pStyle w:val="ListBullet"/>
      </w:pPr>
      <w:r>
        <w:t>**Content Creation &amp; Medical Review:** AUD $320,000 (pillar pages, cluster content, quality assurance)</w:t>
      </w:r>
    </w:p>
    <w:p>
      <w:pPr>
        <w:pStyle w:val="ListBullet"/>
      </w:pPr>
      <w:r>
        <w:t>**Hub Architecture &amp; UX Development:** AUD $85,000 (user experience design, interactive tools)</w:t>
      </w:r>
    </w:p>
    <w:p>
      <w:pPr>
        <w:pStyle w:val="ListBullet"/>
      </w:pPr>
      <w:r>
        <w:t>**SEO &amp; Performance Optimisation:** AUD $65,000 (technical optimisation, analytics, tools)</w:t>
      </w:r>
    </w:p>
    <w:p>
      <w:pPr>
        <w:pStyle w:val="ListBullet"/>
      </w:pPr>
      <w:r>
        <w:t>**Content Technology &amp; Management:** AUD $30,000 (content management systems, performance tools)</w:t>
      </w:r>
    </w:p>
    <w:p/>
    <w:p>
      <w:r>
        <w:t>**Total Annual Investment:** AUD $500,000 for comprehensive content authority establishment</w:t>
      </w:r>
    </w:p>
    <w:p/>
    <w:p>
      <w:r>
        <w:t>#### Return on Investment Projections</w:t>
      </w:r>
    </w:p>
    <w:p>
      <w:r>
        <w:rPr>
          <w:b/>
        </w:rPr>
        <w:t>Business Impact Calculations:</w:t>
      </w:r>
    </w:p>
    <w:p>
      <w:pPr>
        <w:pStyle w:val="ListBullet"/>
      </w:pPr>
      <w:r>
        <w:t>**100% organic traffic increase** = estimated 15,000+ additional monthly website visitors</w:t>
      </w:r>
    </w:p>
    <w:p>
      <w:pPr>
        <w:pStyle w:val="ListBullet"/>
      </w:pPr>
      <w:r>
        <w:t>**60% conversion improvement** = estimated 400+ additional monthly appointment inquiries</w:t>
      </w:r>
    </w:p>
    <w:p>
      <w:pPr>
        <w:pStyle w:val="ListBullet"/>
      </w:pPr>
      <w:r>
        <w:t>**Regional market penetration** = estimated 200+ new monthly regional NSW patients</w:t>
      </w:r>
    </w:p>
    <w:p>
      <w:pPr>
        <w:pStyle w:val="ListBullet"/>
      </w:pPr>
      <w:r>
        <w:t>**Brand authority premium** = estimated 15% increase in patient willingness to travel for network care</w:t>
      </w:r>
    </w:p>
    <w:p/>
    <w:p>
      <w:r>
        <w:t>**Estimated Annual ROI:** 400-600% through increased patient acquisition and market leadership establishment</w:t>
      </w:r>
    </w:p>
    <w:p/>
    <w:p/>
    <w:p>
      <w:pPr>
        <w:jc w:val="center"/>
      </w:pPr>
      <w:r>
        <w:t>__________________________________________________</w:t>
      </w:r>
    </w:p>
    <w:p/>
    <w:p/>
    <w:p>
      <w:r>
        <w:t>**Content Calendar Realignment Status:** Comprehensive Pillar Page &amp; Content Hub Integration Complete</w:t>
      </w:r>
    </w:p>
    <w:p>
      <w:r>
        <w:t>**Implementation Priority:** Foundation pillar development (Months 1-3) with IBS and Colonoscopy authority establishment</w:t>
      </w:r>
    </w:p>
    <w:p>
      <w:r>
        <w:t>**Strategic Timeline:** 12-month market leadership objective with sustainable competitive advantage through content depth</w:t>
      </w:r>
    </w:p>
    <w:p>
      <w:r>
        <w:rPr>
          <w:b/>
        </w:rPr>
        <w:t>Authority Building Focus:** Australia's first comprehensive gastroenterology content hub architecture with regional NSW differentiation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