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Universal Quality Gate Orchestrator Assessment</w:t>
      </w:r>
    </w:p>
    <w:p>
      <w:pPr>
        <w:pStyle w:val="Heading2"/>
        <w:jc w:val="left"/>
      </w:pPr>
      <w:r>
        <w:t>Green Power Solutions Pillar Page Content - Comprehensive Quality Evaluation</w:t>
      </w:r>
    </w:p>
    <w:p/>
    <w:p>
      <w:r>
        <w:t>**Assessment Date**: 09/09/2025</w:t>
      </w:r>
    </w:p>
    <w:p>
      <w:r>
        <w:t>**Content Assessment Cycle**: Initial Quality Gate Review</w:t>
      </w:r>
    </w:p>
    <w:p>
      <w:r>
        <w:t>**Assessment Scope**: 4 Corrected Pillar Pages - Generator, Lighting, Storage, Load Bank</w:t>
      </w:r>
    </w:p>
    <w:p>
      <w:r>
        <w:t>**Total Content Volume**: 8,800+ words across technical power equipment domains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Universal Cross-Domain Quality Assessment Summary</w:t>
      </w:r>
    </w:p>
    <w:p/>
    <w:p>
      <w:pPr>
        <w:pStyle w:val="Heading3"/>
        <w:jc w:val="left"/>
      </w:pPr>
      <w:r>
        <w:t>Overall Quality Evaluation Matrix</w:t>
      </w:r>
    </w:p>
    <w:p/>
    <w:p>
      <w:r>
        <w:t>| Domain Assessment | Generator Pillar | Lighting Pillar | Storage Pillar | Load Bank Pillar | Cross-Pillar Average |</w:t>
      </w:r>
    </w:p>
    <w:p>
      <w:r>
        <w:t>|-------------------|------------------|-----------------|----------------|------------------|---------------------|</w:t>
      </w:r>
    </w:p>
    <w:p>
      <w:r>
        <w:t>| **Technical Accuracy** | 88/100 | 85/100 | 82/100 | 90/100 | **86.25/100** |</w:t>
      </w:r>
    </w:p>
    <w:p>
      <w:r>
        <w:t>| **Content Quality** | 85/100 | 83/100 | 80/100 | 87/100 | **83.75/100** |</w:t>
      </w:r>
    </w:p>
    <w:p>
      <w:r>
        <w:t>| **SEO Optimization** | 82/100 | 80/100 | 78/100 | 85/100 | **81.25/100** |</w:t>
      </w:r>
    </w:p>
    <w:p>
      <w:r>
        <w:t>| **Strategic Value** | 87/100 | 84/100 | 79/100 | 88/100 | **84.50/100** |</w:t>
      </w:r>
    </w:p>
    <w:p>
      <w:r>
        <w:t>| **Business Alignment** | 92/100 | 88/100 | 85/100 | 90/100 | **88.75/100** |</w:t>
      </w:r>
    </w:p>
    <w:p/>
    <w:p>
      <w:pPr>
        <w:pStyle w:val="Heading3"/>
        <w:jc w:val="left"/>
      </w:pPr>
      <w:r>
        <w:t>**Universal Quality Gate Decision Matrix**</w:t>
      </w:r>
    </w:p>
    <w:p>
      <w:pPr>
        <w:pStyle w:val="ListBullet"/>
      </w:pPr>
      <w:r>
        <w:t>**Average Cross-Domain Score**: 84.9/100</w:t>
      </w:r>
    </w:p>
    <w:p>
      <w:pPr>
        <w:pStyle w:val="ListBullet"/>
      </w:pPr>
      <w:r>
        <w:t>**Technical Domain Threshold**: ≥85/100 (BORDERLINE)</w:t>
      </w:r>
    </w:p>
    <w:p>
      <w:pPr>
        <w:pStyle w:val="ListBullet"/>
      </w:pPr>
      <w:r>
        <w:t>**Content Domain Threshold**: ≥85/100 (MARGINAL)</w:t>
      </w:r>
    </w:p>
    <w:p>
      <w:pPr>
        <w:pStyle w:val="ListBullet"/>
      </w:pPr>
      <w:r>
        <w:t>**SEO Domain Threshold**: ≥85/100 (BELOW THRESHOLD)</w:t>
      </w:r>
    </w:p>
    <w:p>
      <w:pPr>
        <w:pStyle w:val="ListBullet"/>
      </w:pPr>
      <w:r>
        <w:t>**Strategic Domain Threshold**: ≥85/100 (MARGINAL)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Technical Domain Assessment - Power Equipment Specialisation</w:t>
      </w:r>
    </w:p>
    <w:p/>
    <w:p>
      <w:pPr>
        <w:pStyle w:val="Heading3"/>
        <w:jc w:val="left"/>
      </w:pPr>
      <w:r>
        <w:t>**Technical Accuracy Evaluation (Requirement: ≥90/100)**</w:t>
      </w:r>
    </w:p>
    <w:p/>
    <w:p>
      <w:r>
        <w:t>#### Generator Pillar Technical Assessment: 88/100</w:t>
      </w:r>
    </w:p>
    <w:p>
      <w:r>
        <w:rPr>
          <w:b/>
        </w:rPr>
        <w:t>Strengths Identified:</w:t>
      </w:r>
    </w:p>
    <w:p>
      <w:pPr>
        <w:pStyle w:val="ListBullet"/>
      </w:pPr>
      <w:r>
        <w:t>✅ Correct biodiesel emission reduction percentages (78%) with credible sourcing</w:t>
      </w:r>
    </w:p>
    <w:p>
      <w:pPr>
        <w:pStyle w:val="ListBullet"/>
      </w:pPr>
      <w:r>
        <w:t>✅ Accurate Australian Standards compliance (AS/NZS 3000:2018, AS 60439.1)</w:t>
      </w:r>
    </w:p>
    <w:p>
      <w:pPr>
        <w:pStyle w:val="ListBullet"/>
      </w:pPr>
      <w:r>
        <w:t>✅ Precise power range specifications (5kW to 2MW) aligned with business model</w:t>
      </w:r>
    </w:p>
    <w:p>
      <w:pPr>
        <w:pStyle w:val="ListBullet"/>
      </w:pPr>
      <w:r>
        <w:t>✅ Correct fuel consumption rates and performance metrics</w:t>
      </w:r>
    </w:p>
    <w:p>
      <w:pPr>
        <w:pStyle w:val="ListBullet"/>
      </w:pPr>
      <w:r>
        <w:t>✅ Accurate ATEX compliance requirements for mining applications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⚠️ Some generator sizing matrix requires validation against actual product specifications</w:t>
      </w:r>
    </w:p>
    <w:p>
      <w:pPr>
        <w:pStyle w:val="ListBullet"/>
      </w:pPr>
      <w:r>
        <w:t>⚠️ Installation foundation requirements need verification with Australian building codes</w:t>
      </w:r>
    </w:p>
    <w:p>
      <w:pPr>
        <w:pStyle w:val="ListBullet"/>
      </w:pPr>
      <w:r>
        <w:t>⚠️ Noise level specifications (52dB) require validation against actual product data</w:t>
      </w:r>
    </w:p>
    <w:p/>
    <w:p>
      <w:r>
        <w:t>#### Lighting Tower Technical Assessment: 85/100</w:t>
      </w:r>
    </w:p>
    <w:p>
      <w:r>
        <w:rPr>
          <w:b/>
        </w:rPr>
        <w:t>Strengths Identified:</w:t>
      </w:r>
    </w:p>
    <w:p>
      <w:pPr>
        <w:pStyle w:val="ListBullet"/>
      </w:pPr>
      <w:r>
        <w:t>✅ Correct LED efficiency specifications and coverage area calculations</w:t>
      </w:r>
    </w:p>
    <w:p>
      <w:pPr>
        <w:pStyle w:val="ListBullet"/>
      </w:pPr>
      <w:r>
        <w:t>✅ Accurate generator power requirements (6kVA-20kVA) for lighting systems</w:t>
      </w:r>
    </w:p>
    <w:p>
      <w:pPr>
        <w:pStyle w:val="ListBullet"/>
      </w:pPr>
      <w:r>
        <w:t>✅ Proper noise level specifications (58dB) for quiet operation models</w:t>
      </w:r>
    </w:p>
    <w:p>
      <w:pPr>
        <w:pStyle w:val="ListBullet"/>
      </w:pPr>
      <w:r>
        <w:t>✅ Correct weather rating (IP65) specifications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⚠️ Runtime specifications (48-100+ hours) require validation against fuel tank capacities</w:t>
      </w:r>
    </w:p>
    <w:p>
      <w:pPr>
        <w:pStyle w:val="ListBullet"/>
      </w:pPr>
      <w:r>
        <w:t>⚠️ Telescopic mast height specifications need verification</w:t>
      </w:r>
    </w:p>
    <w:p>
      <w:pPr>
        <w:pStyle w:val="ListBullet"/>
      </w:pPr>
      <w:r>
        <w:t>⚠️ Coverage area claims (up to 5,000m²) require technical validation</w:t>
      </w:r>
    </w:p>
    <w:p/>
    <w:p>
      <w:r>
        <w:t>#### Storage Systems Technical Assessment: 82/100</w:t>
      </w:r>
    </w:p>
    <w:p>
      <w:r>
        <w:rPr>
          <w:b/>
        </w:rPr>
        <w:t>Strengths Identified:</w:t>
      </w:r>
    </w:p>
    <w:p>
      <w:pPr>
        <w:pStyle w:val="ListBullet"/>
      </w:pPr>
      <w:r>
        <w:t>✅ Correct Australian Standards AS1940 compliance for fuel storage</w:t>
      </w:r>
    </w:p>
    <w:p>
      <w:pPr>
        <w:pStyle w:val="ListBullet"/>
      </w:pPr>
      <w:r>
        <w:t>✅ Appropriate capacity ranges (200L-2,000L) for generator support applications</w:t>
      </w:r>
    </w:p>
    <w:p>
      <w:pPr>
        <w:pStyle w:val="ListBullet"/>
      </w:pPr>
      <w:r>
        <w:t>✅ Proper biodiesel compatibility specifications (B20)</w:t>
      </w:r>
    </w:p>
    <w:p>
      <w:pPr>
        <w:pStyle w:val="ListBullet"/>
      </w:pPr>
      <w:r>
        <w:t>✅ Accurate environmental compliance requirements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⚠️ Gravity feed system specifications require technical validation</w:t>
      </w:r>
    </w:p>
    <w:p>
      <w:pPr>
        <w:pStyle w:val="ListBullet"/>
      </w:pPr>
      <w:r>
        <w:t>⚠️ Secondary containment requirements need Australian regulation verification</w:t>
      </w:r>
    </w:p>
    <w:p>
      <w:pPr>
        <w:pStyle w:val="ListBullet"/>
      </w:pPr>
      <w:r>
        <w:t>⚠️ Temperature stability claims for biodiesel storage need validation</w:t>
      </w:r>
    </w:p>
    <w:p/>
    <w:p>
      <w:r>
        <w:t>#### Load Bank Technical Assessment: 90/100</w:t>
      </w:r>
    </w:p>
    <w:p>
      <w:r>
        <w:rPr>
          <w:b/>
        </w:rPr>
        <w:t>Strengths Identified:</w:t>
      </w:r>
    </w:p>
    <w:p>
      <w:pPr>
        <w:pStyle w:val="ListBullet"/>
      </w:pPr>
      <w:r>
        <w:t>✅ Accurate load bank capacity specifications (15kW-500kW)</w:t>
      </w:r>
    </w:p>
    <w:p>
      <w:pPr>
        <w:pStyle w:val="ListBullet"/>
      </w:pPr>
      <w:r>
        <w:t>✅ Correct electrical specifications (415V 3-phase, 50Hz)</w:t>
      </w:r>
    </w:p>
    <w:p>
      <w:pPr>
        <w:pStyle w:val="ListBullet"/>
      </w:pPr>
      <w:r>
        <w:t>✅ Proper Australian Standards AS/NZS 3000 compliance</w:t>
      </w:r>
    </w:p>
    <w:p>
      <w:pPr>
        <w:pStyle w:val="ListBullet"/>
      </w:pPr>
      <w:r>
        <w:t>✅ Accurate manual switching and safety interlock descriptions</w:t>
      </w:r>
    </w:p>
    <w:p>
      <w:pPr>
        <w:pStyle w:val="ListBullet"/>
      </w:pPr>
      <w:r>
        <w:t>✅ Correct wet stacking prevention methodology</w:t>
      </w:r>
    </w:p>
    <w:p/>
    <w:p>
      <w:r>
        <w:rPr>
          <w:b/>
        </w:rPr>
        <w:t>Technical Issues Requiring Attention:</w:t>
      </w:r>
    </w:p>
    <w:p>
      <w:pPr>
        <w:pStyle w:val="ListBullet"/>
      </w:pPr>
      <w:r>
        <w:t>✅ Minimal technical issues identified - highest scoring pillar page</w:t>
      </w:r>
    </w:p>
    <w:p/>
    <w:p>
      <w:pPr>
        <w:pStyle w:val="Heading3"/>
        <w:jc w:val="left"/>
      </w:pPr>
      <w:r>
        <w:t>**Technical Domain Recommendation**: REFINEMENT REQUIRED</w:t>
      </w:r>
    </w:p>
    <w:p>
      <w:r>
        <w:t>**Priority Focus**: Generator pillar specifications validation and lighting tower runtime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📝 Content Domain Assessment - British English &amp; Quality Standards</w:t>
      </w:r>
    </w:p>
    <w:p/>
    <w:p>
      <w:pPr>
        <w:pStyle w:val="Heading3"/>
        <w:jc w:val="left"/>
      </w:pPr>
      <w:r>
        <w:t>**British English Compliance Evaluation (Requirement: 100%)**</w:t>
      </w:r>
    </w:p>
    <w:p/>
    <w:p>
      <w:r>
        <w:t>#### Cross-Pillar Compliance Analysis</w:t>
      </w:r>
    </w:p>
    <w:p>
      <w:r>
        <w:t>**Overall Compliance**: 96% (REQUIRES IMPROVEMENT)</w:t>
      </w:r>
    </w:p>
    <w:p/>
    <w:p>
      <w:r>
        <w:rPr>
          <w:b/>
        </w:rPr>
        <w:t>Consistent British English Usage:</w:t>
      </w:r>
    </w:p>
    <w:p>
      <w:pPr>
        <w:pStyle w:val="ListBullet"/>
      </w:pPr>
      <w:r>
        <w:t>✅ "metres" instead of "meters" throughout all content</w:t>
      </w:r>
    </w:p>
    <w:p>
      <w:pPr>
        <w:pStyle w:val="ListBullet"/>
      </w:pPr>
      <w:r>
        <w:t>✅ "optimisation" instead of "optimization" consistently applied</w:t>
      </w:r>
    </w:p>
    <w:p>
      <w:pPr>
        <w:pStyle w:val="ListBullet"/>
      </w:pPr>
      <w:r>
        <w:t>✅ "realise" instead of "realize" properly used</w:t>
      </w:r>
    </w:p>
    <w:p>
      <w:pPr>
        <w:pStyle w:val="ListBullet"/>
      </w:pPr>
      <w:r>
        <w:t>✅ "colour" instead of "color" where applicable</w:t>
      </w:r>
    </w:p>
    <w:p>
      <w:pPr>
        <w:pStyle w:val="ListBullet"/>
      </w:pPr>
      <w:r>
        <w:t>✅ Australian currency references ($ rather than USD)</w:t>
      </w:r>
    </w:p>
    <w:p/>
    <w:p>
      <w:r>
        <w:rPr>
          <w:b/>
        </w:rPr>
        <w:t>British English Issues Identified:</w:t>
      </w:r>
    </w:p>
    <w:p>
      <w:pPr>
        <w:pStyle w:val="ListBullet"/>
      </w:pPr>
      <w:r>
        <w:t>❌ Generator Pillar: "specialized" used instead of "specialised" (line 187)</w:t>
      </w:r>
    </w:p>
    <w:p>
      <w:pPr>
        <w:pStyle w:val="ListBullet"/>
      </w:pPr>
      <w:r>
        <w:t>❌ Lighting Pillar: "optimize" used instead of "optimise" (line 34)</w:t>
      </w:r>
    </w:p>
    <w:p>
      <w:pPr>
        <w:pStyle w:val="ListBullet"/>
      </w:pPr>
      <w:r>
        <w:t>❌ Storage Pillar: "analyze" used instead of "analyse" (line 69)</w:t>
      </w:r>
    </w:p>
    <w:p>
      <w:pPr>
        <w:pStyle w:val="ListBullet"/>
      </w:pPr>
      <w:r>
        <w:t>❌ Load Bank Pillar: "standardized" used instead of "standardised" (line 138)</w:t>
      </w:r>
    </w:p>
    <w:p/>
    <w:p>
      <w:pPr>
        <w:pStyle w:val="Heading3"/>
        <w:jc w:val="left"/>
      </w:pPr>
      <w:r>
        <w:t>**Content Quality Assessment (Average: 83.75/100)**</w:t>
      </w:r>
    </w:p>
    <w:p/>
    <w:p>
      <w:r>
        <w:t>#### Answer First Optimization Implementation</w:t>
      </w:r>
    </w:p>
    <w:p>
      <w:r>
        <w:t>**Generator Pillar**: 85/100</w:t>
      </w:r>
    </w:p>
    <w:p>
      <w:pPr>
        <w:pStyle w:val="ListBullet"/>
      </w:pPr>
      <w:r>
        <w:t>✅ Strong Quick Answer section with key benefits clearly presented</w:t>
      </w:r>
    </w:p>
    <w:p>
      <w:pPr>
        <w:pStyle w:val="ListBullet"/>
      </w:pPr>
      <w:r>
        <w:t>✅ Comprehensive value proposition in opening paragraphs</w:t>
      </w:r>
    </w:p>
    <w:p>
      <w:pPr>
        <w:pStyle w:val="ListBullet"/>
      </w:pPr>
      <w:r>
        <w:t>✅ Quantified benefits (78% emission reduction, 45-minute response)</w:t>
      </w:r>
    </w:p>
    <w:p/>
    <w:p>
      <w:r>
        <w:t>**Lighting Pillar**: 83/100</w:t>
      </w:r>
    </w:p>
    <w:p>
      <w:pPr>
        <w:pStyle w:val="ListBullet"/>
      </w:pPr>
      <w:r>
        <w:t>✅ Clear Quick Answer section with service scope</w:t>
      </w:r>
    </w:p>
    <w:p>
      <w:pPr>
        <w:pStyle w:val="ListBullet"/>
      </w:pPr>
      <w:r>
        <w:t>✅ Professional positioning established early</w:t>
      </w:r>
    </w:p>
    <w:p>
      <w:pPr>
        <w:pStyle w:val="ListBullet"/>
      </w:pPr>
      <w:r>
        <w:t>⚠️ Could strengthen quantified benefits in opening section</w:t>
      </w:r>
    </w:p>
    <w:p/>
    <w:p>
      <w:r>
        <w:t>**Storage Pillar**: 80/100</w:t>
      </w:r>
    </w:p>
    <w:p>
      <w:pPr>
        <w:pStyle w:val="ListBullet"/>
      </w:pPr>
      <w:r>
        <w:t>✅ Quick Answer section present with capacity ranges</w:t>
      </w:r>
    </w:p>
    <w:p>
      <w:pPr>
        <w:pStyle w:val="ListBullet"/>
      </w:pPr>
      <w:r>
        <w:t>⚠️ Supporting role positioning could be strengthened</w:t>
      </w:r>
    </w:p>
    <w:p>
      <w:pPr>
        <w:pStyle w:val="ListBullet"/>
      </w:pPr>
      <w:r>
        <w:t>⚠️ Unique value proposition needs enhancement</w:t>
      </w:r>
    </w:p>
    <w:p/>
    <w:p>
      <w:r>
        <w:t>**Load Bank Pillar**: 87/100</w:t>
      </w:r>
    </w:p>
    <w:p>
      <w:pPr>
        <w:pStyle w:val="ListBullet"/>
      </w:pPr>
      <w:r>
        <w:t>✅ Excellent technical positioning in Quick Answer</w:t>
      </w:r>
    </w:p>
    <w:p>
      <w:pPr>
        <w:pStyle w:val="ListBullet"/>
      </w:pPr>
      <w:r>
        <w:t>✅ Clear differentiation from competitors</w:t>
      </w:r>
    </w:p>
    <w:p>
      <w:pPr>
        <w:pStyle w:val="ListBullet"/>
      </w:pPr>
      <w:r>
        <w:t>✅ Strong professional authority established</w:t>
      </w:r>
    </w:p>
    <w:p/>
    <w:p>
      <w:r>
        <w:t>#### FAQ Section Quality Assessment</w:t>
      </w:r>
    </w:p>
    <w:p>
      <w:r>
        <w:t>**Overall FAQ Quality**: 82/100</w:t>
      </w:r>
    </w:p>
    <w:p>
      <w:pPr>
        <w:pStyle w:val="ListBullet"/>
      </w:pPr>
      <w:r>
        <w:t>✅ All pillar pages include comprehensive FAQ sections</w:t>
      </w:r>
    </w:p>
    <w:p>
      <w:pPr>
        <w:pStyle w:val="ListBullet"/>
      </w:pPr>
      <w:r>
        <w:t>✅ Questions address practical customer concerns</w:t>
      </w:r>
    </w:p>
    <w:p>
      <w:pPr>
        <w:pStyle w:val="ListBullet"/>
      </w:pPr>
      <w:r>
        <w:t>✅ Answers provide detailed technical information</w:t>
      </w:r>
    </w:p>
    <w:p>
      <w:pPr>
        <w:pStyle w:val="ListBullet"/>
      </w:pPr>
      <w:r>
        <w:t>⚠️ Some FAQ answers could be more concise for better user experience</w:t>
      </w:r>
    </w:p>
    <w:p/>
    <w:p>
      <w:pPr>
        <w:pStyle w:val="Heading3"/>
        <w:jc w:val="left"/>
      </w:pPr>
      <w:r>
        <w:t>**Content Domain Recommendation**: REFINEMENT REQUIRED</w:t>
      </w:r>
    </w:p>
    <w:p>
      <w:r>
        <w:t>**Priority Focus**: British English compliance corrections and Answer First optimisation strengthening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SEO Domain Assessment - Search Optimization Analysis</w:t>
      </w:r>
    </w:p>
    <w:p/>
    <w:p>
      <w:pPr>
        <w:pStyle w:val="Heading3"/>
        <w:jc w:val="left"/>
      </w:pPr>
      <w:r>
        <w:t>**SEO Technical Implementation (Average: 81.25/100)**</w:t>
      </w:r>
    </w:p>
    <w:p/>
    <w:p>
      <w:r>
        <w:t>#### Meta Title and Description Analysis</w:t>
      </w:r>
    </w:p>
    <w:p>
      <w:r>
        <w:t>**Generator Pillar**: 82/100</w:t>
      </w:r>
    </w:p>
    <w:p>
      <w:pPr>
        <w:pStyle w:val="ListBullet"/>
      </w:pPr>
      <w:r>
        <w:t>✅ Title within character limits (59 characters)</w:t>
      </w:r>
    </w:p>
    <w:p>
      <w:pPr>
        <w:pStyle w:val="ListBullet"/>
      </w:pPr>
      <w:r>
        <w:t>✅ Primary keywords well positioned</w:t>
      </w:r>
    </w:p>
    <w:p>
      <w:pPr>
        <w:pStyle w:val="ListBullet"/>
      </w:pPr>
      <w:r>
        <w:t>✅ Geographic targeting (Australia) included</w:t>
      </w:r>
    </w:p>
    <w:p>
      <w:pPr>
        <w:pStyle w:val="ListBullet"/>
      </w:pPr>
      <w:r>
        <w:t>⚠️ Meta description could include more compelling CTAs</w:t>
      </w:r>
    </w:p>
    <w:p/>
    <w:p>
      <w:r>
        <w:t>**Lighting Pillar**: 80/100</w:t>
      </w:r>
    </w:p>
    <w:p>
      <w:pPr>
        <w:pStyle w:val="ListBullet"/>
      </w:pPr>
      <w:r>
        <w:t>✅ Title optimised for primary keywords</w:t>
      </w:r>
    </w:p>
    <w:p>
      <w:pPr>
        <w:pStyle w:val="ListBullet"/>
      </w:pPr>
      <w:r>
        <w:t>✅ Geographic targeting present</w:t>
      </w:r>
    </w:p>
    <w:p>
      <w:pPr>
        <w:pStyle w:val="ListBullet"/>
      </w:pPr>
      <w:r>
        <w:t>⚠️ Title could be more compelling for click-through</w:t>
      </w:r>
    </w:p>
    <w:p>
      <w:pPr>
        <w:pStyle w:val="ListBullet"/>
      </w:pPr>
      <w:r>
        <w:t>⚠️ Meta description lacks unique selling proposition emphasis</w:t>
      </w:r>
    </w:p>
    <w:p/>
    <w:p>
      <w:r>
        <w:t>**Storage Pillar**: 78/100</w:t>
      </w:r>
    </w:p>
    <w:p>
      <w:pPr>
        <w:pStyle w:val="ListBullet"/>
      </w:pPr>
      <w:r>
        <w:t>✅ Geographic targeting included</w:t>
      </w:r>
    </w:p>
    <w:p>
      <w:pPr>
        <w:pStyle w:val="ListBullet"/>
      </w:pPr>
      <w:r>
        <w:t>⚠️ Title could better emphasise unique value</w:t>
      </w:r>
    </w:p>
    <w:p>
      <w:pPr>
        <w:pStyle w:val="ListBullet"/>
      </w:pPr>
      <w:r>
        <w:t>⚠️ Meta description needs stronger differentiation</w:t>
      </w:r>
    </w:p>
    <w:p>
      <w:pPr>
        <w:pStyle w:val="ListBullet"/>
      </w:pPr>
      <w:r>
        <w:t>⚠️ Keyword density could be improved</w:t>
      </w:r>
    </w:p>
    <w:p/>
    <w:p>
      <w:r>
        <w:t>**Load Bank Pillar**: 85/100</w:t>
      </w:r>
    </w:p>
    <w:p>
      <w:pPr>
        <w:pStyle w:val="ListBullet"/>
      </w:pPr>
      <w:r>
        <w:t>✅ Strong technical keyword positioning</w:t>
      </w:r>
    </w:p>
    <w:p>
      <w:pPr>
        <w:pStyle w:val="ListBullet"/>
      </w:pPr>
      <w:r>
        <w:t>✅ Clear service differentiation in title</w:t>
      </w:r>
    </w:p>
    <w:p>
      <w:pPr>
        <w:pStyle w:val="ListBullet"/>
      </w:pPr>
      <w:r>
        <w:t>✅ Comprehensive meta description</w:t>
      </w:r>
    </w:p>
    <w:p>
      <w:pPr>
        <w:pStyle w:val="ListBullet"/>
      </w:pPr>
      <w:r>
        <w:t>✅ Good geographic and service scope coverage</w:t>
      </w:r>
    </w:p>
    <w:p/>
    <w:p>
      <w:r>
        <w:t>#### Schema Markup Implementation Assessment</w:t>
      </w:r>
    </w:p>
    <w:p>
      <w:r>
        <w:t>**Cross-Pillar Schema Quality**: 88/100</w:t>
      </w:r>
    </w:p>
    <w:p>
      <w:pPr>
        <w:pStyle w:val="ListBullet"/>
      </w:pPr>
      <w:r>
        <w:t>✅ All pillars include proper Organisation schema</w:t>
      </w:r>
    </w:p>
    <w:p>
      <w:pPr>
        <w:pStyle w:val="ListBullet"/>
      </w:pPr>
      <w:r>
        <w:t>✅ Service schema correctly implemented across all pages</w:t>
      </w:r>
    </w:p>
    <w:p>
      <w:pPr>
        <w:pStyle w:val="ListBullet"/>
      </w:pPr>
      <w:r>
        <w:t>✅ FAQ schema properly structured for all pillar pages</w:t>
      </w:r>
    </w:p>
    <w:p>
      <w:pPr>
        <w:pStyle w:val="ListBullet"/>
      </w:pPr>
      <w:r>
        <w:t>✅ Schema markup validates correctly</w:t>
      </w:r>
    </w:p>
    <w:p>
      <w:pPr>
        <w:pStyle w:val="ListBullet"/>
      </w:pPr>
      <w:r>
        <w:t>⚠️ Could add additional schema types (Product, Review) for enhanced visibility</w:t>
      </w:r>
    </w:p>
    <w:p/>
    <w:p>
      <w:r>
        <w:t>#### Keyword Targeting Effectiveness</w:t>
      </w:r>
    </w:p>
    <w:p>
      <w:r>
        <w:t>**Generator Pillar**: 85/100 - Strong biodiesel generator focus</w:t>
      </w:r>
    </w:p>
    <w:p>
      <w:r>
        <w:t>**Lighting Pillar**: 82/100 - Good lighting tower positioning</w:t>
      </w:r>
    </w:p>
    <w:p>
      <w:r>
        <w:t>**Storage Pillar**: 78/100 - Fuel storage positioning could be stronger</w:t>
      </w:r>
    </w:p>
    <w:p>
      <w:r>
        <w:t>**Load Bank Pillar**: 88/100 - Excellent technical keyword integration</w:t>
      </w:r>
    </w:p>
    <w:p/>
    <w:p>
      <w:pPr>
        <w:pStyle w:val="Heading3"/>
        <w:jc w:val="left"/>
      </w:pPr>
      <w:r>
        <w:t>**SEO Domain Recommendation**: REFINEMENT REQUIRED</w:t>
      </w:r>
    </w:p>
    <w:p>
      <w:r>
        <w:t>**Priority Focus**: Meta description enhancement and keyword density optimisation for storage pillar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Competitive Domain Assessment - Market Positioning Analysis</w:t>
      </w:r>
    </w:p>
    <w:p/>
    <w:p>
      <w:pPr>
        <w:pStyle w:val="Heading3"/>
        <w:jc w:val="left"/>
      </w:pPr>
      <w:r>
        <w:t>**Market Differentiation Evaluation (Average: 84.50/100)**</w:t>
      </w:r>
    </w:p>
    <w:p/>
    <w:p>
      <w:r>
        <w:t>#### Power Equipment Market Positioning</w:t>
      </w:r>
    </w:p>
    <w:p>
      <w:r>
        <w:t>**Generator Pillar Market Position**: 87/100</w:t>
      </w:r>
    </w:p>
    <w:p>
      <w:pPr>
        <w:pStyle w:val="ListBullet"/>
      </w:pPr>
      <w:r>
        <w:t>✅ Strong biodiesel differentiation from traditional diesel suppliers</w:t>
      </w:r>
    </w:p>
    <w:p>
      <w:pPr>
        <w:pStyle w:val="ListBullet"/>
      </w:pPr>
      <w:r>
        <w:t>✅ Clear emergency response advantage (45-minute Sydney coverage)</w:t>
      </w:r>
    </w:p>
    <w:p>
      <w:pPr>
        <w:pStyle w:val="ListBullet"/>
      </w:pPr>
      <w:r>
        <w:t>✅ Professional installation services differentiation</w:t>
      </w:r>
    </w:p>
    <w:p>
      <w:pPr>
        <w:pStyle w:val="ListBullet"/>
      </w:pPr>
      <w:r>
        <w:t>✅ Environmental benefits clearly positioned against competitors</w:t>
      </w:r>
    </w:p>
    <w:p/>
    <w:p>
      <w:r>
        <w:t>**Lighting Pillar Market Position**: 84/100</w:t>
      </w:r>
    </w:p>
    <w:p>
      <w:pPr>
        <w:pStyle w:val="ListBullet"/>
      </w:pPr>
      <w:r>
        <w:t>✅ LED technology emphasis vs traditional lighting</w:t>
      </w:r>
    </w:p>
    <w:p>
      <w:pPr>
        <w:pStyle w:val="ListBullet"/>
      </w:pPr>
      <w:r>
        <w:t>✅ Quiet operation differentiation for noise-sensitive applications</w:t>
      </w:r>
    </w:p>
    <w:p>
      <w:pPr>
        <w:pStyle w:val="ListBullet"/>
      </w:pPr>
      <w:r>
        <w:t>✅ Weather-resistant design for Australian conditions</w:t>
      </w:r>
    </w:p>
    <w:p>
      <w:pPr>
        <w:pStyle w:val="ListBullet"/>
      </w:pPr>
      <w:r>
        <w:t>⚠️ Could strengthen unique service delivery advantages</w:t>
      </w:r>
    </w:p>
    <w:p/>
    <w:p>
      <w:r>
        <w:t>**Storage Pillar Market Position**: 79/100</w:t>
      </w:r>
    </w:p>
    <w:p>
      <w:pPr>
        <w:pStyle w:val="ListBullet"/>
      </w:pPr>
      <w:r>
        <w:t>✅ Integrated generator support positioning</w:t>
      </w:r>
    </w:p>
    <w:p>
      <w:pPr>
        <w:pStyle w:val="ListBullet"/>
      </w:pPr>
      <w:r>
        <w:t>✅ Biodiesel compatibility advantage</w:t>
      </w:r>
    </w:p>
    <w:p>
      <w:pPr>
        <w:pStyle w:val="ListBullet"/>
      </w:pPr>
      <w:r>
        <w:t>⚠️ Unique value proposition vs standalone fuel suppliers needs strengthening</w:t>
      </w:r>
    </w:p>
    <w:p>
      <w:pPr>
        <w:pStyle w:val="ListBullet"/>
      </w:pPr>
      <w:r>
        <w:t>⚠️ Service integration benefits could be more prominent</w:t>
      </w:r>
    </w:p>
    <w:p/>
    <w:p>
      <w:r>
        <w:t>**Load Bank Pillar Market Position**: 88/100</w:t>
      </w:r>
    </w:p>
    <w:p>
      <w:pPr>
        <w:pStyle w:val="ListBullet"/>
      </w:pPr>
      <w:r>
        <w:t>✅ Strong manual switching differentiation from automated systems</w:t>
      </w:r>
    </w:p>
    <w:p>
      <w:pPr>
        <w:pStyle w:val="ListBullet"/>
      </w:pPr>
      <w:r>
        <w:t>✅ Clear capacity range positioning (15kW-500kW)</w:t>
      </w:r>
    </w:p>
    <w:p>
      <w:pPr>
        <w:pStyle w:val="ListBullet"/>
      </w:pPr>
      <w:r>
        <w:t>✅ Workshop and on-site flexibility advantage</w:t>
      </w:r>
    </w:p>
    <w:p>
      <w:pPr>
        <w:pStyle w:val="ListBullet"/>
      </w:pPr>
      <w:r>
        <w:t>✅ Professional testing service differentiation</w:t>
      </w:r>
    </w:p>
    <w:p/>
    <w:p>
      <w:r>
        <w:t>#### Business Model Clarity Assessment</w:t>
      </w:r>
    </w:p>
    <w:p>
      <w:r>
        <w:t>**Cross-Pillar Business Model Alignment**: 88.75/100</w:t>
      </w:r>
    </w:p>
    <w:p>
      <w:pPr>
        <w:pStyle w:val="ListBullet"/>
      </w:pPr>
      <w:r>
        <w:t>✅ All content correctly represents equipment hire/sales model</w:t>
      </w:r>
    </w:p>
    <w:p>
      <w:pPr>
        <w:pStyle w:val="ListBullet"/>
      </w:pPr>
      <w:r>
        <w:t>✅ Zero pricing information included (appropriate for lead generation)</w:t>
      </w:r>
    </w:p>
    <w:p>
      <w:pPr>
        <w:pStyle w:val="ListBullet"/>
      </w:pPr>
      <w:r>
        <w:t>✅ Professional service emphasis consistent across pillars</w:t>
      </w:r>
    </w:p>
    <w:p>
      <w:pPr>
        <w:pStyle w:val="ListBullet"/>
      </w:pPr>
      <w:r>
        <w:t>✅ No inappropriate service offerings included</w:t>
      </w:r>
    </w:p>
    <w:p>
      <w:pPr>
        <w:pStyle w:val="ListBullet"/>
      </w:pPr>
      <w:r>
        <w:t>✅ Clear Australian market focus throughout</w:t>
      </w:r>
    </w:p>
    <w:p/>
    <w:p>
      <w:pPr>
        <w:pStyle w:val="Heading3"/>
        <w:jc w:val="left"/>
      </w:pPr>
      <w:r>
        <w:t>**Competitive Domain Recommendation**: APPROVED</w:t>
      </w:r>
    </w:p>
    <w:p>
      <w:r>
        <w:rPr>
          <w:b/>
        </w:rPr>
        <w:t>Strong market positioning with minor enhancement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Domain Assessment - Business Alignment Analysis</w:t>
      </w:r>
    </w:p>
    <w:p/>
    <w:p>
      <w:pPr>
        <w:pStyle w:val="Heading3"/>
        <w:jc w:val="left"/>
      </w:pPr>
      <w:r>
        <w:t>**Cross-Pillar Integration Effectiveness (88.75/100)**</w:t>
      </w:r>
    </w:p>
    <w:p/>
    <w:p>
      <w:r>
        <w:t>#### Solution Integration Analysis</w:t>
      </w:r>
    </w:p>
    <w:p>
      <w:r>
        <w:t>**Generator-Lighting Integration**: 90/100</w:t>
      </w:r>
    </w:p>
    <w:p>
      <w:pPr>
        <w:pStyle w:val="ListBullet"/>
      </w:pPr>
      <w:r>
        <w:t>✅ Lighting towers properly positioned as generator-powered solutions</w:t>
      </w:r>
    </w:p>
    <w:p>
      <w:pPr>
        <w:pStyle w:val="ListBullet"/>
      </w:pPr>
      <w:r>
        <w:t>✅ Power requirements aligned between pillars</w:t>
      </w:r>
    </w:p>
    <w:p>
      <w:pPr>
        <w:pStyle w:val="ListBullet"/>
      </w:pPr>
      <w:r>
        <w:t>✅ Cross-references support integrated solution positioning</w:t>
      </w:r>
    </w:p>
    <w:p/>
    <w:p>
      <w:r>
        <w:t>**Generator-Storage Integration**: 88/100</w:t>
      </w:r>
    </w:p>
    <w:p>
      <w:pPr>
        <w:pStyle w:val="ListBullet"/>
      </w:pPr>
      <w:r>
        <w:t>✅ Storage correctly positioned as generator runtime extension</w:t>
      </w:r>
    </w:p>
    <w:p>
      <w:pPr>
        <w:pStyle w:val="ListBullet"/>
      </w:pPr>
      <w:r>
        <w:t>✅ Fuel capacity calculations align with generator consumption</w:t>
      </w:r>
    </w:p>
    <w:p>
      <w:pPr>
        <w:pStyle w:val="ListBullet"/>
      </w:pPr>
      <w:r>
        <w:t>✅ Integrated delivery and service model well presented</w:t>
      </w:r>
    </w:p>
    <w:p/>
    <w:p>
      <w:r>
        <w:t>**Generator-Load Bank Integration**: 92/100</w:t>
      </w:r>
    </w:p>
    <w:p>
      <w:pPr>
        <w:pStyle w:val="ListBullet"/>
      </w:pPr>
      <w:r>
        <w:t>✅ Load banks positioned as essential generator maintenance tools</w:t>
      </w:r>
    </w:p>
    <w:p>
      <w:pPr>
        <w:pStyle w:val="ListBullet"/>
      </w:pPr>
      <w:r>
        <w:t>✅ Capacity specifications aligned with generator testing requirements</w:t>
      </w:r>
    </w:p>
    <w:p>
      <w:pPr>
        <w:pStyle w:val="ListBullet"/>
      </w:pPr>
      <w:r>
        <w:t>✅ Professional service integration clearly established</w:t>
      </w:r>
    </w:p>
    <w:p/>
    <w:p>
      <w:r>
        <w:t>#### Customer Journey Mapping Assessment</w:t>
      </w:r>
    </w:p>
    <w:p>
      <w:r>
        <w:t>**Cross-Pillar Journey Optimization**: 86/100</w:t>
      </w:r>
    </w:p>
    <w:p>
      <w:pPr>
        <w:pStyle w:val="ListBullet"/>
      </w:pPr>
      <w:r>
        <w:t>✅ Each pillar supports different stages of power solution requirements</w:t>
      </w:r>
    </w:p>
    <w:p>
      <w:pPr>
        <w:pStyle w:val="ListBullet"/>
      </w:pPr>
      <w:r>
        <w:t>✅ Professional consultation emphasis consistent across pillars</w:t>
      </w:r>
    </w:p>
    <w:p>
      <w:pPr>
        <w:pStyle w:val="ListBullet"/>
      </w:pPr>
      <w:r>
        <w:t>✅ Contact information and next steps clearly provided</w:t>
      </w:r>
    </w:p>
    <w:p>
      <w:pPr>
        <w:pStyle w:val="ListBullet"/>
      </w:pPr>
      <w:r>
        <w:t>⚠️ Cross-pillar internal linking could be enhanced</w:t>
      </w:r>
    </w:p>
    <w:p/>
    <w:p>
      <w:r>
        <w:t>#### Business Objective Alignment</w:t>
      </w:r>
    </w:p>
    <w:p>
      <w:r>
        <w:t>**Lead Generation Focus**: 90/100</w:t>
      </w:r>
    </w:p>
    <w:p>
      <w:pPr>
        <w:pStyle w:val="ListBullet"/>
      </w:pPr>
      <w:r>
        <w:t>✅ All content optimised for consultation and quote requests</w:t>
      </w:r>
    </w:p>
    <w:p>
      <w:pPr>
        <w:pStyle w:val="ListBullet"/>
      </w:pPr>
      <w:r>
        <w:t>✅ Professional authority established supporting high-value leads</w:t>
      </w:r>
    </w:p>
    <w:p>
      <w:pPr>
        <w:pStyle w:val="ListBullet"/>
      </w:pPr>
      <w:r>
        <w:t>✅ Technical expertise demonstrated building trust and credibility</w:t>
      </w:r>
    </w:p>
    <w:p>
      <w:pPr>
        <w:pStyle w:val="ListBullet"/>
      </w:pPr>
      <w:r>
        <w:t>✅ Clear contact pathways provided across all pillars</w:t>
      </w:r>
    </w:p>
    <w:p/>
    <w:p>
      <w:pPr>
        <w:pStyle w:val="Heading3"/>
        <w:jc w:val="left"/>
      </w:pPr>
      <w:r>
        <w:t>**Strategic Domain Recommendation**: APPROVED</w:t>
      </w:r>
    </w:p>
    <w:p>
      <w:r>
        <w:rPr>
          <w:b/>
        </w:rPr>
        <w:t>Excellent strategic alignment with minor cross-linking enhancements needed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⚖️ Universal Quality Gate Decision</w:t>
      </w:r>
    </w:p>
    <w:p/>
    <w:p>
      <w:pPr>
        <w:pStyle w:val="Heading3"/>
        <w:jc w:val="left"/>
      </w:pPr>
      <w:r>
        <w:t>**DECISION: REFINEMENT REQUIRED**</w:t>
      </w:r>
    </w:p>
    <w:p/>
    <w:p>
      <w:pPr>
        <w:pStyle w:val="Heading3"/>
        <w:jc w:val="left"/>
      </w:pPr>
      <w:r>
        <w:t>**Decision Rationale**</w:t>
      </w:r>
    </w:p>
    <w:p>
      <w:r>
        <w:t>While the Green Power Solutions pillar page content demonstrates strong technical knowledge, business model alignment, and strategic positioning, several critical domains require improvement to meet publication standards:</w:t>
      </w:r>
    </w:p>
    <w:p/>
    <w:p>
      <w:r>
        <w:t>**Primary Decision Factors**:</w:t>
      </w:r>
    </w:p>
    <w:p>
      <w:pPr>
        <w:pStyle w:val="ListBullet"/>
      </w:pPr>
      <w:r>
        <w:t>**SEO Domain**: 81.25/100 (Below 85/100 threshold)</w:t>
      </w:r>
    </w:p>
    <w:p>
      <w:pPr>
        <w:pStyle w:val="ListBullet"/>
      </w:pPr>
      <w:r>
        <w:t>**Content Domain**: 83.75/100 (Below 85/100 threshold due to British English issues)</w:t>
      </w:r>
    </w:p>
    <w:p>
      <w:pPr>
        <w:pStyle w:val="ListBullet"/>
      </w:pPr>
      <w:r>
        <w:t>**Technical Domain**: 86.25/100 (Marginally above 85/100 threshold but requires validation)</w:t>
      </w:r>
    </w:p>
    <w:p/>
    <w:p>
      <w:r>
        <w:t>**Critical Issues Requiring Resolution**:</w:t>
      </w:r>
    </w:p>
    <w:p>
      <w:r>
        <w:t>1. **British English Compliance**: 4% non-compliance rate requires correction</w:t>
      </w:r>
    </w:p>
    <w:p>
      <w:r>
        <w:t>2. **SEO Optimization**: Meta descriptions and keyword density need enhancement</w:t>
      </w:r>
    </w:p>
    <w:p>
      <w:r>
        <w:t>3. **Technical Validation**: Several specifications require verification</w:t>
      </w:r>
    </w:p>
    <w:p/>
    <w:p>
      <w:pPr>
        <w:pStyle w:val="Heading3"/>
        <w:jc w:val="left"/>
      </w:pPr>
      <w:r>
        <w:t>**Quality Gate Status**: ❌ **REFINEMENT REQUIRED**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Improvement Action Plan</w:t>
      </w:r>
    </w:p>
    <w:p/>
    <w:p>
      <w:pPr>
        <w:pStyle w:val="Heading3"/>
        <w:jc w:val="left"/>
      </w:pPr>
      <w:r>
        <w:t>**Phase 1: Critical Corrections (Priority 1)**</w:t>
      </w:r>
    </w:p>
    <w:p/>
    <w:p>
      <w:r>
        <w:t>#### British English Compliance Corrections</w:t>
      </w:r>
    </w:p>
    <w:p>
      <w:r>
        <w:t>**Target**: 100% compliance across all pillars</w:t>
      </w:r>
    </w:p>
    <w:p>
      <w:r>
        <w:t>1. **Generator Pillar**: Change "specialized" to "specialised" (line 187)</w:t>
      </w:r>
    </w:p>
    <w:p>
      <w:r>
        <w:t>2. **Lighting Pillar**: Change "optimize" to "optimise" (line 34)</w:t>
      </w:r>
    </w:p>
    <w:p>
      <w:r>
        <w:t>3. **Storage Pillar**: Change "analyze" to "analyse" (line 69)</w:t>
      </w:r>
    </w:p>
    <w:p>
      <w:r>
        <w:t>4. **Load Bank Pillar**: Change "standardized" to "standardised" (line 138)</w:t>
      </w:r>
    </w:p>
    <w:p/>
    <w:p>
      <w:r>
        <w:t>#### Technical Specification Validation</w:t>
      </w:r>
    </w:p>
    <w:p>
      <w:r>
        <w:t>**Target**: 90/100 technical accuracy threshold</w:t>
      </w:r>
    </w:p>
    <w:p>
      <w:r>
        <w:t>1. **Generator Pillar**: Validate noise level claims (52dB) against product specifications</w:t>
      </w:r>
    </w:p>
    <w:p>
      <w:r>
        <w:t>2. **Lighting Pillar**: Verify runtime specifications against fuel tank capacities</w:t>
      </w:r>
    </w:p>
    <w:p>
      <w:r>
        <w:t>3. **Storage Pillar**: Confirm gravity feed system technical specifications</w:t>
      </w:r>
    </w:p>
    <w:p/>
    <w:p>
      <w:pPr>
        <w:pStyle w:val="Heading3"/>
        <w:jc w:val="left"/>
      </w:pPr>
      <w:r>
        <w:t>**Phase 2: SEO Enhancement (Priority 2)**</w:t>
      </w:r>
    </w:p>
    <w:p/>
    <w:p>
      <w:r>
        <w:t>#### Meta Description Enhancement</w:t>
      </w:r>
    </w:p>
    <w:p>
      <w:r>
        <w:t>**Target**: Improved click-through rates and search visibility</w:t>
      </w:r>
    </w:p>
    <w:p>
      <w:r>
        <w:t>1. **All Pillars**: Add compelling call-to-action language</w:t>
      </w:r>
    </w:p>
    <w:p>
      <w:r>
        <w:t>2. **Storage Pillar**: Strengthen unique value proposition emphasis</w:t>
      </w:r>
    </w:p>
    <w:p>
      <w:r>
        <w:t>3. **Lighting Pillar**: Enhance professional service differentiation</w:t>
      </w:r>
    </w:p>
    <w:p/>
    <w:p>
      <w:r>
        <w:t>#### Keyword Density Optimization</w:t>
      </w:r>
    </w:p>
    <w:p>
      <w:r>
        <w:t>**Target**: Improved search ranking potential</w:t>
      </w:r>
    </w:p>
    <w:p>
      <w:r>
        <w:t>1. **Storage Pillar**: Increase primary keyword density to 1.5-2%</w:t>
      </w:r>
    </w:p>
    <w:p>
      <w:r>
        <w:t>2. **All Pillars**: Enhance semantic keyword integration</w:t>
      </w:r>
    </w:p>
    <w:p>
      <w:r>
        <w:t>3. **Cross-Pillar**: Improve internal linking for keyword authority</w:t>
      </w:r>
    </w:p>
    <w:p/>
    <w:p>
      <w:pPr>
        <w:pStyle w:val="Heading3"/>
        <w:jc w:val="left"/>
      </w:pPr>
      <w:r>
        <w:t>**Phase 3: Content Quality Enhancement (Priority 3)**</w:t>
      </w:r>
    </w:p>
    <w:p/>
    <w:p>
      <w:r>
        <w:t>#### Answer First Optimization Strengthening</w:t>
      </w:r>
    </w:p>
    <w:p>
      <w:r>
        <w:t>**Target**: Enhanced user engagement and conversion</w:t>
      </w:r>
    </w:p>
    <w:p>
      <w:r>
        <w:t>1. **Storage Pillar**: Strengthen supporting role unique value proposition</w:t>
      </w:r>
    </w:p>
    <w:p>
      <w:r>
        <w:t>2. **Lighting Pillar**: Add quantified benefits to Quick Answer section</w:t>
      </w:r>
    </w:p>
    <w:p>
      <w:r>
        <w:t>3. **All Pillars**: Enhance FAQ section conciseness</w:t>
      </w:r>
    </w:p>
    <w:p/>
    <w:p>
      <w:r>
        <w:t>#### Cross-Pillar Integration Enhancement</w:t>
      </w:r>
    </w:p>
    <w:p>
      <w:r>
        <w:t>**Target**: Improved customer journey and solution integration</w:t>
      </w:r>
    </w:p>
    <w:p>
      <w:r>
        <w:t>1. **Internal Linking**: Add strategic cross-pillar references</w:t>
      </w:r>
    </w:p>
    <w:p>
      <w:r>
        <w:t>2. **Solution Packaging**: Enhance integrated solution positioning</w:t>
      </w:r>
    </w:p>
    <w:p>
      <w:r>
        <w:t>3. **Customer Journey**: Strengthen next-step guidance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Post-Refinement Success Criteria</w:t>
      </w:r>
    </w:p>
    <w:p/>
    <w:p>
      <w:pPr>
        <w:pStyle w:val="Heading3"/>
        <w:jc w:val="left"/>
      </w:pPr>
      <w:r>
        <w:t>**Quality Gate Approval Thresholds**</w:t>
      </w:r>
    </w:p>
    <w:p>
      <w:r>
        <w:t>1. **British English Compliance**: 100% (Currently 96%)</w:t>
      </w:r>
    </w:p>
    <w:p>
      <w:r>
        <w:t>2. **Technical Accuracy**: ≥90/100 average (Currently 86.25/100)</w:t>
      </w:r>
    </w:p>
    <w:p>
      <w:r>
        <w:t>3. **SEO Optimization**: ≥85/100 average (Currently 81.25/100)</w:t>
      </w:r>
    </w:p>
    <w:p>
      <w:r>
        <w:t>4. **Content Quality**: ≥85/100 average (Currently 83.75/100)</w:t>
      </w:r>
    </w:p>
    <w:p>
      <w:r>
        <w:t>5. **Overall Quality Score**: ≥85/100 (Currently 84.9/100)</w:t>
      </w:r>
    </w:p>
    <w:p/>
    <w:p>
      <w:pPr>
        <w:pStyle w:val="Heading3"/>
        <w:jc w:val="left"/>
      </w:pPr>
      <w:r>
        <w:t>**Publication Readiness Indicators**</w:t>
      </w:r>
    </w:p>
    <w:p>
      <w:pPr>
        <w:pStyle w:val="ListBullet"/>
      </w:pPr>
      <w:r>
        <w:t>✅ **Business Model Alignment**: Already achieved (88.75/100)</w:t>
      </w:r>
    </w:p>
    <w:p>
      <w:pPr>
        <w:pStyle w:val="ListBullet"/>
      </w:pPr>
      <w:r>
        <w:t>✅ **Strategic Positioning**: Already achieved (84.50/100)</w:t>
      </w:r>
    </w:p>
    <w:p>
      <w:pPr>
        <w:pStyle w:val="ListBullet"/>
      </w:pPr>
      <w:r>
        <w:t>🔄 **Technical Compliance**: Requires validation and improvement</w:t>
      </w:r>
    </w:p>
    <w:p>
      <w:pPr>
        <w:pStyle w:val="ListBullet"/>
      </w:pPr>
      <w:r>
        <w:t>🔄 **Content Standards**: Requires British English corrections</w:t>
      </w:r>
    </w:p>
    <w:p>
      <w:pPr>
        <w:pStyle w:val="ListBullet"/>
      </w:pPr>
      <w:r>
        <w:t>🔄 **SEO Optimization**: Requires meta and keyword enhancement</w:t>
      </w:r>
    </w:p>
    <w:p/>
    <w:p>
      <w:pPr>
        <w:pStyle w:val="Heading3"/>
        <w:jc w:val="left"/>
      </w:pPr>
      <w:r>
        <w:t>**Estimated Refinement Cycles**: 1-2 cycles</w:t>
      </w:r>
    </w:p>
    <w:p>
      <w:r>
        <w:t>**Primary Refinement Focus**: Technical validation, British English compliance, SEO enhancement</w:t>
      </w:r>
    </w:p>
    <w:p>
      <w:r>
        <w:t>**Secondary Refinement Focus**: Content quality improvements and cross-pillar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Quality Improvement Tracking Framework</w:t>
      </w:r>
    </w:p>
    <w:p/>
    <w:p>
      <w:pPr>
        <w:pStyle w:val="Heading3"/>
        <w:jc w:val="left"/>
      </w:pPr>
      <w:r>
        <w:t>**Refinement Cycle Monitoring**</w:t>
      </w:r>
    </w:p>
    <w:p>
      <w:r>
        <w:t>1. **Cycle 1 Target Improvements**:</w:t>
      </w:r>
    </w:p>
    <w:p>
      <w:pPr>
        <w:pStyle w:val="ListBullet"/>
      </w:pPr>
      <w:r>
        <w:t>British English: 96% → 100%</w:t>
      </w:r>
    </w:p>
    <w:p>
      <w:pPr>
        <w:pStyle w:val="ListBullet"/>
      </w:pPr>
      <w:r>
        <w:t>Technical Accuracy: 86.25 → 90/100</w:t>
      </w:r>
    </w:p>
    <w:p>
      <w:pPr>
        <w:pStyle w:val="ListBullet"/>
      </w:pPr>
      <w:r>
        <w:t>SEO Optimization: 81.25 → 85/100</w:t>
      </w:r>
    </w:p>
    <w:p/>
    <w:p>
      <w:r>
        <w:t>2. **Cycle 2 Target Achievements**:</w:t>
      </w:r>
    </w:p>
    <w:p>
      <w:pPr>
        <w:pStyle w:val="ListBullet"/>
      </w:pPr>
      <w:r>
        <w:t>Overall Quality Score: 84.9 → 87/100</w:t>
      </w:r>
    </w:p>
    <w:p>
      <w:pPr>
        <w:pStyle w:val="ListBullet"/>
      </w:pPr>
      <w:r>
        <w:t>All domain thresholds: Above 85/100</w:t>
      </w:r>
    </w:p>
    <w:p>
      <w:pPr>
        <w:pStyle w:val="ListBullet"/>
      </w:pPr>
      <w:r>
        <w:t>Publication readiness: APPROVED</w:t>
      </w:r>
    </w:p>
    <w:p/>
    <w:p>
      <w:pPr>
        <w:pStyle w:val="Heading3"/>
        <w:jc w:val="left"/>
      </w:pPr>
      <w:r>
        <w:t>**Success Probability Assessment**</w:t>
      </w:r>
    </w:p>
    <w:p>
      <w:r>
        <w:t>**Approval Likelihood**: HIGH (Based on strong foundation scores)</w:t>
      </w:r>
    </w:p>
    <w:p>
      <w:r>
        <w:t>**Risk Factors**: Technical specification validation requirements</w:t>
      </w:r>
    </w:p>
    <w:p>
      <w:r>
        <w:t>**Success Factors**: Strong business model alignment and strategic positioning already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Agent Workflow Coordination</w:t>
      </w:r>
    </w:p>
    <w:p/>
    <w:p>
      <w:pPr>
        <w:pStyle w:val="Heading3"/>
        <w:jc w:val="left"/>
      </w:pPr>
      <w:r>
        <w:t>**Next Agent**: Multi-Domain Content Refiner</w:t>
      </w:r>
    </w:p>
    <w:p>
      <w:r>
        <w:t>**Expected Outcome**: Improved content addressing all identified quality gaps</w:t>
      </w:r>
    </w:p>
    <w:p>
      <w:r>
        <w:t>**Estimated Timeline**: 2-3 working days for comprehensive refinement</w:t>
      </w:r>
    </w:p>
    <w:p>
      <w:r>
        <w:t>**Quality Gate Re-Assessment**: Required upon refinement completion</w:t>
      </w:r>
    </w:p>
    <w:p/>
    <w:p>
      <w:pPr>
        <w:pStyle w:val="Heading3"/>
        <w:jc w:val="left"/>
      </w:pPr>
      <w:r>
        <w:t>**Refinement Instructions Summary**</w:t>
      </w:r>
    </w:p>
    <w:p>
      <w:r>
        <w:t>1. **Priority 1**: British English compliance corrections across all pillars</w:t>
      </w:r>
    </w:p>
    <w:p>
      <w:r>
        <w:t>2. **Priority 2**: Technical specification validation and accuracy improvement</w:t>
      </w:r>
    </w:p>
    <w:p>
      <w:r>
        <w:t>3. **Priority 3**: SEO enhancement focusing on meta descriptions and keyword density</w:t>
      </w:r>
    </w:p>
    <w:p>
      <w:r>
        <w:t>4. **Priority 4**: Content quality improvements and cross-pillar integration enhancement</w:t>
      </w:r>
    </w:p>
    <w:p/>
    <w:p>
      <w:r>
        <w:t>**Publication Approval Pathway**: Quality Gate Re-Assessment → Final Review →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**Assessment Completed**: 09/09/2025</w:t>
      </w:r>
    </w:p>
    <w:p>
      <w:r>
        <w:t>**Quality Gate Orchestrator**: Universal Quality Standards Applied</w:t>
      </w:r>
    </w:p>
    <w:p>
      <w:r>
        <w:t>**Assessment Status**: COMPREHENSIVE REFINEMENT PLAN ESTABLISHED</w:t>
      </w:r>
    </w:p>
    <w:p>
      <w:r>
        <w:t>**Next Review**: Post-Refinement Quality Gate Re-Assessment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