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Tank Storage Market Analysis - Australian Market Intelligence</w:t>
      </w:r>
    </w:p>
    <w:p/>
    <w:p>
      <w:r>
        <w:t>**Research Date**: 5 September 2025</w:t>
      </w:r>
    </w:p>
    <w:p>
      <w:r>
        <w:t>**Client**: Green Power Solutions</w:t>
      </w:r>
    </w:p>
    <w:p>
      <w:r>
        <w:t>**Market Focus**: Australian Tank Storage Solutions</w:t>
      </w:r>
    </w:p>
    <w:p>
      <w:r>
        <w:t>**Research Scope**: Fuel Tanks, Water Tanks, Mobile Storage Systems</w:t>
      </w:r>
    </w:p>
    <w:p/>
    <w:p>
      <w:pPr>
        <w:pStyle w:val="Heading2"/>
        <w:jc w:val="left"/>
      </w:pPr>
      <w:r>
        <w:t>Executive Summary</w:t>
      </w:r>
    </w:p>
    <w:p/>
    <w:p>
      <w:r>
        <w:t>The Australian tank storage market represents a significant opportunity for Green Power Solutions, with complementary integration potential across power generation systems. The market spans multiple high-value segments including fuel storage for generators, water storage for cooling systems, and mobile fuel solutions for remote power applications.</w:t>
      </w:r>
    </w:p>
    <w:p/>
    <w:p>
      <w:r>
        <w:rPr>
          <w:b/>
        </w:rPr>
        <w:t>Key Market Metrics:</w:t>
      </w:r>
    </w:p>
    <w:p>
      <w:pPr>
        <w:pStyle w:val="ListBullet"/>
      </w:pPr>
      <w:r>
        <w:t>**Water Storage Market**: USD $152.08 million (2022), growing at 8.49% CAGR to reach USD $282.59 million by 2029</w:t>
      </w:r>
    </w:p>
    <w:p>
      <w:pPr>
        <w:pStyle w:val="ListBullet"/>
      </w:pPr>
      <w:r>
        <w:t>**Fuel Storage Segment**: Strong regulatory-driven growth with mandatory AS1940:2017 compliance requirements</w:t>
      </w:r>
    </w:p>
    <w:p>
      <w:pPr>
        <w:pStyle w:val="ListBullet"/>
      </w:pPr>
      <w:r>
        <w:t>**Mobile Fuel Solutions**: Expanding market driven by construction, mining, and agricultural remote power needs</w:t>
      </w:r>
    </w:p>
    <w:p>
      <w:pPr>
        <w:pStyle w:val="ListBullet"/>
      </w:pPr>
      <w:r>
        <w:t>**Sustainable Fuel Integration**: Growing B20/B100 biodiesel and HVO renewable fuel compatibility requirements</w:t>
      </w:r>
    </w:p>
    <w:p/>
    <w:p>
      <w:pPr>
        <w:pStyle w:val="Heading2"/>
        <w:jc w:val="left"/>
      </w:pPr>
      <w:r>
        <w:t>Australian Tank Storage Market Analysis</w:t>
      </w:r>
    </w:p>
    <w:p/>
    <w:p>
      <w:pPr>
        <w:pStyle w:val="Heading3"/>
        <w:jc w:val="left"/>
      </w:pPr>
      <w:r>
        <w:t>Market Size and Growth Projections</w:t>
      </w:r>
    </w:p>
    <w:p/>
    <w:p>
      <w:r>
        <w:rPr>
          <w:b/>
        </w:rPr>
        <w:t>Water Storage Systems Market</w:t>
      </w:r>
    </w:p>
    <w:p>
      <w:pPr>
        <w:pStyle w:val="ListBullet"/>
      </w:pPr>
      <w:r>
        <w:t>2022 Market Size: USD $152.08 million</w:t>
      </w:r>
    </w:p>
    <w:p>
      <w:pPr>
        <w:pStyle w:val="ListBullet"/>
      </w:pPr>
      <w:r>
        <w:t>2029 Projected Size: USD $282.59 million</w:t>
      </w:r>
    </w:p>
    <w:p>
      <w:pPr>
        <w:pStyle w:val="ListBullet"/>
      </w:pPr>
      <w:r>
        <w:t>Growth Rate: 8.49% CAGR (2023-2029)</w:t>
      </w:r>
    </w:p>
    <w:p>
      <w:pPr>
        <w:pStyle w:val="ListBullet"/>
      </w:pPr>
      <w:r>
        <w:t>**Source:** [BlueWeave Consulting - Australia Water Storage System Market Report](https://www.blueweaveconsulting.com/report/australia-water-storage-system-market) - 2024</w:t>
      </w:r>
    </w:p>
    <w:p/>
    <w:p>
      <w:r>
        <w:rPr>
          <w:b/>
        </w:rPr>
        <w:t>Market Drivers:</w:t>
      </w:r>
    </w:p>
    <w:p>
      <w:pPr>
        <w:pStyle w:val="ListBullet"/>
      </w:pPr>
      <w:r>
        <w:t>Australia's unique climatic conditions and water management challenges</w:t>
      </w:r>
    </w:p>
    <w:p>
      <w:pPr>
        <w:pStyle w:val="ListBullet"/>
      </w:pPr>
      <w:r>
        <w:t>Growing emphasis on water conservation and drought resilience</w:t>
      </w:r>
    </w:p>
    <w:p>
      <w:pPr>
        <w:pStyle w:val="ListBullet"/>
      </w:pPr>
      <w:r>
        <w:t>Rising demand for high-quality water tanks across residential, commercial, and industrial applications</w:t>
      </w:r>
    </w:p>
    <w:p>
      <w:pPr>
        <w:pStyle w:val="ListBullet"/>
      </w:pPr>
      <w:r>
        <w:t>Agricultural food production dependency increasing water storage requirements</w:t>
      </w:r>
    </w:p>
    <w:p>
      <w:pPr>
        <w:pStyle w:val="ListBullet"/>
      </w:pPr>
      <w:r>
        <w:t>**Source:** [6W Research - Australia Water Tank Market Outlook](https://www.6wresearch.com/industry-report/australia-water-tank-market) - 2025</w:t>
      </w:r>
    </w:p>
    <w:p/>
    <w:p>
      <w:pPr>
        <w:pStyle w:val="Heading3"/>
        <w:jc w:val="left"/>
      </w:pPr>
      <w:r>
        <w:t>Product Category Market Segments</w:t>
      </w:r>
    </w:p>
    <w:p/>
    <w:p>
      <w:r>
        <w:t>#### 1. Fuel Storage Tanks Market</w:t>
      </w:r>
    </w:p>
    <w:p/>
    <w:p>
      <w:r>
        <w:rPr>
          <w:b/>
        </w:rPr>
        <w:t>Above-Ground Storage Tanks:</w:t>
      </w:r>
    </w:p>
    <w:p>
      <w:pPr>
        <w:pStyle w:val="ListBullet"/>
      </w:pPr>
      <w:r>
        <w:t>Market leader: Austank with number 1 selling diesel fuel storage tanks</w:t>
      </w:r>
    </w:p>
    <w:p>
      <w:pPr>
        <w:pStyle w:val="ListBullet"/>
      </w:pPr>
      <w:r>
        <w:t>Capacity range: 100L to 110,000L for self-bunded (double-skinned) systems</w:t>
      </w:r>
    </w:p>
    <w:p>
      <w:pPr>
        <w:pStyle w:val="ListBullet"/>
      </w:pPr>
      <w:r>
        <w:t>Maximum capacity: 200,000L for single-skin industrial applications</w:t>
      </w:r>
    </w:p>
    <w:p>
      <w:pPr>
        <w:pStyle w:val="ListBullet"/>
      </w:pPr>
      <w:r>
        <w:t>**Source:** [Austank Australia - Fuel Tanks Product Range](https://www.austank.com.au/fuel-tanks/) - 2024</w:t>
      </w:r>
    </w:p>
    <w:p/>
    <w:p>
      <w:r>
        <w:rPr>
          <w:b/>
        </w:rPr>
        <w:t>Mining Sector Specifications:</w:t>
      </w:r>
    </w:p>
    <w:p>
      <w:pPr>
        <w:pStyle w:val="ListBullet"/>
      </w:pPr>
      <w:r>
        <w:t>Maximum self-bunded tank capacity: 200,000L for combustible liquids on mine sites</w:t>
      </w:r>
    </w:p>
    <w:p>
      <w:pPr>
        <w:pStyle w:val="ListBullet"/>
      </w:pPr>
      <w:r>
        <w:t>Increased capacity allowance creating "greater opportunity for flexible fuel storage options"</w:t>
      </w:r>
    </w:p>
    <w:p>
      <w:pPr>
        <w:pStyle w:val="ListBullet"/>
      </w:pPr>
      <w:r>
        <w:t>Heavy reliance on diesel storage for machinery and remote site generators</w:t>
      </w:r>
    </w:p>
    <w:p>
      <w:pPr>
        <w:pStyle w:val="ListBullet"/>
      </w:pPr>
      <w:r>
        <w:t>**Source:** [Duntec Mining Fuel Storage Tanks](https://www.duntec.com.au/mining-fuel-storage-tanks/) - 2024</w:t>
      </w:r>
    </w:p>
    <w:p/>
    <w:p>
      <w:r>
        <w:t>#### 2. Water Storage Market Segments</w:t>
      </w:r>
    </w:p>
    <w:p/>
    <w:p>
      <w:r>
        <w:rPr>
          <w:b/>
        </w:rPr>
        <w:t>Material Distribution by Market Share:</w:t>
      </w:r>
    </w:p>
    <w:p>
      <w:pPr>
        <w:pStyle w:val="ListBullet"/>
      </w:pPr>
      <w:r>
        <w:t>**Plastic/Polyethylene**: Expected to be largest segment during forecast period</w:t>
      </w:r>
    </w:p>
    <w:p>
      <w:pPr>
        <w:pStyle w:val="ListBullet"/>
      </w:pPr>
      <w:r>
        <w:t>**Concrete**: Traditional material with established market presence</w:t>
      </w:r>
    </w:p>
    <w:p>
      <w:pPr>
        <w:pStyle w:val="ListBullet"/>
      </w:pPr>
      <w:r>
        <w:t>**Metal**: Speciality applications requiring durability</w:t>
      </w:r>
    </w:p>
    <w:p>
      <w:pPr>
        <w:pStyle w:val="ListBullet"/>
      </w:pPr>
      <w:r>
        <w:t>**Fibreglass**: Corrosion-resistant applications</w:t>
      </w:r>
    </w:p>
    <w:p>
      <w:pPr>
        <w:pStyle w:val="ListBullet"/>
      </w:pPr>
      <w:r>
        <w:t>**Source:** [BlueWeave Consulting - Australia Water Storage System Market Report](https://www.blueweaveconsulting.com/report/australia-water-storage-system-market) - 2024</w:t>
      </w:r>
    </w:p>
    <w:p/>
    <w:p>
      <w:r>
        <w:rPr>
          <w:b/>
        </w:rPr>
        <w:t>End-User Market Segmentation:</w:t>
      </w:r>
    </w:p>
    <w:p>
      <w:pPr>
        <w:pStyle w:val="ListBullet"/>
      </w:pPr>
      <w:r>
        <w:t>**Municipal**: Highest market share in water storage systems</w:t>
      </w:r>
    </w:p>
    <w:p>
      <w:pPr>
        <w:pStyle w:val="ListBullet"/>
      </w:pPr>
      <w:r>
        <w:t>**Industrial**: Process water and cooling applications</w:t>
      </w:r>
    </w:p>
    <w:p>
      <w:pPr>
        <w:pStyle w:val="ListBullet"/>
      </w:pPr>
      <w:r>
        <w:t>**Commercial**: Building water storage and fire protection</w:t>
      </w:r>
    </w:p>
    <w:p>
      <w:pPr>
        <w:pStyle w:val="ListBullet"/>
      </w:pPr>
      <w:r>
        <w:t>**Residential**: Rainwater harvesting and domestic storage (1,000L to 5,000L range)</w:t>
      </w:r>
    </w:p>
    <w:p>
      <w:pPr>
        <w:pStyle w:val="ListBullet"/>
      </w:pPr>
      <w:r>
        <w:t>**Agricultural**: Irrigation and livestock watering systems</w:t>
      </w:r>
    </w:p>
    <w:p>
      <w:pPr>
        <w:pStyle w:val="ListBullet"/>
      </w:pPr>
      <w:r>
        <w:t>**Source:** [Bushman Tanks - Product Range](https://www.bushmantanks.com.au/) - 2024</w:t>
      </w:r>
    </w:p>
    <w:p/>
    <w:p>
      <w:r>
        <w:t>#### 3. Mobile Fuel Storage and Dispensing Equipment</w:t>
      </w:r>
    </w:p>
    <w:p/>
    <w:p>
      <w:r>
        <w:rPr>
          <w:b/>
        </w:rPr>
        <w:t>Market Capacity Ranges:</w:t>
      </w:r>
    </w:p>
    <w:p>
      <w:pPr>
        <w:pStyle w:val="ListBullet"/>
      </w:pPr>
      <w:r>
        <w:t>Portable trailer fuel tanks: 1,000L to 2,000L capacity</w:t>
      </w:r>
    </w:p>
    <w:p>
      <w:pPr>
        <w:pStyle w:val="ListBullet"/>
      </w:pPr>
      <w:r>
        <w:t>Mobile fuel bowsers: Various capacities with flow rates up to 90L/min</w:t>
      </w:r>
    </w:p>
    <w:p>
      <w:pPr>
        <w:pStyle w:val="ListBullet"/>
      </w:pPr>
      <w:r>
        <w:t>Self-bunded portable systems designed for transport compliance</w:t>
      </w:r>
    </w:p>
    <w:p>
      <w:pPr>
        <w:pStyle w:val="ListBullet"/>
      </w:pPr>
      <w:r>
        <w:t>**Source:** [Blue Diamond Machinery - Mobile Fuel Trailers](https://www.bluedm.com.au/fuel-tanks/) - 2024</w:t>
      </w:r>
    </w:p>
    <w:p/>
    <w:p>
      <w:r>
        <w:rPr>
          <w:b/>
        </w:rPr>
        <w:t>Target Applications:</w:t>
      </w:r>
    </w:p>
    <w:p>
      <w:pPr>
        <w:pStyle w:val="ListBullet"/>
      </w:pPr>
      <w:r>
        <w:t>Mining and earthmoving equipment refuelling</w:t>
      </w:r>
    </w:p>
    <w:p>
      <w:pPr>
        <w:pStyle w:val="ListBullet"/>
      </w:pPr>
      <w:r>
        <w:t>Construction site fuel distribution</w:t>
      </w:r>
    </w:p>
    <w:p>
      <w:pPr>
        <w:pStyle w:val="ListBullet"/>
      </w:pPr>
      <w:r>
        <w:t>Agricultural machinery servicing</w:t>
      </w:r>
    </w:p>
    <w:p>
      <w:pPr>
        <w:pStyle w:val="ListBullet"/>
      </w:pPr>
      <w:r>
        <w:t>Generator fuel supply systems</w:t>
      </w:r>
    </w:p>
    <w:p>
      <w:pPr>
        <w:pStyle w:val="ListBullet"/>
      </w:pPr>
      <w:r>
        <w:t>Remote power system support</w:t>
      </w:r>
    </w:p>
    <w:p>
      <w:pPr>
        <w:pStyle w:val="ListBullet"/>
      </w:pPr>
      <w:r>
        <w:t>**Source:** [Fuelgear Australia - Mobile Fuel Equipment](https://fuelgear.com.au/) - 2024</w:t>
      </w:r>
    </w:p>
    <w:p/>
    <w:p>
      <w:pPr>
        <w:pStyle w:val="Heading2"/>
        <w:jc w:val="left"/>
      </w:pPr>
      <w:r>
        <w:t>Integration Opportunities with Generator and Power Systems</w:t>
      </w:r>
    </w:p>
    <w:p/>
    <w:p>
      <w:pPr>
        <w:pStyle w:val="Heading3"/>
        <w:jc w:val="left"/>
      </w:pPr>
      <w:r>
        <w:t>Generator Fuel Storage Requirements</w:t>
      </w:r>
    </w:p>
    <w:p/>
    <w:p>
      <w:r>
        <w:rPr>
          <w:b/>
        </w:rPr>
        <w:t>Fuel Consumption Calculations:</w:t>
      </w:r>
    </w:p>
    <w:p>
      <w:pPr>
        <w:pStyle w:val="ListBullet"/>
      </w:pPr>
      <w:r>
        <w:t>Typical consumption: 0.3 to 0.6 litres per kWh generated</w:t>
      </w:r>
    </w:p>
    <w:p>
      <w:pPr>
        <w:pStyle w:val="ListBullet"/>
      </w:pPr>
      <w:r>
        <w:t>Backup power systems: 8-12 hours continuous operation capacity recommended</w:t>
      </w:r>
    </w:p>
    <w:p>
      <w:pPr>
        <w:pStyle w:val="ListBullet"/>
      </w:pPr>
      <w:r>
        <w:t>Industry standard: 25% reserve capacity above peak demand calculations</w:t>
      </w:r>
    </w:p>
    <w:p>
      <w:pPr>
        <w:pStyle w:val="ListBullet"/>
      </w:pPr>
      <w:r>
        <w:t>**Source:** [Swift Equipment Solutions - Diesel Generator Fuel Consumption Chart](https://swiftequipment.com/diesel-generator-fuel-consumption-chart-in-gallons-litres/) - 2024</w:t>
      </w:r>
    </w:p>
    <w:p/>
    <w:p>
      <w:r>
        <w:rPr>
          <w:b/>
        </w:rPr>
        <w:t>Tank Sizing Integration:</w:t>
      </w:r>
    </w:p>
    <w:p>
      <w:pPr>
        <w:pStyle w:val="ListBullet"/>
      </w:pPr>
      <w:r>
        <w:t>Power requirement calculators available for kVA/kW to fuel storage matching</w:t>
      </w:r>
    </w:p>
    <w:p>
      <w:pPr>
        <w:pStyle w:val="ListBullet"/>
      </w:pPr>
      <w:r>
        <w:t>Load-based consumption estimates (1/4, 1/2, 3/4, full load scenarios)</w:t>
      </w:r>
    </w:p>
    <w:p>
      <w:pPr>
        <w:pStyle w:val="ListBullet"/>
      </w:pPr>
      <w:r>
        <w:t>Australian-specific calculators from Able Sales and Atlas CEA Australia</w:t>
      </w:r>
    </w:p>
    <w:p>
      <w:pPr>
        <w:pStyle w:val="ListBullet"/>
      </w:pPr>
      <w:r>
        <w:t>**Source:** [Able Sales Australia - Generator Fuel Calculator](https://www.ablesales.com.au/generator-fuel-calculator.html) - 2024</w:t>
      </w:r>
    </w:p>
    <w:p/>
    <w:p>
      <w:pPr>
        <w:pStyle w:val="Heading3"/>
        <w:jc w:val="left"/>
      </w:pPr>
      <w:r>
        <w:t>Sustainable Fuel Storage Integration</w:t>
      </w:r>
    </w:p>
    <w:p/>
    <w:p>
      <w:r>
        <w:rPr>
          <w:b/>
        </w:rPr>
        <w:t>Biodiesel Compatibility (B20/B100):</w:t>
      </w:r>
    </w:p>
    <w:p>
      <w:pPr>
        <w:pStyle w:val="ListBullet"/>
      </w:pPr>
      <w:r>
        <w:t>B20 blends: Compatible with current engines without modifications</w:t>
      </w:r>
    </w:p>
    <w:p>
      <w:pPr>
        <w:pStyle w:val="ListBullet"/>
      </w:pPr>
      <w:r>
        <w:t>B100 systems: Require temperature management (45°-50°F storage temperature)</w:t>
      </w:r>
    </w:p>
    <w:p>
      <w:pPr>
        <w:pStyle w:val="ListBullet"/>
      </w:pPr>
      <w:r>
        <w:t>99% of installed pipes compatible with biodiesel blends</w:t>
      </w:r>
    </w:p>
    <w:p>
      <w:pPr>
        <w:pStyle w:val="ListBullet"/>
      </w:pPr>
      <w:r>
        <w:t>Tank manufacturers: Brugg Pipesystems, NOV Fibreglass Systems, Nupi Americas confirmed B100 compatibility</w:t>
      </w:r>
    </w:p>
    <w:p>
      <w:pPr>
        <w:pStyle w:val="ListBullet"/>
      </w:pPr>
      <w:r>
        <w:t>**Source:** [Alternative Fuels Data Center - Biodiesel Equipment Options](https://afdc.energy.gov/fuels/biodiesel-equip-options) - 2024</w:t>
      </w:r>
    </w:p>
    <w:p/>
    <w:p>
      <w:r>
        <w:rPr>
          <w:b/>
        </w:rPr>
        <w:t>HVO (Hydrotreated Vegetable Oil) Integration:</w:t>
      </w:r>
    </w:p>
    <w:p>
      <w:pPr>
        <w:pStyle w:val="ListBullet"/>
      </w:pPr>
      <w:r>
        <w:t>Drop-in replacement compatibility with existing diesel infrastructure</w:t>
      </w:r>
    </w:p>
    <w:p>
      <w:pPr>
        <w:pStyle w:val="ListBullet"/>
      </w:pPr>
      <w:r>
        <w:t>Up to 90% net CO2 emissions reduction potential</w:t>
      </w:r>
    </w:p>
    <w:p>
      <w:pPr>
        <w:pStyle w:val="ListBullet"/>
      </w:pPr>
      <w:r>
        <w:t>Miscible with conventional diesel for easy transition</w:t>
      </w:r>
    </w:p>
    <w:p>
      <w:pPr>
        <w:pStyle w:val="ListBullet"/>
      </w:pPr>
      <w:r>
        <w:t>No engine modifications required for most modern diesel engines</w:t>
      </w:r>
    </w:p>
    <w:p>
      <w:pPr>
        <w:pStyle w:val="ListBullet"/>
      </w:pPr>
      <w:r>
        <w:t>**Source:** [Caterpillar Australia - Renewable Liquid Fuels](https://www.cat.com/en_AU/by-industry/electric-power/electric-power-industries/renewable-liquid-fuels.html) - 2024</w:t>
      </w:r>
    </w:p>
    <w:p/>
    <w:p>
      <w:pPr>
        <w:pStyle w:val="Heading2"/>
        <w:jc w:val="left"/>
      </w:pPr>
      <w:r>
        <w:t>Regulatory and Compliance Framework</w:t>
      </w:r>
    </w:p>
    <w:p/>
    <w:p>
      <w:pPr>
        <w:pStyle w:val="Heading3"/>
        <w:jc w:val="left"/>
      </w:pPr>
      <w:r>
        <w:t>AS1940:2017 - Primary Australian Standard</w:t>
      </w:r>
    </w:p>
    <w:p/>
    <w:p>
      <w:r>
        <w:rPr>
          <w:b/>
        </w:rPr>
        <w:t>Mandatory Requirements:</w:t>
      </w:r>
    </w:p>
    <w:p>
      <w:pPr>
        <w:pStyle w:val="ListBullet"/>
      </w:pPr>
      <w:r>
        <w:t>Safe Fill Level (SFL): Maximum 95% of tank capacity</w:t>
      </w:r>
    </w:p>
    <w:p>
      <w:pPr>
        <w:pStyle w:val="ListBullet"/>
      </w:pPr>
      <w:r>
        <w:t>High-level alarms: Required for tanks &gt;5,000L (flammable) or &gt;25,000L (combustible)</w:t>
      </w:r>
    </w:p>
    <w:p>
      <w:pPr>
        <w:pStyle w:val="ListBullet"/>
      </w:pPr>
      <w:r>
        <w:t>Secondary containment: 110% spill capacity bunding requirement</w:t>
      </w:r>
    </w:p>
    <w:p>
      <w:pPr>
        <w:pStyle w:val="ListBullet"/>
      </w:pPr>
      <w:r>
        <w:t>Spill response kits: Mandatory for Class 3 flammable liquid sites</w:t>
      </w:r>
    </w:p>
    <w:p>
      <w:pPr>
        <w:pStyle w:val="ListBullet"/>
      </w:pPr>
      <w:r>
        <w:t>**Source:** [Fuelchief Australia - AS1940 Compliance Guide](https://fuelchieftanks.com/as1940-do-you-need-to-comply-what-does-it-mean-for-your-fuel-storage/) - 2024</w:t>
      </w:r>
    </w:p>
    <w:p/>
    <w:p>
      <w:r>
        <w:rPr>
          <w:b/>
        </w:rPr>
        <w:t>Legal Compliance Status:</w:t>
      </w:r>
    </w:p>
    <w:p>
      <w:pPr>
        <w:pStyle w:val="ListBullet"/>
      </w:pPr>
      <w:r>
        <w:t>Not legally required unless referenced in state legislation</w:t>
      </w:r>
    </w:p>
    <w:p>
      <w:pPr>
        <w:pStyle w:val="ListBullet"/>
      </w:pPr>
      <w:r>
        <w:t>State regulatory authorities expect compliance with Australian Standards</w:t>
      </w:r>
    </w:p>
    <w:p>
      <w:pPr>
        <w:pStyle w:val="ListBullet"/>
      </w:pPr>
      <w:r>
        <w:t>Implicit compliance through WHS Act Regulations and industry Codes of Practice</w:t>
      </w:r>
    </w:p>
    <w:p>
      <w:pPr>
        <w:pStyle w:val="ListBullet"/>
      </w:pPr>
      <w:r>
        <w:t>**Source:** [Fuelfix Australia - AS1940 Fuel Storage Compliance](https://www.fuelfix.com.au/blog/understanding-as1940-the-guide-to-fuel-storage-compliance/) - 2024</w:t>
      </w:r>
    </w:p>
    <w:p/>
    <w:p>
      <w:pPr>
        <w:pStyle w:val="Heading3"/>
        <w:jc w:val="left"/>
      </w:pPr>
      <w:r>
        <w:t>State-Specific EPA Regulations</w:t>
      </w:r>
    </w:p>
    <w:p/>
    <w:p>
      <w:r>
        <w:rPr>
          <w:b/>
        </w:rPr>
        <w:t>New South Wales:</w:t>
      </w:r>
    </w:p>
    <w:p>
      <w:pPr>
        <w:pStyle w:val="ListBullet"/>
      </w:pPr>
      <w:r>
        <w:t>Protection of Environmental Operations (Underground Petroleum Storage Systems) Regulation 2019</w:t>
      </w:r>
    </w:p>
    <w:p>
      <w:pPr>
        <w:pStyle w:val="ListBullet"/>
      </w:pPr>
      <w:r>
        <w:t>Underground petroleum storage systems monitored by local councils since September 2019</w:t>
      </w:r>
    </w:p>
    <w:p>
      <w:pPr>
        <w:pStyle w:val="ListBullet"/>
      </w:pPr>
      <w:r>
        <w:t>**Source:** [NSW EPA - Underground Fuel Storage Guidelines](https://yoursay.epa.nsw.gov.au/guidelines-underground-fuel-tanks) - 2024</w:t>
      </w:r>
    </w:p>
    <w:p/>
    <w:p>
      <w:r>
        <w:rPr>
          <w:b/>
        </w:rPr>
        <w:t>Victoria:</w:t>
      </w:r>
    </w:p>
    <w:p>
      <w:pPr>
        <w:pStyle w:val="ListBullet"/>
      </w:pPr>
      <w:r>
        <w:t>Updated EPA guidelines for underground fuel storage systems (2015)</w:t>
      </w:r>
    </w:p>
    <w:p>
      <w:pPr>
        <w:pStyle w:val="ListBullet"/>
      </w:pPr>
      <w:r>
        <w:t>Design, installation and management requirements specified</w:t>
      </w:r>
    </w:p>
    <w:p>
      <w:pPr>
        <w:pStyle w:val="ListBullet"/>
      </w:pPr>
      <w:r>
        <w:t>**Source:** [F.E.S. Tanks - Australian Fuel Storage Regulations](https://www.festanks.com.au/blog/australian-fuel-storage-regulations/) - 2024</w:t>
      </w:r>
    </w:p>
    <w:p/>
    <w:p>
      <w:r>
        <w:rPr>
          <w:b/>
        </w:rPr>
        <w:t>South Australia:</w:t>
      </w:r>
    </w:p>
    <w:p>
      <w:pPr>
        <w:pStyle w:val="ListBullet"/>
      </w:pPr>
      <w:r>
        <w:t>Mandatory petrol station storage licences (January 2020)</w:t>
      </w:r>
    </w:p>
    <w:p>
      <w:pPr>
        <w:pStyle w:val="ListBullet"/>
      </w:pPr>
      <w:r>
        <w:t>Compliance with Environment Protection Act 1993 and Water Quality Policy 2015</w:t>
      </w:r>
    </w:p>
    <w:p>
      <w:pPr>
        <w:pStyle w:val="ListBullet"/>
      </w:pPr>
      <w:r>
        <w:t>**Source:** [EPA South Australia - Underground Storage Systems Guide](https://www.epa.sa.gov.au/files/4771278_guide_uss.pdf) - 2024</w:t>
      </w:r>
    </w:p>
    <w:p/>
    <w:p>
      <w:pPr>
        <w:pStyle w:val="Heading2"/>
        <w:jc w:val="left"/>
      </w:pPr>
      <w:r>
        <w:t>Competitive Landscape Assessment</w:t>
      </w:r>
    </w:p>
    <w:p/>
    <w:p>
      <w:pPr>
        <w:pStyle w:val="Heading3"/>
        <w:jc w:val="left"/>
      </w:pPr>
      <w:r>
        <w:t>Major Australian Tank Manufacturers</w:t>
      </w:r>
    </w:p>
    <w:p/>
    <w:p>
      <w:r>
        <w:t>#### Polymaster</w:t>
      </w:r>
    </w:p>
    <w:p>
      <w:pPr>
        <w:pStyle w:val="ListBullet"/>
      </w:pPr>
      <w:r>
        <w:t>**Market Position**: Australia's trusted manufacturer since 1994</w:t>
      </w:r>
    </w:p>
    <w:p>
      <w:pPr>
        <w:pStyle w:val="ListBullet"/>
      </w:pPr>
      <w:r>
        <w:t>**Product Range**: Water tanks, chemical tanks, industrial storage solutions</w:t>
      </w:r>
    </w:p>
    <w:p>
      <w:pPr>
        <w:pStyle w:val="ListBullet"/>
      </w:pPr>
      <w:r>
        <w:t>**Diesel Specialisation**: AdBlue® and diesel tanks with 25-year design life</w:t>
      </w:r>
    </w:p>
    <w:p>
      <w:pPr>
        <w:pStyle w:val="ListBullet"/>
      </w:pPr>
      <w:r>
        <w:t>**Key Features**: Hexathen diesel-grade materials, single/double wall options</w:t>
      </w:r>
    </w:p>
    <w:p>
      <w:pPr>
        <w:pStyle w:val="ListBullet"/>
      </w:pPr>
      <w:r>
        <w:t>**Compliance**: AS1940 certified with approved bunding systems</w:t>
      </w:r>
    </w:p>
    <w:p>
      <w:pPr>
        <w:pStyle w:val="ListBullet"/>
      </w:pPr>
      <w:r>
        <w:t>**Source:** [Polymaster Australia - About Us](https://www.polymaster.com.au/about-us/) - 2024</w:t>
      </w:r>
    </w:p>
    <w:p/>
    <w:p>
      <w:r>
        <w:t>#### Bushman Tanks</w:t>
      </w:r>
    </w:p>
    <w:p>
      <w:pPr>
        <w:pStyle w:val="ListBullet"/>
      </w:pPr>
      <w:r>
        <w:t>**Market Position**: Full range rainwater and fuel storage specialist</w:t>
      </w:r>
    </w:p>
    <w:p>
      <w:pPr>
        <w:pStyle w:val="ListBullet"/>
      </w:pPr>
      <w:r>
        <w:t>**Capacity Range**: Up to 5,000L portable and stationary diesel systems</w:t>
      </w:r>
    </w:p>
    <w:p>
      <w:pPr>
        <w:pStyle w:val="ListBullet"/>
      </w:pPr>
      <w:r>
        <w:t>**Key Limitation**: Not certified under AS1940 for commercial settings (farm use only)</w:t>
      </w:r>
    </w:p>
    <w:p>
      <w:pPr>
        <w:pStyle w:val="ListBullet"/>
      </w:pPr>
      <w:r>
        <w:t>**Guarantee**: Industry-leading 5-year warranty on poly diesel tanks</w:t>
      </w:r>
    </w:p>
    <w:p>
      <w:pPr>
        <w:pStyle w:val="ListBullet"/>
      </w:pPr>
      <w:r>
        <w:t>**Materials**: High-quality UV-stabilised polyethylene for Australian climate</w:t>
      </w:r>
    </w:p>
    <w:p>
      <w:pPr>
        <w:pStyle w:val="ListBullet"/>
      </w:pPr>
      <w:r>
        <w:t>**Source:** [Bushman Tanks - Diesel Tank Range](https://www.bushmantanks.com.au/product-category/diesel-tanks/) - 2024</w:t>
      </w:r>
    </w:p>
    <w:p/>
    <w:p>
      <w:r>
        <w:t>#### Austank</w:t>
      </w:r>
    </w:p>
    <w:p>
      <w:pPr>
        <w:pStyle w:val="ListBullet"/>
      </w:pPr>
      <w:r>
        <w:t>**Market Leadership**: Number 1 selling above-ground diesel fuel storage tanks</w:t>
      </w:r>
    </w:p>
    <w:p>
      <w:pPr>
        <w:pStyle w:val="ListBullet"/>
      </w:pPr>
      <w:r>
        <w:t>**Capacity Range**: 100L to 110,000L self-bunded, 200,000L single skin</w:t>
      </w:r>
    </w:p>
    <w:p>
      <w:pPr>
        <w:pStyle w:val="ListBullet"/>
      </w:pPr>
      <w:r>
        <w:t>**Market Focus**: Built in Australia to Australian Standards</w:t>
      </w:r>
    </w:p>
    <w:p>
      <w:pPr>
        <w:pStyle w:val="ListBullet"/>
      </w:pPr>
      <w:r>
        <w:t>**Applications**: Industrial, agricultural, commercial fuel storage</w:t>
      </w:r>
    </w:p>
    <w:p>
      <w:pPr>
        <w:pStyle w:val="ListBullet"/>
      </w:pPr>
      <w:r>
        <w:t>**Source:** [Austank Australia - Fuel Tanks](https://www.austank.com.au/fuel-tanks/) - 2024</w:t>
      </w:r>
    </w:p>
    <w:p/>
    <w:p>
      <w:pPr>
        <w:pStyle w:val="Heading3"/>
        <w:jc w:val="left"/>
      </w:pPr>
      <w:r>
        <w:t>Mobile Fuel Equipment Specialists</w:t>
      </w:r>
    </w:p>
    <w:p/>
    <w:p>
      <w:r>
        <w:t>#### Equipco</w:t>
      </w:r>
    </w:p>
    <w:p>
      <w:pPr>
        <w:pStyle w:val="ListBullet"/>
      </w:pPr>
      <w:r>
        <w:t>**Market Position**: Leading fuel equipment specialist across Australia</w:t>
      </w:r>
    </w:p>
    <w:p>
      <w:pPr>
        <w:pStyle w:val="ListBullet"/>
      </w:pPr>
      <w:r>
        <w:t>**Industries Served**: Distribution, construction, agriculture, mining, manufacturing, transport</w:t>
      </w:r>
    </w:p>
    <w:p>
      <w:pPr>
        <w:pStyle w:val="ListBullet"/>
      </w:pPr>
      <w:r>
        <w:t>**Product Range**: Large diesel bowsers to compact mobile units</w:t>
      </w:r>
    </w:p>
    <w:p>
      <w:pPr>
        <w:pStyle w:val="ListBullet"/>
      </w:pPr>
      <w:r>
        <w:t>**Capability**: Multiple fuel dispensing from single nozzle locations</w:t>
      </w:r>
    </w:p>
    <w:p>
      <w:pPr>
        <w:pStyle w:val="ListBullet"/>
      </w:pPr>
      <w:r>
        <w:t>**Source:** [Equipco Australia - Fuel Bowsers](https://www.equipco.com.au/fuel-transfer-equipment/fuel-bowsers.html) - 2024</w:t>
      </w:r>
    </w:p>
    <w:p/>
    <w:p>
      <w:r>
        <w:t>#### Fuelgear Australia</w:t>
      </w:r>
    </w:p>
    <w:p>
      <w:pPr>
        <w:pStyle w:val="ListBullet"/>
      </w:pPr>
      <w:r>
        <w:t>**Expertise**: Fuel equipment specialists with world-class industry knowledge</w:t>
      </w:r>
    </w:p>
    <w:p>
      <w:pPr>
        <w:pStyle w:val="ListBullet"/>
      </w:pPr>
      <w:r>
        <w:t>**Market Coverage**: Construction, agriculture, transport, fuel stations</w:t>
      </w:r>
    </w:p>
    <w:p>
      <w:pPr>
        <w:pStyle w:val="ListBullet"/>
      </w:pPr>
      <w:r>
        <w:t>**Service Focus**: Safe mobile fuel transport solutions (petrol and diesel)</w:t>
      </w:r>
    </w:p>
    <w:p>
      <w:pPr>
        <w:pStyle w:val="ListBullet"/>
      </w:pPr>
      <w:r>
        <w:t>**Technology Integration**: Advanced fuel management and monitoring systems</w:t>
      </w:r>
    </w:p>
    <w:p>
      <w:pPr>
        <w:pStyle w:val="ListBullet"/>
      </w:pPr>
      <w:r>
        <w:t>**Source:** [Fuelgear Australia - Fuel Equipment](https://fuelgear.com.au/) - 2024</w:t>
      </w:r>
    </w:p>
    <w:p/>
    <w:p>
      <w:pPr>
        <w:pStyle w:val="Heading2"/>
        <w:jc w:val="left"/>
      </w:pPr>
      <w:r>
        <w:t>Customer Segment Analysis</w:t>
      </w:r>
    </w:p>
    <w:p/>
    <w:p>
      <w:pPr>
        <w:pStyle w:val="Heading3"/>
        <w:jc w:val="left"/>
      </w:pPr>
      <w:r>
        <w:t>Construction Sector Requirements</w:t>
      </w:r>
    </w:p>
    <w:p>
      <w:pPr>
        <w:pStyle w:val="ListBullet"/>
      </w:pPr>
      <w:r>
        <w:t>**Fuel Storage Needs**: Temporary and permanent storage for generators and machinery</w:t>
      </w:r>
    </w:p>
    <w:p>
      <w:pPr>
        <w:pStyle w:val="ListBullet"/>
      </w:pPr>
      <w:r>
        <w:t>**Compliance**: AS1940 minor storage classification for container-based storage</w:t>
      </w:r>
    </w:p>
    <w:p>
      <w:pPr>
        <w:pStyle w:val="ListBullet"/>
      </w:pPr>
      <w:r>
        <w:t>**Volume Requirements**: Jerry cans to large capacity self-bunded systems</w:t>
      </w:r>
    </w:p>
    <w:p>
      <w:pPr>
        <w:pStyle w:val="ListBullet"/>
      </w:pPr>
      <w:r>
        <w:t>**Key Considerations**: Portability, bunding compliance, temporary installation permits</w:t>
      </w:r>
    </w:p>
    <w:p>
      <w:pPr>
        <w:pStyle w:val="ListBullet"/>
      </w:pPr>
      <w:r>
        <w:t>**Source:** [WorkSafe Queensland - Short-term Fuel Storage](https://www.worksafe.qld.gov.au/safety-and-prevention/hazards/hazardous-chemicals/specific-hazchem-workplaces/events-short-term-fuel-storage) - 2024</w:t>
      </w:r>
    </w:p>
    <w:p/>
    <w:p>
      <w:pPr>
        <w:pStyle w:val="Heading3"/>
        <w:jc w:val="left"/>
      </w:pPr>
      <w:r>
        <w:t>Agricultural Operations</w:t>
      </w:r>
    </w:p>
    <w:p>
      <w:pPr>
        <w:pStyle w:val="ListBullet"/>
      </w:pPr>
      <w:r>
        <w:t>**Primary Applications**: Farm equipment fuel storage and generator backup power</w:t>
      </w:r>
    </w:p>
    <w:p>
      <w:pPr>
        <w:pStyle w:val="ListBullet"/>
      </w:pPr>
      <w:r>
        <w:t>**Storage Requirements**: Remote location suitability, weather resistance</w:t>
      </w:r>
    </w:p>
    <w:p>
      <w:pPr>
        <w:pStyle w:val="ListBullet"/>
      </w:pPr>
      <w:r>
        <w:t>**Capacity Needs**: Medium to large capacity for machinery fleets</w:t>
      </w:r>
    </w:p>
    <w:p>
      <w:pPr>
        <w:pStyle w:val="ListBullet"/>
      </w:pPr>
      <w:r>
        <w:t>**Integration Opportunities**: Diesel storage for irrigation pump generators</w:t>
      </w:r>
    </w:p>
    <w:p>
      <w:pPr>
        <w:pStyle w:val="ListBullet"/>
      </w:pPr>
      <w:r>
        <w:t>**Compliance Level**: Generally farm-use standards rather than commercial AS1940</w:t>
      </w:r>
    </w:p>
    <w:p>
      <w:pPr>
        <w:pStyle w:val="ListBullet"/>
      </w:pPr>
      <w:r>
        <w:t>**Source:** [Fuelfix Australia - Farm Diesel Storage Guide](https://www.fuelfix.com.au/blog/a-comprehensive-guide-to-diesel-fuel-storage-tanks-for-farm-use/) - 2024</w:t>
      </w:r>
    </w:p>
    <w:p/>
    <w:p>
      <w:pPr>
        <w:pStyle w:val="Heading3"/>
        <w:jc w:val="left"/>
      </w:pPr>
      <w:r>
        <w:t>Mining Operations</w:t>
      </w:r>
    </w:p>
    <w:p>
      <w:pPr>
        <w:pStyle w:val="ListBullet"/>
      </w:pPr>
      <w:r>
        <w:t>**Storage Capacity**: Up to 200,000L self-bunded systems permitted</w:t>
      </w:r>
    </w:p>
    <w:p>
      <w:pPr>
        <w:pStyle w:val="ListBullet"/>
      </w:pPr>
      <w:r>
        <w:t>**Critical Requirements**: Heavy machinery and remote generator fuel supply</w:t>
      </w:r>
    </w:p>
    <w:p>
      <w:pPr>
        <w:pStyle w:val="ListBullet"/>
      </w:pPr>
      <w:r>
        <w:t>**Compliance Standards**: Full AS1940 compliance for commercial operations</w:t>
      </w:r>
    </w:p>
    <w:p>
      <w:pPr>
        <w:pStyle w:val="ListBullet"/>
      </w:pPr>
      <w:r>
        <w:t>**Infrastructure Integration**: Bulk fuel storage with distribution systems</w:t>
      </w:r>
    </w:p>
    <w:p>
      <w:pPr>
        <w:pStyle w:val="ListBullet"/>
      </w:pPr>
      <w:r>
        <w:t>**Value-Add Services**: Fuel management and monitoring systems</w:t>
      </w:r>
    </w:p>
    <w:p>
      <w:pPr>
        <w:pStyle w:val="ListBullet"/>
      </w:pPr>
      <w:r>
        <w:t>**Source:** [Duntec Australia - Mining Fuel Storage](https://www.duntec.com.au/mining-fuel-storage-tanks/) - 2024</w:t>
      </w:r>
    </w:p>
    <w:p/>
    <w:p>
      <w:pPr>
        <w:pStyle w:val="Heading3"/>
        <w:jc w:val="left"/>
      </w:pPr>
      <w:r>
        <w:t>Commercial and Industrial Facilities</w:t>
      </w:r>
    </w:p>
    <w:p>
      <w:pPr>
        <w:pStyle w:val="ListBullet"/>
      </w:pPr>
      <w:r>
        <w:t>**Backup Power Systems**: Generator fuel storage for business continuity</w:t>
      </w:r>
    </w:p>
    <w:p>
      <w:pPr>
        <w:pStyle w:val="ListBullet"/>
      </w:pPr>
      <w:r>
        <w:t>**Compliance Requirements**: Full AS1940 commercial standards</w:t>
      </w:r>
    </w:p>
    <w:p>
      <w:pPr>
        <w:pStyle w:val="ListBullet"/>
      </w:pPr>
      <w:r>
        <w:t>**Capacity Planning**: 8-12 hours backup power fuel reserves</w:t>
      </w:r>
    </w:p>
    <w:p>
      <w:pPr>
        <w:pStyle w:val="ListBullet"/>
      </w:pPr>
      <w:r>
        <w:t>**Integration Needs**: Automatic transfer systems and fuel monitoring</w:t>
      </w:r>
    </w:p>
    <w:p>
      <w:pPr>
        <w:pStyle w:val="ListBullet"/>
      </w:pPr>
      <w:r>
        <w:t>**Environmental Standards**: Spill containment and EPA compliance</w:t>
      </w:r>
    </w:p>
    <w:p>
      <w:pPr>
        <w:pStyle w:val="ListBullet"/>
      </w:pPr>
      <w:r>
        <w:t>**Source:** [Durotank Australia - Commercial Fuel Storage Compliance](https://durotank.com.au/the-ultimate-guide-to-diesel-fuel-tank-compliance-in-australia/) - 2024</w:t>
      </w:r>
    </w:p>
    <w:p/>
    <w:p>
      <w:pPr>
        <w:pStyle w:val="Heading2"/>
        <w:jc w:val="left"/>
      </w:pPr>
      <w:r>
        <w:t>Market Opportunities and Value-Add Services</w:t>
      </w:r>
    </w:p>
    <w:p/>
    <w:p>
      <w:pPr>
        <w:pStyle w:val="Heading3"/>
        <w:jc w:val="left"/>
      </w:pPr>
      <w:r>
        <w:t>Service Integration Opportunities</w:t>
      </w:r>
    </w:p>
    <w:p/>
    <w:p>
      <w:r>
        <w:rPr>
          <w:b/>
        </w:rPr>
        <w:t>Fuel Management Systems:</w:t>
      </w:r>
    </w:p>
    <w:p>
      <w:pPr>
        <w:pStyle w:val="ListBullet"/>
      </w:pPr>
      <w:r>
        <w:t>Cloud-based monitoring with remote access capability</w:t>
      </w:r>
    </w:p>
    <w:p>
      <w:pPr>
        <w:pStyle w:val="ListBullet"/>
      </w:pPr>
      <w:r>
        <w:t>Fleet management with up to 120 user controls</w:t>
      </w:r>
    </w:p>
    <w:p>
      <w:pPr>
        <w:pStyle w:val="ListBullet"/>
      </w:pPr>
      <w:r>
        <w:t>Vehicle registration and kilometre recording</w:t>
      </w:r>
    </w:p>
    <w:p>
      <w:pPr>
        <w:pStyle w:val="ListBullet"/>
      </w:pPr>
      <w:r>
        <w:t>Dispensing date, time, and volume tracking</w:t>
      </w:r>
    </w:p>
    <w:p>
      <w:pPr>
        <w:pStyle w:val="ListBullet"/>
      </w:pPr>
      <w:r>
        <w:t>**Source:** [Alemlube Australia - Fuel Management Bowsers](https://alemlube.com.au/web/product/subsection/69bcde23-419d-40a8-ae33-cd82b4665bcb) - 2024</w:t>
      </w:r>
    </w:p>
    <w:p/>
    <w:p>
      <w:r>
        <w:rPr>
          <w:b/>
        </w:rPr>
        <w:t>Installation and Compliance Services:</w:t>
      </w:r>
    </w:p>
    <w:p>
      <w:pPr>
        <w:pStyle w:val="ListBullet"/>
      </w:pPr>
      <w:r>
        <w:t>AS1940 compliance assessment and certification</w:t>
      </w:r>
    </w:p>
    <w:p>
      <w:pPr>
        <w:pStyle w:val="ListBullet"/>
      </w:pPr>
      <w:r>
        <w:t>Bunding design and installation</w:t>
      </w:r>
    </w:p>
    <w:p>
      <w:pPr>
        <w:pStyle w:val="ListBullet"/>
      </w:pPr>
      <w:r>
        <w:t>Spill response kit supply and training</w:t>
      </w:r>
    </w:p>
    <w:p>
      <w:pPr>
        <w:pStyle w:val="ListBullet"/>
      </w:pPr>
      <w:r>
        <w:t>Regular compliance auditing services</w:t>
      </w:r>
    </w:p>
    <w:p>
      <w:pPr>
        <w:pStyle w:val="ListBullet"/>
      </w:pPr>
      <w:r>
        <w:t>EPA liaison and permit assistance</w:t>
      </w:r>
    </w:p>
    <w:p/>
    <w:p>
      <w:r>
        <w:rPr>
          <w:b/>
        </w:rPr>
        <w:t>Maintenance and Monitoring:</w:t>
      </w:r>
    </w:p>
    <w:p>
      <w:pPr>
        <w:pStyle w:val="ListBullet"/>
      </w:pPr>
      <w:r>
        <w:t>Automated fuel level monitoring</w:t>
      </w:r>
    </w:p>
    <w:p>
      <w:pPr>
        <w:pStyle w:val="ListBullet"/>
      </w:pPr>
      <w:r>
        <w:t>Preventive maintenance scheduling</w:t>
      </w:r>
    </w:p>
    <w:p>
      <w:pPr>
        <w:pStyle w:val="ListBullet"/>
      </w:pPr>
      <w:r>
        <w:t>Water contamination detection</w:t>
      </w:r>
    </w:p>
    <w:p>
      <w:pPr>
        <w:pStyle w:val="ListBullet"/>
      </w:pPr>
      <w:r>
        <w:t>Fuel quality testing services</w:t>
      </w:r>
    </w:p>
    <w:p>
      <w:pPr>
        <w:pStyle w:val="ListBullet"/>
      </w:pPr>
      <w:r>
        <w:t>Emergency spill response</w:t>
      </w:r>
    </w:p>
    <w:p/>
    <w:p>
      <w:pPr>
        <w:pStyle w:val="Heading3"/>
        <w:jc w:val="left"/>
      </w:pPr>
      <w:r>
        <w:t>Sustainable Fuel Transition Services</w:t>
      </w:r>
    </w:p>
    <w:p/>
    <w:p>
      <w:r>
        <w:rPr>
          <w:b/>
        </w:rPr>
        <w:t>Biodiesel Integration:</w:t>
      </w:r>
    </w:p>
    <w:p>
      <w:pPr>
        <w:pStyle w:val="ListBullet"/>
      </w:pPr>
      <w:r>
        <w:t>B20/B100 compatibility assessment</w:t>
      </w:r>
    </w:p>
    <w:p>
      <w:pPr>
        <w:pStyle w:val="ListBullet"/>
      </w:pPr>
      <w:r>
        <w:t>Storage system upgrades for biodiesel</w:t>
      </w:r>
    </w:p>
    <w:p>
      <w:pPr>
        <w:pStyle w:val="ListBullet"/>
      </w:pPr>
      <w:r>
        <w:t>Temperature management system installation</w:t>
      </w:r>
    </w:p>
    <w:p>
      <w:pPr>
        <w:pStyle w:val="ListBullet"/>
      </w:pPr>
      <w:r>
        <w:t>Fuel quality monitoring for biodiesel blends</w:t>
      </w:r>
    </w:p>
    <w:p/>
    <w:p>
      <w:r>
        <w:rPr>
          <w:b/>
        </w:rPr>
        <w:t>HVO Implementation:</w:t>
      </w:r>
    </w:p>
    <w:p>
      <w:pPr>
        <w:pStyle w:val="ListBullet"/>
      </w:pPr>
      <w:r>
        <w:t>Tank cleaning and fuel uplift services</w:t>
      </w:r>
    </w:p>
    <w:p>
      <w:pPr>
        <w:pStyle w:val="ListBullet"/>
      </w:pPr>
      <w:r>
        <w:t>Drop-in renewable fuel transition</w:t>
      </w:r>
    </w:p>
    <w:p>
      <w:pPr>
        <w:pStyle w:val="ListBullet"/>
      </w:pPr>
      <w:r>
        <w:t>Carbon footprint reduction consultation</w:t>
      </w:r>
    </w:p>
    <w:p>
      <w:pPr>
        <w:pStyle w:val="ListBullet"/>
      </w:pPr>
      <w:r>
        <w:t>Sustainability reporting and certification</w:t>
      </w:r>
    </w:p>
    <w:p/>
    <w:p>
      <w:pPr>
        <w:pStyle w:val="Heading2"/>
        <w:jc w:val="left"/>
      </w:pPr>
      <w:r>
        <w:t>Cross-Pillar Integration Framework</w:t>
      </w:r>
    </w:p>
    <w:p/>
    <w:p>
      <w:pPr>
        <w:pStyle w:val="Heading3"/>
        <w:jc w:val="left"/>
      </w:pPr>
      <w:r>
        <w:t>Generator + Tank Storage Integration</w:t>
      </w:r>
    </w:p>
    <w:p/>
    <w:p>
      <w:r>
        <w:rPr>
          <w:b/>
        </w:rPr>
        <w:t>Complete Power Solutions Positioning:</w:t>
      </w:r>
    </w:p>
    <w:p>
      <w:pPr>
        <w:pStyle w:val="ListBullet"/>
      </w:pPr>
      <w:r>
        <w:t>Generator sizing matched with fuel storage capacity</w:t>
      </w:r>
    </w:p>
    <w:p>
      <w:pPr>
        <w:pStyle w:val="ListBullet"/>
      </w:pPr>
      <w:r>
        <w:t>Automated fuel management for backup power systems</w:t>
      </w:r>
    </w:p>
    <w:p>
      <w:pPr>
        <w:pStyle w:val="ListBullet"/>
      </w:pPr>
      <w:r>
        <w:t>Remote monitoring integration across power and fuel systems</w:t>
      </w:r>
    </w:p>
    <w:p>
      <w:pPr>
        <w:pStyle w:val="ListBullet"/>
      </w:pPr>
      <w:r>
        <w:t>Sustainable fuel compatibility across generator and storage systems</w:t>
      </w:r>
    </w:p>
    <w:p/>
    <w:p>
      <w:r>
        <w:rPr>
          <w:b/>
        </w:rPr>
        <w:t>Value Proposition Enhancement:</w:t>
      </w:r>
    </w:p>
    <w:p>
      <w:pPr>
        <w:pStyle w:val="ListBullet"/>
      </w:pPr>
      <w:r>
        <w:t>Single-source supply for power generation and fuel storage</w:t>
      </w:r>
    </w:p>
    <w:p>
      <w:pPr>
        <w:pStyle w:val="ListBullet"/>
      </w:pPr>
      <w:r>
        <w:t>Integrated maintenance and support services</w:t>
      </w:r>
    </w:p>
    <w:p>
      <w:pPr>
        <w:pStyle w:val="ListBullet"/>
      </w:pPr>
      <w:r>
        <w:t>Compliance management across power and fuel regulations</w:t>
      </w:r>
    </w:p>
    <w:p>
      <w:pPr>
        <w:pStyle w:val="ListBullet"/>
      </w:pPr>
      <w:r>
        <w:t>Carbon footprint reduction through sustainable fuel integration</w:t>
      </w:r>
    </w:p>
    <w:p/>
    <w:p>
      <w:pPr>
        <w:pStyle w:val="Heading3"/>
        <w:jc w:val="left"/>
      </w:pPr>
      <w:r>
        <w:t>Hybrid Power + Storage Integration</w:t>
      </w:r>
    </w:p>
    <w:p/>
    <w:p>
      <w:r>
        <w:rPr>
          <w:b/>
        </w:rPr>
        <w:t>Energy Independence Solutions:</w:t>
      </w:r>
    </w:p>
    <w:p>
      <w:pPr>
        <w:pStyle w:val="ListBullet"/>
      </w:pPr>
      <w:r>
        <w:t>Solar/battery hybrid systems with backup generator fuel storage</w:t>
      </w:r>
    </w:p>
    <w:p>
      <w:pPr>
        <w:pStyle w:val="ListBullet"/>
      </w:pPr>
      <w:r>
        <w:t>Grid-tie systems with emergency fuel reserves</w:t>
      </w:r>
    </w:p>
    <w:p>
      <w:pPr>
        <w:pStyle w:val="ListBullet"/>
      </w:pPr>
      <w:r>
        <w:t>Remote power systems with bulk fuel storage capability</w:t>
      </w:r>
    </w:p>
    <w:p>
      <w:pPr>
        <w:pStyle w:val="ListBullet"/>
      </w:pPr>
      <w:r>
        <w:t>Load management across renewable and diesel generation</w:t>
      </w:r>
    </w:p>
    <w:p/>
    <w:p>
      <w:r>
        <w:rPr>
          <w:b/>
        </w:rPr>
        <w:t>Customer Benefit Integration:</w:t>
      </w:r>
    </w:p>
    <w:p>
      <w:pPr>
        <w:pStyle w:val="ListBullet"/>
      </w:pPr>
      <w:r>
        <w:t>Reduced total cost of ownership through integrated systems</w:t>
      </w:r>
    </w:p>
    <w:p>
      <w:pPr>
        <w:pStyle w:val="ListBullet"/>
      </w:pPr>
      <w:r>
        <w:t>Simplified compliance management across power and storage</w:t>
      </w:r>
    </w:p>
    <w:p>
      <w:pPr>
        <w:pStyle w:val="ListBullet"/>
      </w:pPr>
      <w:r>
        <w:t>Enhanced energy security through multiple backup options</w:t>
      </w:r>
    </w:p>
    <w:p>
      <w:pPr>
        <w:pStyle w:val="ListBullet"/>
      </w:pPr>
      <w:r>
        <w:t>Sustainable transition pathways for existing fuel-dependent systems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Market Entry Strategy (Months 1-6)</w:t>
      </w:r>
    </w:p>
    <w:p>
      <w:r>
        <w:t>1. **Partner Identification**: Establish relationships with Polymaster, Austank, or similar manufacturers</w:t>
      </w:r>
    </w:p>
    <w:p>
      <w:r>
        <w:t>2. **Compliance Certification**: Obtain AS1940 expertise and certification capability</w:t>
      </w:r>
    </w:p>
    <w:p>
      <w:r>
        <w:t>3. **Product Range Definition**: Focus on generator-integrated fuel storage solutions</w:t>
      </w:r>
    </w:p>
    <w:p>
      <w:r>
        <w:t>4. **Staff Training**: Develop expertise in fuel storage compliance and installation</w:t>
      </w:r>
    </w:p>
    <w:p/>
    <w:p>
      <w:pPr>
        <w:pStyle w:val="Heading3"/>
        <w:jc w:val="left"/>
      </w:pPr>
      <w:r>
        <w:t>Phase 2: Service Integration (Months 6-12)</w:t>
      </w:r>
    </w:p>
    <w:p>
      <w:r>
        <w:t>1. **Installation Capability**: Develop in-house bunding and compliance installation services</w:t>
      </w:r>
    </w:p>
    <w:p>
      <w:r>
        <w:t>2. **Monitoring Systems**: Integrate fuel monitoring with existing power system monitoring</w:t>
      </w:r>
    </w:p>
    <w:p>
      <w:r>
        <w:t>3. **Maintenance Programs**: Extend power system maintenance to include fuel storage systems</w:t>
      </w:r>
    </w:p>
    <w:p>
      <w:r>
        <w:t>4. **Sustainable Fuel Programs**: Develop biodiesel and HVO transition services</w:t>
      </w:r>
    </w:p>
    <w:p/>
    <w:p>
      <w:pPr>
        <w:pStyle w:val="Heading3"/>
        <w:jc w:val="left"/>
      </w:pPr>
      <w:r>
        <w:t>Phase 3: Market Expansion (Months 12-24)</w:t>
      </w:r>
    </w:p>
    <w:p>
      <w:r>
        <w:t>1. **Mobile Solutions**: Add mobile fuel trailers and bowsers to product range</w:t>
      </w:r>
    </w:p>
    <w:p>
      <w:r>
        <w:t>2. **Large Scale Projects**: Target mining and industrial bulk storage opportunities</w:t>
      </w:r>
    </w:p>
    <w:p>
      <w:r>
        <w:t>3. **Technology Integration**: Develop proprietary fuel/power management systems</w:t>
      </w:r>
    </w:p>
    <w:p>
      <w:r>
        <w:t>4. **Regulatory Consulting**: Establish compliance consulting services for complex installations</w:t>
      </w:r>
    </w:p>
    <w:p/>
    <w:p>
      <w:pPr>
        <w:pStyle w:val="Heading2"/>
        <w:jc w:val="left"/>
      </w:pPr>
      <w:r>
        <w:t>Success Metrics and ROI Projections</w:t>
      </w:r>
    </w:p>
    <w:p/>
    <w:p>
      <w:r>
        <w:rPr>
          <w:b/>
        </w:rPr>
        <w:t>Market Penetration Targets:</w:t>
      </w:r>
    </w:p>
    <w:p>
      <w:pPr>
        <w:pStyle w:val="ListBullet"/>
      </w:pPr>
      <w:r>
        <w:t>Year 1: 5% market share in generator-integrated fuel storage</w:t>
      </w:r>
    </w:p>
    <w:p>
      <w:pPr>
        <w:pStyle w:val="ListBullet"/>
      </w:pPr>
      <w:r>
        <w:t>Year 2: 10% market share with expansion into mobile fuel solutions</w:t>
      </w:r>
    </w:p>
    <w:p>
      <w:pPr>
        <w:pStyle w:val="ListBullet"/>
      </w:pPr>
      <w:r>
        <w:t>Year 3: 15% market share including bulk storage and compliance services</w:t>
      </w:r>
    </w:p>
    <w:p/>
    <w:p>
      <w:r>
        <w:rPr>
          <w:b/>
        </w:rPr>
        <w:t>Revenue Enhancement:</w:t>
      </w:r>
    </w:p>
    <w:p>
      <w:pPr>
        <w:pStyle w:val="ListBullet"/>
      </w:pPr>
      <w:r>
        <w:t>Tank storage integration: +25% average project value</w:t>
      </w:r>
    </w:p>
    <w:p>
      <w:pPr>
        <w:pStyle w:val="ListBullet"/>
      </w:pPr>
      <w:r>
        <w:t>Service component addition: +40% recurring revenue per customer</w:t>
      </w:r>
    </w:p>
    <w:p>
      <w:pPr>
        <w:pStyle w:val="ListBullet"/>
      </w:pPr>
      <w:r>
        <w:t>Compliance consulting: +15% profit margin improvement</w:t>
      </w:r>
    </w:p>
    <w:p>
      <w:pPr>
        <w:pStyle w:val="ListBullet"/>
      </w:pPr>
      <w:r>
        <w:t>Sustainable fuel services: Premium pricing 10-20% above conventional solutions</w:t>
      </w:r>
    </w:p>
    <w:p/>
    <w:p>
      <w:r>
        <w:t>This comprehensive analysis positions Green Power Solutions to capitalise on the growing Australian tank storage market while creating significant synergies with existing power generation services, establishing the company as a complete power infrastructure provider.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