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Frequently Asked Questions - Luna Digital Professional Services Marketing</w:t>
      </w:r>
    </w:p>
    <w:p/>
    <w:p>
      <w:pPr>
        <w:pStyle w:val="Heading2"/>
        <w:jc w:val="left"/>
      </w:pPr>
      <w:r>
        <w:t>Professional Services Marketing FAQs for Medical Practices &amp; Legal Firms</w:t>
      </w:r>
    </w:p>
    <w:p/>
    <w:p>
      <w:pPr>
        <w:pStyle w:val="Heading3"/>
        <w:jc w:val="left"/>
      </w:pPr>
      <w:r>
        <w:t>Quick Navigation</w:t>
      </w:r>
    </w:p>
    <w:p>
      <w:pPr>
        <w:pStyle w:val="ListBullet"/>
      </w:pPr>
      <w:r>
        <w:t>[Medical Practice Marketing FAQs](#medical-practice-marketing-faqs)</w:t>
      </w:r>
    </w:p>
    <w:p>
      <w:pPr>
        <w:pStyle w:val="ListBullet"/>
      </w:pPr>
      <w:r>
        <w:t>[Legal Firm Marketing FAQs](#legal-firm-marketing-faqs)</w:t>
      </w:r>
    </w:p>
    <w:p>
      <w:pPr>
        <w:pStyle w:val="ListBullet"/>
      </w:pPr>
      <w:r>
        <w:t>[Technical &amp; Implementation FAQs](#technical--implementation-faqs)</w:t>
      </w:r>
    </w:p>
    <w:p>
      <w:pPr>
        <w:pStyle w:val="ListBullet"/>
      </w:pPr>
      <w:r>
        <w:t>[Compliance &amp; Regulatory FAQs](#compliance--regulatory-faqs)</w:t>
      </w:r>
    </w:p>
    <w:p>
      <w:pPr>
        <w:pStyle w:val="ListBullet"/>
      </w:pPr>
      <w:r>
        <w:t>[Pricing &amp; Investment FAQs](#pricing--investment-faqs)</w:t>
      </w:r>
    </w:p>
    <w:p>
      <w:pPr>
        <w:pStyle w:val="ListBullet"/>
      </w:pPr>
      <w:r>
        <w:t>[Results &amp; Performance FAQs](#results--performance-faqs)</w:t>
      </w:r>
    </w:p>
    <w:p/>
    <w:p/>
    <w:p>
      <w:pPr>
        <w:jc w:val="center"/>
      </w:pPr>
      <w:r>
        <w:t>__________________________________________________</w:t>
      </w:r>
    </w:p>
    <w:p/>
    <w:p/>
    <w:p>
      <w:pPr>
        <w:pStyle w:val="Heading2"/>
        <w:jc w:val="left"/>
      </w:pPr>
      <w:r>
        <w:t>Medical Practice Marketing FAQs</w:t>
      </w:r>
    </w:p>
    <w:p/>
    <w:p>
      <w:pPr>
        <w:pStyle w:val="Heading3"/>
        <w:jc w:val="left"/>
      </w:pPr>
      <w:r>
        <w:t>How do you ensure AHPRA Section 133 compliance in medical practice marketing?</w:t>
      </w:r>
    </w:p>
    <w:p/>
    <w:p>
      <w:r>
        <w:t>Every piece of medical marketing content undergoes comprehensive compliance review against AHPRA Section 133 requirements. Our process includes:</w:t>
      </w:r>
    </w:p>
    <w:p/>
    <w:p>
      <w:r>
        <w:rPr>
          <w:b/>
        </w:rPr>
        <w:t>Multi-Stage Compliance Review:</w:t>
      </w:r>
    </w:p>
    <w:p>
      <w:pPr>
        <w:pStyle w:val="ListBullet"/>
      </w:pPr>
      <w:r>
        <w:t>Initial content review by AHPRA-trained marketing specialists</w:t>
      </w:r>
    </w:p>
    <w:p>
      <w:pPr>
        <w:pStyle w:val="ListBullet"/>
      </w:pPr>
      <w:r>
        <w:t>Secondary review by medical legal advisors</w:t>
      </w:r>
    </w:p>
    <w:p>
      <w:pPr>
        <w:pStyle w:val="ListBullet"/>
      </w:pPr>
      <w:r>
        <w:t>Final compliance verification against current guidelines</w:t>
      </w:r>
    </w:p>
    <w:p>
      <w:pPr>
        <w:pStyle w:val="ListBullet"/>
      </w:pPr>
      <w:r>
        <w:t>Ongoing monitoring for regulation updates</w:t>
      </w:r>
    </w:p>
    <w:p/>
    <w:p>
      <w:r>
        <w:t>**Evidence-Based Claims:** All marketing claims are supported by acceptable evidence sources including peer-reviewed research, clinical guidelines, and professional medical associations. We maintain comprehensive documentation of all evidence sources for compliance verification.</w:t>
      </w:r>
    </w:p>
    <w:p/>
    <w:p>
      <w:r>
        <w:t>**Professional Standards Maintenance:** Every marketing piece maintains the professional dignity and ethical standards expected of medical professionals whilst effectively communicating practice expertise and services.</w:t>
      </w:r>
    </w:p>
    <w:p/>
    <w:p>
      <w:r>
        <w:t>**Source:** [Australian Health Practitioner Regulation Agency - Advertising Guidelines](https://www.ahpra.gov.au/Publications/Advertising-resources/Advertising-guidelines.aspx) - Updated January 2024</w:t>
      </w:r>
    </w:p>
    <w:p/>
    <w:p>
      <w:pPr>
        <w:pStyle w:val="Heading3"/>
        <w:jc w:val="left"/>
      </w:pPr>
      <w:r>
        <w:t>What marketing restrictions apply to medical practices under AHPRA?</w:t>
      </w:r>
    </w:p>
    <w:p/>
    <w:p>
      <w:r>
        <w:t>Medical practice marketing must comply with several key AHPRA requirements:</w:t>
      </w:r>
    </w:p>
    <w:p/>
    <w:p>
      <w:r>
        <w:rPr>
          <w:b/>
        </w:rPr>
        <w:t>Prohibited Content:</w:t>
      </w:r>
    </w:p>
    <w:p>
      <w:pPr>
        <w:pStyle w:val="ListBullet"/>
      </w:pPr>
      <w:r>
        <w:t>Testimonials from patients (Section 133(1)(a))</w:t>
      </w:r>
    </w:p>
    <w:p>
      <w:pPr>
        <w:pStyle w:val="ListBullet"/>
      </w:pPr>
      <w:r>
        <w:t>Before/after photographs for cosmetic procedures</w:t>
      </w:r>
    </w:p>
    <w:p>
      <w:pPr>
        <w:pStyle w:val="ListBullet"/>
      </w:pPr>
      <w:r>
        <w:t>Claims of superiority without acceptable evidence</w:t>
      </w:r>
    </w:p>
    <w:p>
      <w:pPr>
        <w:pStyle w:val="ListBullet"/>
      </w:pPr>
      <w:r>
        <w:t>Misleading or deceptive statements about treatments</w:t>
      </w:r>
    </w:p>
    <w:p>
      <w:pPr>
        <w:pStyle w:val="ListBullet"/>
      </w:pPr>
      <w:r>
        <w:t>Guarantees of treatment outcomes</w:t>
      </w:r>
    </w:p>
    <w:p/>
    <w:p>
      <w:r>
        <w:rPr>
          <w:b/>
        </w:rPr>
        <w:t>Required Elements:</w:t>
      </w:r>
    </w:p>
    <w:p>
      <w:pPr>
        <w:pStyle w:val="ListBullet"/>
      </w:pPr>
      <w:r>
        <w:t>Clear practice name and location information</w:t>
      </w:r>
    </w:p>
    <w:p>
      <w:pPr>
        <w:pStyle w:val="ListBullet"/>
      </w:pPr>
      <w:r>
        <w:t>Practitioner registration details where relevant</w:t>
      </w:r>
    </w:p>
    <w:p>
      <w:pPr>
        <w:pStyle w:val="ListBullet"/>
      </w:pPr>
      <w:r>
        <w:t>Appropriate disclaimers for treatment information</w:t>
      </w:r>
    </w:p>
    <w:p>
      <w:pPr>
        <w:pStyle w:val="ListBullet"/>
      </w:pPr>
      <w:r>
        <w:t>Professional presentation maintaining medical standards</w:t>
      </w:r>
    </w:p>
    <w:p/>
    <w:p>
      <w:r>
        <w:rPr>
          <w:b/>
        </w:rPr>
        <w:t>Acceptable Marketing Activities:</w:t>
      </w:r>
    </w:p>
    <w:p>
      <w:pPr>
        <w:pStyle w:val="ListBullet"/>
      </w:pPr>
      <w:r>
        <w:t>Educational content about health conditions and treatments</w:t>
      </w:r>
    </w:p>
    <w:p>
      <w:pPr>
        <w:pStyle w:val="ListBullet"/>
      </w:pPr>
      <w:r>
        <w:t>Practice service descriptions and facility information</w:t>
      </w:r>
    </w:p>
    <w:p>
      <w:pPr>
        <w:pStyle w:val="ListBullet"/>
      </w:pPr>
      <w:r>
        <w:t>Professional qualifications and areas of expertise</w:t>
      </w:r>
    </w:p>
    <w:p>
      <w:pPr>
        <w:pStyle w:val="ListBullet"/>
      </w:pPr>
      <w:r>
        <w:t>General health promotion and prevention messaging</w:t>
      </w:r>
    </w:p>
    <w:p/>
    <w:p>
      <w:r>
        <w:t>Our team maintains current knowledge of all AHPRA requirements and ensures complete compliance whilst maximising marketing effectiveness.</w:t>
      </w:r>
    </w:p>
    <w:p/>
    <w:p>
      <w:pPr>
        <w:pStyle w:val="Heading3"/>
        <w:jc w:val="left"/>
      </w:pPr>
      <w:r>
        <w:t>How do you handle patient privacy in medical practice marketing?</w:t>
      </w:r>
    </w:p>
    <w:p/>
    <w:p>
      <w:r>
        <w:t>Patient privacy protection is fundamental to all medical practice marketing activities:</w:t>
      </w:r>
    </w:p>
    <w:p/>
    <w:p>
      <w:r>
        <w:rPr>
          <w:b/>
        </w:rPr>
        <w:t>Privacy Act Compliance:</w:t>
      </w:r>
    </w:p>
    <w:p>
      <w:pPr>
        <w:pStyle w:val="ListBullet"/>
      </w:pPr>
      <w:r>
        <w:t>All patient information handled according to Australian Privacy Principles</w:t>
      </w:r>
    </w:p>
    <w:p>
      <w:pPr>
        <w:pStyle w:val="ListBullet"/>
      </w:pPr>
      <w:r>
        <w:t>Secure data collection and storage systems</w:t>
      </w:r>
    </w:p>
    <w:p>
      <w:pPr>
        <w:pStyle w:val="ListBullet"/>
      </w:pPr>
      <w:r>
        <w:t>Clear privacy policies and consent processes</w:t>
      </w:r>
    </w:p>
    <w:p>
      <w:pPr>
        <w:pStyle w:val="ListBullet"/>
      </w:pPr>
      <w:r>
        <w:t>Regular privacy impact assessments</w:t>
      </w:r>
    </w:p>
    <w:p/>
    <w:p>
      <w:r>
        <w:rPr>
          <w:b/>
        </w:rPr>
        <w:t>Marketing Data Protection:</w:t>
      </w:r>
    </w:p>
    <w:p>
      <w:pPr>
        <w:pStyle w:val="ListBullet"/>
      </w:pPr>
      <w:r>
        <w:t>Encrypted data transmission and storage</w:t>
      </w:r>
    </w:p>
    <w:p>
      <w:pPr>
        <w:pStyle w:val="ListBullet"/>
      </w:pPr>
      <w:r>
        <w:t>Access controls limiting data access to authorised personnel</w:t>
      </w:r>
    </w:p>
    <w:p>
      <w:pPr>
        <w:pStyle w:val="ListBullet"/>
      </w:pPr>
      <w:r>
        <w:t>Regular security audits and vulnerability assessments</w:t>
      </w:r>
    </w:p>
    <w:p>
      <w:pPr>
        <w:pStyle w:val="ListBullet"/>
      </w:pPr>
      <w:r>
        <w:t>Compliance with healthcare data protection standards</w:t>
      </w:r>
    </w:p>
    <w:p/>
    <w:p>
      <w:r>
        <w:rPr>
          <w:b/>
        </w:rPr>
        <w:t>Patient Consent Management:</w:t>
      </w:r>
    </w:p>
    <w:p>
      <w:pPr>
        <w:pStyle w:val="ListBullet"/>
      </w:pPr>
      <w:r>
        <w:t>Clear opt-in processes for marketing communications</w:t>
      </w:r>
    </w:p>
    <w:p>
      <w:pPr>
        <w:pStyle w:val="ListBullet"/>
      </w:pPr>
      <w:r>
        <w:t>Easy unsubscribe mechanisms for all communications</w:t>
      </w:r>
    </w:p>
    <w:p>
      <w:pPr>
        <w:pStyle w:val="ListBullet"/>
      </w:pPr>
      <w:r>
        <w:t>Consent documentation and management systems</w:t>
      </w:r>
    </w:p>
    <w:p>
      <w:pPr>
        <w:pStyle w:val="ListBullet"/>
      </w:pPr>
      <w:r>
        <w:t>Regular consent renewal and verification processes</w:t>
      </w:r>
    </w:p>
    <w:p/>
    <w:p>
      <w:pPr>
        <w:pStyle w:val="Heading3"/>
        <w:jc w:val="left"/>
      </w:pPr>
      <w:r>
        <w:t>What's the typical patient acquisition cost for medical practices?</w:t>
      </w:r>
    </w:p>
    <w:p/>
    <w:p>
      <w:r>
        <w:t>Patient acquisition costs vary significantly by medical specialty and practice type:</w:t>
      </w:r>
    </w:p>
    <w:p/>
    <w:p>
      <w:r>
        <w:rPr>
          <w:b/>
        </w:rPr>
        <w:t>General Practice:</w:t>
      </w:r>
    </w:p>
    <w:p>
      <w:pPr>
        <w:pStyle w:val="ListBullet"/>
      </w:pPr>
      <w:r>
        <w:t>Average cost per new patient: $15-25</w:t>
      </w:r>
    </w:p>
    <w:p>
      <w:pPr>
        <w:pStyle w:val="ListBullet"/>
      </w:pPr>
      <w:r>
        <w:t>Online acquisition: $8-18 per patient</w:t>
      </w:r>
    </w:p>
    <w:p>
      <w:pPr>
        <w:pStyle w:val="ListBullet"/>
      </w:pPr>
      <w:r>
        <w:t>Referral programs: $5-12 per patient</w:t>
      </w:r>
    </w:p>
    <w:p/>
    <w:p>
      <w:r>
        <w:rPr>
          <w:b/>
        </w:rPr>
        <w:t>Specialist Practices:</w:t>
      </w:r>
    </w:p>
    <w:p>
      <w:pPr>
        <w:pStyle w:val="ListBullet"/>
      </w:pPr>
      <w:r>
        <w:t>Cardiology practices: $35-65 per new patient</w:t>
      </w:r>
    </w:p>
    <w:p>
      <w:pPr>
        <w:pStyle w:val="ListBullet"/>
      </w:pPr>
      <w:r>
        <w:t>Dermatology clinics: $25-45 per new patient</w:t>
      </w:r>
    </w:p>
    <w:p>
      <w:pPr>
        <w:pStyle w:val="ListBullet"/>
      </w:pPr>
      <w:r>
        <w:t>Orthopaedic practices: $45-85 per new patient</w:t>
      </w:r>
    </w:p>
    <w:p/>
    <w:p>
      <w:r>
        <w:rPr>
          <w:b/>
        </w:rPr>
        <w:t>Practice Growth Metrics:</w:t>
      </w:r>
    </w:p>
    <w:p>
      <w:r>
        <w:t>Our medical practice clients typically achieve 25-40% reduction in patient acquisition costs within 6 months whilst maintaining full AHPRA compliance. Average practice growth ranges from 15-35% increased patient bookings annually.</w:t>
      </w:r>
    </w:p>
    <w:p/>
    <w:p>
      <w:r>
        <w:t>**Source:** [Australian Association of Practice Management - Healthcare Marketing Benchmarks](https://www.aapm.org.au/research/marketing-benchmarks) - March 2024</w:t>
      </w:r>
    </w:p>
    <w:p/>
    <w:p>
      <w:pPr>
        <w:pStyle w:val="Heading3"/>
        <w:jc w:val="left"/>
      </w:pPr>
      <w:r>
        <w:t>How does telehealth marketing work within AHPRA guidelines?</w:t>
      </w:r>
    </w:p>
    <w:p/>
    <w:p>
      <w:r>
        <w:t>Telehealth marketing requires specific compliance considerations:</w:t>
      </w:r>
    </w:p>
    <w:p/>
    <w:p>
      <w:r>
        <w:rPr>
          <w:b/>
        </w:rPr>
        <w:t>AHPRA Telehealth Requirements:</w:t>
      </w:r>
    </w:p>
    <w:p>
      <w:pPr>
        <w:pStyle w:val="ListBullet"/>
      </w:pPr>
      <w:r>
        <w:t>Clear disclosure of telehealth consultation limitations</w:t>
      </w:r>
    </w:p>
    <w:p>
      <w:pPr>
        <w:pStyle w:val="ListBullet"/>
      </w:pPr>
      <w:r>
        <w:t>Appropriate patient screening information</w:t>
      </w:r>
    </w:p>
    <w:p>
      <w:pPr>
        <w:pStyle w:val="ListBullet"/>
      </w:pPr>
      <w:r>
        <w:t>Technology requirements and accessibility details</w:t>
      </w:r>
    </w:p>
    <w:p>
      <w:pPr>
        <w:pStyle w:val="ListBullet"/>
      </w:pPr>
      <w:r>
        <w:t>Professional consultation standards maintenance</w:t>
      </w:r>
    </w:p>
    <w:p/>
    <w:p>
      <w:r>
        <w:rPr>
          <w:b/>
        </w:rPr>
        <w:t>Compliant Telehealth Marketing:</w:t>
      </w:r>
    </w:p>
    <w:p>
      <w:pPr>
        <w:pStyle w:val="ListBullet"/>
      </w:pPr>
      <w:r>
        <w:t>Educational content about telehealth benefits and processes</w:t>
      </w:r>
    </w:p>
    <w:p>
      <w:pPr>
        <w:pStyle w:val="ListBullet"/>
      </w:pPr>
      <w:r>
        <w:t>Clear booking systems with proper consent collection</w:t>
      </w:r>
    </w:p>
    <w:p>
      <w:pPr>
        <w:pStyle w:val="ListBullet"/>
      </w:pPr>
      <w:r>
        <w:t>Technology setup instructions and support information</w:t>
      </w:r>
    </w:p>
    <w:p>
      <w:pPr>
        <w:pStyle w:val="ListBullet"/>
      </w:pPr>
      <w:r>
        <w:t>Integration with existing practice management systems</w:t>
      </w:r>
    </w:p>
    <w:p/>
    <w:p>
      <w:r>
        <w:rPr>
          <w:b/>
        </w:rPr>
        <w:t>Privacy Considerations:</w:t>
      </w:r>
    </w:p>
    <w:p>
      <w:pPr>
        <w:pStyle w:val="ListBullet"/>
      </w:pPr>
      <w:r>
        <w:t>HIPAA-compliant video consultation platforms</w:t>
      </w:r>
    </w:p>
    <w:p>
      <w:pPr>
        <w:pStyle w:val="ListBullet"/>
      </w:pPr>
      <w:r>
        <w:t>Secure patient portal integration</w:t>
      </w:r>
    </w:p>
    <w:p>
      <w:pPr>
        <w:pStyle w:val="ListBullet"/>
      </w:pPr>
      <w:r>
        <w:t>Encrypted communication channels</w:t>
      </w:r>
    </w:p>
    <w:p>
      <w:pPr>
        <w:pStyle w:val="ListBullet"/>
      </w:pPr>
      <w:r>
        <w:t>Professional consultation environment standards</w:t>
      </w:r>
    </w:p>
    <w:p/>
    <w:p/>
    <w:p>
      <w:pPr>
        <w:jc w:val="center"/>
      </w:pPr>
      <w:r>
        <w:t>__________________________________________________</w:t>
      </w:r>
    </w:p>
    <w:p/>
    <w:p/>
    <w:p>
      <w:pPr>
        <w:pStyle w:val="Heading2"/>
        <w:jc w:val="left"/>
      </w:pPr>
      <w:r>
        <w:t>Legal Firm Marketing FAQs</w:t>
      </w:r>
    </w:p>
    <w:p/>
    <w:p>
      <w:pPr>
        <w:pStyle w:val="Heading3"/>
        <w:jc w:val="left"/>
      </w:pPr>
      <w:r>
        <w:t>What advertising restrictions apply to Australian legal firms?</w:t>
      </w:r>
    </w:p>
    <w:p/>
    <w:p>
      <w:r>
        <w:t>Australian legal firms must comply with Legal Professional Conduct Rules which vary by jurisdiction but share common requirements:</w:t>
      </w:r>
    </w:p>
    <w:p/>
    <w:p>
      <w:r>
        <w:rPr>
          <w:b/>
        </w:rPr>
        <w:t>Prohibited Marketing Activities:</w:t>
      </w:r>
    </w:p>
    <w:p>
      <w:pPr>
        <w:pStyle w:val="ListBullet"/>
      </w:pPr>
      <w:r>
        <w:t>False, misleading, or deceptive advertising</w:t>
      </w:r>
    </w:p>
    <w:p>
      <w:pPr>
        <w:pStyle w:val="ListBullet"/>
      </w:pPr>
      <w:r>
        <w:t>Claims of specialist expertise without proper accreditation</w:t>
      </w:r>
    </w:p>
    <w:p>
      <w:pPr>
        <w:pStyle w:val="ListBullet"/>
      </w:pPr>
      <w:r>
        <w:t>Testimonials that could breach client confidentiality</w:t>
      </w:r>
    </w:p>
    <w:p>
      <w:pPr>
        <w:pStyle w:val="ListBullet"/>
      </w:pPr>
      <w:r>
        <w:t>Advertising that compromises professional dignity</w:t>
      </w:r>
    </w:p>
    <w:p>
      <w:pPr>
        <w:pStyle w:val="ListBullet"/>
      </w:pPr>
      <w:r>
        <w:t>Comparative advertising that disparages competitors</w:t>
      </w:r>
    </w:p>
    <w:p/>
    <w:p>
      <w:r>
        <w:rPr>
          <w:b/>
        </w:rPr>
        <w:t>Required Elements:</w:t>
      </w:r>
    </w:p>
    <w:p>
      <w:pPr>
        <w:pStyle w:val="ListBullet"/>
      </w:pPr>
      <w:r>
        <w:t>Accurate firm name and contact information</w:t>
      </w:r>
    </w:p>
    <w:p>
      <w:pPr>
        <w:pStyle w:val="ListBullet"/>
      </w:pPr>
      <w:r>
        <w:t>Proper professional qualifications disclosure</w:t>
      </w:r>
    </w:p>
    <w:p>
      <w:pPr>
        <w:pStyle w:val="ListBullet"/>
      </w:pPr>
      <w:r>
        <w:t>Area of law practice descriptions</w:t>
      </w:r>
    </w:p>
    <w:p>
      <w:pPr>
        <w:pStyle w:val="ListBullet"/>
      </w:pPr>
      <w:r>
        <w:t>Professional conduct compliance statements</w:t>
      </w:r>
    </w:p>
    <w:p/>
    <w:p>
      <w:r>
        <w:rPr>
          <w:b/>
        </w:rPr>
        <w:t>Permitted Marketing Content:</w:t>
      </w:r>
    </w:p>
    <w:p>
      <w:pPr>
        <w:pStyle w:val="ListBullet"/>
      </w:pPr>
      <w:r>
        <w:t>Educational legal information and resources</w:t>
      </w:r>
    </w:p>
    <w:p>
      <w:pPr>
        <w:pStyle w:val="ListBullet"/>
      </w:pPr>
      <w:r>
        <w:t>Professional qualifications and experience</w:t>
      </w:r>
    </w:p>
    <w:p>
      <w:pPr>
        <w:pStyle w:val="ListBullet"/>
      </w:pPr>
      <w:r>
        <w:t>Areas of legal practice and expertise</w:t>
      </w:r>
    </w:p>
    <w:p>
      <w:pPr>
        <w:pStyle w:val="ListBullet"/>
      </w:pPr>
      <w:r>
        <w:t>Client success stories (with proper anonymization)</w:t>
      </w:r>
    </w:p>
    <w:p>
      <w:pPr>
        <w:pStyle w:val="ListBullet"/>
      </w:pPr>
      <w:r>
        <w:t>Thought leadership and legal commentary</w:t>
      </w:r>
    </w:p>
    <w:p/>
    <w:p>
      <w:r>
        <w:rPr>
          <w:b/>
        </w:rPr>
        <w:t>Jurisdiction-Specific Considerations:</w:t>
      </w:r>
    </w:p>
    <w:p>
      <w:r>
        <w:t>Each Australian state and territory has specific Professional Conduct Rules. Our team maintains current knowledge of all jurisdictional requirements to ensure complete compliance.</w:t>
      </w:r>
    </w:p>
    <w:p/>
    <w:p>
      <w:r>
        <w:t>**Source:** [Law Institute of Victoria - Professional Conduct Rules](https://www.liv.asn.au/Member-Services/Professional-Conduct) - Updated February 2024</w:t>
      </w:r>
    </w:p>
    <w:p/>
    <w:p>
      <w:pPr>
        <w:pStyle w:val="Heading3"/>
        <w:jc w:val="left"/>
      </w:pPr>
      <w:r>
        <w:t>How do you protect client confidentiality in legal firm marketing?</w:t>
      </w:r>
    </w:p>
    <w:p/>
    <w:p>
      <w:r>
        <w:t>Client confidentiality is paramount in all legal marketing activities:</w:t>
      </w:r>
    </w:p>
    <w:p/>
    <w:p>
      <w:r>
        <w:rPr>
          <w:b/>
        </w:rPr>
        <w:t>Confidentiality Protection Measures:</w:t>
      </w:r>
    </w:p>
    <w:p>
      <w:pPr>
        <w:pStyle w:val="ListBullet"/>
      </w:pPr>
      <w:r>
        <w:t>Complete client anonymization in case studies and examples</w:t>
      </w:r>
    </w:p>
    <w:p>
      <w:pPr>
        <w:pStyle w:val="ListBullet"/>
      </w:pPr>
      <w:r>
        <w:t>Legal privilege protection in all communications</w:t>
      </w:r>
    </w:p>
    <w:p>
      <w:pPr>
        <w:pStyle w:val="ListBullet"/>
      </w:pPr>
      <w:r>
        <w:t>Secure document handling and storage systems</w:t>
      </w:r>
    </w:p>
    <w:p>
      <w:pPr>
        <w:pStyle w:val="ListBullet"/>
      </w:pPr>
      <w:r>
        <w:t>Staff confidentiality training and agreements</w:t>
      </w:r>
    </w:p>
    <w:p/>
    <w:p>
      <w:r>
        <w:rPr>
          <w:b/>
        </w:rPr>
        <w:t>Marketing Content Guidelines:</w:t>
      </w:r>
    </w:p>
    <w:p>
      <w:pPr>
        <w:pStyle w:val="ListBullet"/>
      </w:pPr>
      <w:r>
        <w:t>Generic industry examples rather than specific client situations</w:t>
      </w:r>
    </w:p>
    <w:p>
      <w:pPr>
        <w:pStyle w:val="ListBullet"/>
      </w:pPr>
      <w:r>
        <w:t>Educational content focusing on legal processes, not client outcomes</w:t>
      </w:r>
    </w:p>
    <w:p>
      <w:pPr>
        <w:pStyle w:val="ListBullet"/>
      </w:pPr>
      <w:r>
        <w:t>Professional commentary on legal developments and trends</w:t>
      </w:r>
    </w:p>
    <w:p>
      <w:pPr>
        <w:pStyle w:val="ListBullet"/>
      </w:pPr>
      <w:r>
        <w:t>Thought leadership content demonstrating expertise without client disclosure</w:t>
      </w:r>
    </w:p>
    <w:p/>
    <w:p>
      <w:r>
        <w:rPr>
          <w:b/>
        </w:rPr>
        <w:t>Technology Security:</w:t>
      </w:r>
    </w:p>
    <w:p>
      <w:pPr>
        <w:pStyle w:val="ListBullet"/>
      </w:pPr>
      <w:r>
        <w:t>Encrypted communication systems</w:t>
      </w:r>
    </w:p>
    <w:p>
      <w:pPr>
        <w:pStyle w:val="ListBullet"/>
      </w:pPr>
      <w:r>
        <w:t>Secure client data storage with access controls</w:t>
      </w:r>
    </w:p>
    <w:p>
      <w:pPr>
        <w:pStyle w:val="ListBullet"/>
      </w:pPr>
      <w:r>
        <w:t>Regular security audits and compliance monitoring</w:t>
      </w:r>
    </w:p>
    <w:p>
      <w:pPr>
        <w:pStyle w:val="ListBullet"/>
      </w:pPr>
      <w:r>
        <w:t>Professional indemnity insurance coverage for marketing activities</w:t>
      </w:r>
    </w:p>
    <w:p/>
    <w:p>
      <w:pPr>
        <w:pStyle w:val="Heading3"/>
        <w:jc w:val="left"/>
      </w:pPr>
      <w:r>
        <w:t>What's the typical client acquisition cost for legal firms?</w:t>
      </w:r>
    </w:p>
    <w:p/>
    <w:p>
      <w:r>
        <w:t>Legal firm client acquisition costs vary significantly by practice area and client type:</w:t>
      </w:r>
    </w:p>
    <w:p/>
    <w:p>
      <w:r>
        <w:rPr>
          <w:b/>
        </w:rPr>
        <w:t>Commercial Law Firms:</w:t>
      </w:r>
    </w:p>
    <w:p>
      <w:pPr>
        <w:pStyle w:val="ListBullet"/>
      </w:pPr>
      <w:r>
        <w:t>Average cost per qualified lead: $150-350</w:t>
      </w:r>
    </w:p>
    <w:p>
      <w:pPr>
        <w:pStyle w:val="ListBullet"/>
      </w:pPr>
      <w:r>
        <w:t>Cost per new client: $1,200-3,500</w:t>
      </w:r>
    </w:p>
    <w:p>
      <w:pPr>
        <w:pStyle w:val="ListBullet"/>
      </w:pPr>
      <w:r>
        <w:t>High-value commercial clients: $2,500-8,000</w:t>
      </w:r>
    </w:p>
    <w:p/>
    <w:p>
      <w:r>
        <w:rPr>
          <w:b/>
        </w:rPr>
        <w:t>Personal Services Law:</w:t>
      </w:r>
    </w:p>
    <w:p>
      <w:pPr>
        <w:pStyle w:val="ListBullet"/>
      </w:pPr>
      <w:r>
        <w:t>Family law clients: $200-650 per new client</w:t>
      </w:r>
    </w:p>
    <w:p>
      <w:pPr>
        <w:pStyle w:val="ListBullet"/>
      </w:pPr>
      <w:r>
        <w:t>Personal injury clients: $350-950 per new client</w:t>
      </w:r>
    </w:p>
    <w:p>
      <w:pPr>
        <w:pStyle w:val="ListBullet"/>
      </w:pPr>
      <w:r>
        <w:t>Estate planning clients: $150-400 per new client</w:t>
      </w:r>
    </w:p>
    <w:p/>
    <w:p>
      <w:r>
        <w:rPr>
          <w:b/>
        </w:rPr>
        <w:t>Client Value Metrics:</w:t>
      </w:r>
    </w:p>
    <w:p>
      <w:r>
        <w:t>Our legal firm clients typically see 25-45% improvement in lead quality scores within 3 months, with average client lifetime value increases of 35-60% through improved positioning and client education.</w:t>
      </w:r>
    </w:p>
    <w:p/>
    <w:p>
      <w:r>
        <w:t>**Source:** [Law Society of New South Wales - Legal Practice Economics Survey](https://www.lawsociety.com.au/practice-resources/economics-survey) - Annual Report 2024</w:t>
      </w:r>
    </w:p>
    <w:p/>
    <w:p>
      <w:pPr>
        <w:pStyle w:val="Heading3"/>
        <w:jc w:val="left"/>
      </w:pPr>
      <w:r>
        <w:t>How do you handle legal professional conduct compliance across different states?</w:t>
      </w:r>
    </w:p>
    <w:p/>
    <w:p>
      <w:r>
        <w:t>Australian legal professional conduct requirements vary by jurisdiction:</w:t>
      </w:r>
    </w:p>
    <w:p/>
    <w:p>
      <w:r>
        <w:rPr>
          <w:b/>
        </w:rPr>
        <w:t>Multi-Jurisdictional Compliance:</w:t>
      </w:r>
    </w:p>
    <w:p>
      <w:pPr>
        <w:pStyle w:val="ListBullet"/>
      </w:pPr>
      <w:r>
        <w:t>Current knowledge of professional conduct rules in NSW, VIC, QLD, SA, WA, TAS, NT, and ACT</w:t>
      </w:r>
    </w:p>
    <w:p>
      <w:pPr>
        <w:pStyle w:val="ListBullet"/>
      </w:pPr>
      <w:r>
        <w:t>Regular monitoring of rule changes and updates across jurisdictions</w:t>
      </w:r>
    </w:p>
    <w:p>
      <w:pPr>
        <w:pStyle w:val="ListBullet"/>
      </w:pPr>
      <w:r>
        <w:t>Compliance verification systems for multi-state legal practices</w:t>
      </w:r>
    </w:p>
    <w:p>
      <w:pPr>
        <w:pStyle w:val="ListBullet"/>
      </w:pPr>
      <w:r>
        <w:t>Jurisdiction-specific marketing content when required</w:t>
      </w:r>
    </w:p>
    <w:p/>
    <w:p>
      <w:r>
        <w:rPr>
          <w:b/>
        </w:rPr>
        <w:t>Professional Conduct Rule Categories:</w:t>
      </w:r>
    </w:p>
    <w:p>
      <w:pPr>
        <w:pStyle w:val="ListBullet"/>
      </w:pPr>
      <w:r>
        <w:t>**Advertising and Promotion:** Standards for marketing materials and communications</w:t>
      </w:r>
    </w:p>
    <w:p>
      <w:pPr>
        <w:pStyle w:val="ListBullet"/>
      </w:pPr>
      <w:r>
        <w:t>**Client Relations:** Requirements for client communication and confidentiality</w:t>
      </w:r>
    </w:p>
    <w:p>
      <w:pPr>
        <w:pStyle w:val="ListBullet"/>
      </w:pPr>
      <w:r>
        <w:t>**Professional Standards:** Maintenance of professional dignity and competence</w:t>
      </w:r>
    </w:p>
    <w:p>
      <w:pPr>
        <w:pStyle w:val="ListBullet"/>
      </w:pPr>
      <w:r>
        <w:t>**Business Conduct:** Guidelines for business development and marketing activities</w:t>
      </w:r>
    </w:p>
    <w:p/>
    <w:p>
      <w:r>
        <w:rPr>
          <w:b/>
        </w:rPr>
        <w:t>Compliance Verification Process:</w:t>
      </w:r>
    </w:p>
    <w:p>
      <w:r>
        <w:t>Each marketing campaign undergoes jurisdiction-specific compliance review before launch, ensuring complete adherence to relevant professional conduct requirements.</w:t>
      </w:r>
    </w:p>
    <w:p/>
    <w:p/>
    <w:p>
      <w:pPr>
        <w:jc w:val="center"/>
      </w:pPr>
      <w:r>
        <w:t>__________________________________________________</w:t>
      </w:r>
    </w:p>
    <w:p/>
    <w:p/>
    <w:p>
      <w:pPr>
        <w:pStyle w:val="Heading2"/>
        <w:jc w:val="left"/>
      </w:pPr>
      <w:r>
        <w:t>Technical &amp; Implementation FAQs</w:t>
      </w:r>
    </w:p>
    <w:p/>
    <w:p>
      <w:pPr>
        <w:pStyle w:val="Heading3"/>
        <w:jc w:val="left"/>
      </w:pPr>
      <w:r>
        <w:t>What technology platforms do you use for professional services marketing?</w:t>
      </w:r>
    </w:p>
    <w:p/>
    <w:p>
      <w:r>
        <w:t>Our technology stack is specifically designed for professional services compliance and integration:</w:t>
      </w:r>
    </w:p>
    <w:p/>
    <w:p>
      <w:r>
        <w:rPr>
          <w:b/>
        </w:rPr>
        <w:t>Website Development Platforms:</w:t>
      </w:r>
    </w:p>
    <w:p>
      <w:pPr>
        <w:pStyle w:val="ListBullet"/>
      </w:pPr>
      <w:r>
        <w:t>**WordPress with Professional Services Optimisation:** Custom themes designed for medical practices and legal firms</w:t>
      </w:r>
    </w:p>
    <w:p>
      <w:pPr>
        <w:pStyle w:val="ListBullet"/>
      </w:pPr>
      <w:r>
        <w:t>**Compliance-Ready CMS:** Content management systems with built-in regulatory compliance checking</w:t>
      </w:r>
    </w:p>
    <w:p>
      <w:pPr>
        <w:pStyle w:val="ListBullet"/>
      </w:pPr>
      <w:r>
        <w:t>**Accessibility Standards:** WCAG 2.1 AA compliance for professional accessibility requirements</w:t>
      </w:r>
    </w:p>
    <w:p>
      <w:pPr>
        <w:pStyle w:val="ListBullet"/>
      </w:pPr>
      <w:r>
        <w:t>**Security Integration:** Enhanced security features for professional services data protection</w:t>
      </w:r>
    </w:p>
    <w:p/>
    <w:p>
      <w:r>
        <w:rPr>
          <w:b/>
        </w:rPr>
        <w:t>Practice Management Integration:</w:t>
      </w:r>
    </w:p>
    <w:p>
      <w:pPr>
        <w:pStyle w:val="ListBullet"/>
      </w:pPr>
      <w:r>
        <w:t>**Medical Practice Systems:** Integration with Genie, Best Practice, Medical Director, and other leading medical software</w:t>
      </w:r>
    </w:p>
    <w:p>
      <w:pPr>
        <w:pStyle w:val="ListBullet"/>
      </w:pPr>
      <w:r>
        <w:t>**Legal Practice Management:** Compatible with LEAP, Actionstep, LawMaster, and other legal practice platforms</w:t>
      </w:r>
    </w:p>
    <w:p>
      <w:pPr>
        <w:pStyle w:val="ListBullet"/>
      </w:pPr>
      <w:r>
        <w:t>**CRM Integration:** Professional services CRM systems with compliance monitoring</w:t>
      </w:r>
    </w:p>
    <w:p>
      <w:pPr>
        <w:pStyle w:val="ListBullet"/>
      </w:pPr>
      <w:r>
        <w:t>**Appointment Booking:** Automated booking systems with professional services workflows</w:t>
      </w:r>
    </w:p>
    <w:p/>
    <w:p>
      <w:r>
        <w:rPr>
          <w:b/>
        </w:rPr>
        <w:t>Marketing Automation Platforms:</w:t>
      </w:r>
    </w:p>
    <w:p>
      <w:pPr>
        <w:pStyle w:val="ListBullet"/>
      </w:pPr>
      <w:r>
        <w:t>**Compliance-Aware Email Marketing:** Systems with professional services compliance checking</w:t>
      </w:r>
    </w:p>
    <w:p>
      <w:pPr>
        <w:pStyle w:val="ListBullet"/>
      </w:pPr>
      <w:r>
        <w:t>**Lead Management:** Automated lead qualification and nurturing systems</w:t>
      </w:r>
    </w:p>
    <w:p>
      <w:pPr>
        <w:pStyle w:val="ListBullet"/>
      </w:pPr>
      <w:r>
        <w:t>**Analytics and Reporting:** Professional services-specific KPIs and measurement frameworks</w:t>
      </w:r>
    </w:p>
    <w:p>
      <w:pPr>
        <w:pStyle w:val="ListBullet"/>
      </w:pPr>
      <w:r>
        <w:t>**Social Media Management:** Professional services social media compliance and management tools</w:t>
      </w:r>
    </w:p>
    <w:p/>
    <w:p>
      <w:pPr>
        <w:pStyle w:val="Heading3"/>
        <w:jc w:val="left"/>
      </w:pPr>
      <w:r>
        <w:t>How long does website implementation take for professional services?</w:t>
      </w:r>
    </w:p>
    <w:p/>
    <w:p>
      <w:r>
        <w:t>Implementation timelines vary by project scope and practice requirements:</w:t>
      </w:r>
    </w:p>
    <w:p/>
    <w:p>
      <w:r>
        <w:rPr>
          <w:b/>
        </w:rPr>
        <w:t>Typical Implementation Schedule:</w:t>
      </w:r>
    </w:p>
    <w:p/>
    <w:p>
      <w:r>
        <w:rPr>
          <w:b/>
        </w:rPr>
        <w:t>Weeks 1-2: Discovery &amp; Compliance Audit</w:t>
      </w:r>
    </w:p>
    <w:p>
      <w:pPr>
        <w:pStyle w:val="ListBullet"/>
      </w:pPr>
      <w:r>
        <w:t>Current website and marketing compliance review</w:t>
      </w:r>
    </w:p>
    <w:p>
      <w:pPr>
        <w:pStyle w:val="ListBullet"/>
      </w:pPr>
      <w:r>
        <w:t>Practice goals and requirement assessment</w:t>
      </w:r>
    </w:p>
    <w:p>
      <w:pPr>
        <w:pStyle w:val="ListBullet"/>
      </w:pPr>
      <w:r>
        <w:t>Competitive analysis and positioning development</w:t>
      </w:r>
    </w:p>
    <w:p>
      <w:pPr>
        <w:pStyle w:val="ListBullet"/>
      </w:pPr>
      <w:r>
        <w:t>Regulatory compliance gap identification</w:t>
      </w:r>
    </w:p>
    <w:p/>
    <w:p>
      <w:r>
        <w:rPr>
          <w:b/>
        </w:rPr>
        <w:t>Weeks 3-6: Design &amp; Development</w:t>
      </w:r>
    </w:p>
    <w:p>
      <w:pPr>
        <w:pStyle w:val="ListBullet"/>
      </w:pPr>
      <w:r>
        <w:t>Professional website design and user experience development</w:t>
      </w:r>
    </w:p>
    <w:p>
      <w:pPr>
        <w:pStyle w:val="ListBullet"/>
      </w:pPr>
      <w:r>
        <w:t>Content creation with regulatory compliance review</w:t>
      </w:r>
    </w:p>
    <w:p>
      <w:pPr>
        <w:pStyle w:val="ListBullet"/>
      </w:pPr>
      <w:r>
        <w:t>Practice management system integration setup</w:t>
      </w:r>
    </w:p>
    <w:p>
      <w:pPr>
        <w:pStyle w:val="ListBullet"/>
      </w:pPr>
      <w:r>
        <w:t>Compliance verification and testing</w:t>
      </w:r>
    </w:p>
    <w:p/>
    <w:p>
      <w:r>
        <w:rPr>
          <w:b/>
        </w:rPr>
        <w:t>Weeks 7-8: Testing &amp; Training</w:t>
      </w:r>
    </w:p>
    <w:p>
      <w:pPr>
        <w:pStyle w:val="ListBullet"/>
      </w:pPr>
      <w:r>
        <w:t>Comprehensive testing across devices and browsers</w:t>
      </w:r>
    </w:p>
    <w:p>
      <w:pPr>
        <w:pStyle w:val="ListBullet"/>
      </w:pPr>
      <w:r>
        <w:t>Compliance verification and regulatory review</w:t>
      </w:r>
    </w:p>
    <w:p>
      <w:pPr>
        <w:pStyle w:val="ListBullet"/>
      </w:pPr>
      <w:r>
        <w:t>Staff training on new systems and processes</w:t>
      </w:r>
    </w:p>
    <w:p>
      <w:pPr>
        <w:pStyle w:val="ListBullet"/>
      </w:pPr>
      <w:r>
        <w:t>Search engine optimisation implementation</w:t>
      </w:r>
    </w:p>
    <w:p/>
    <w:p>
      <w:r>
        <w:rPr>
          <w:b/>
        </w:rPr>
        <w:t>Weeks 9-10: Launch &amp; Optimisation</w:t>
      </w:r>
    </w:p>
    <w:p>
      <w:pPr>
        <w:pStyle w:val="ListBullet"/>
      </w:pPr>
      <w:r>
        <w:t>Website launch with monitoring and support</w:t>
      </w:r>
    </w:p>
    <w:p>
      <w:pPr>
        <w:pStyle w:val="ListBullet"/>
      </w:pPr>
      <w:r>
        <w:t>Initial performance tracking and analysis</w:t>
      </w:r>
    </w:p>
    <w:p>
      <w:pPr>
        <w:pStyle w:val="ListBullet"/>
      </w:pPr>
      <w:r>
        <w:t>User feedback collection and improvements</w:t>
      </w:r>
    </w:p>
    <w:p>
      <w:pPr>
        <w:pStyle w:val="ListBullet"/>
      </w:pPr>
      <w:r>
        <w:t>Ongoing optimisation planning</w:t>
      </w:r>
    </w:p>
    <w:p/>
    <w:p>
      <w:r>
        <w:t>**Rush Implementation:** Expedited timelines available for urgent requirements, typically completing implementation in 4-6 weeks with additional resources and extended team support.</w:t>
      </w:r>
    </w:p>
    <w:p/>
    <w:p>
      <w:pPr>
        <w:pStyle w:val="Heading3"/>
        <w:jc w:val="left"/>
      </w:pPr>
      <w:r>
        <w:t>Do you provide training for practice staff on marketing tools?</w:t>
      </w:r>
    </w:p>
    <w:p/>
    <w:p>
      <w:r>
        <w:t>Comprehensive staff training is included in all professional services marketing implementations:</w:t>
      </w:r>
    </w:p>
    <w:p/>
    <w:p>
      <w:r>
        <w:rPr>
          <w:b/>
        </w:rPr>
        <w:t>Training Program Components:</w:t>
      </w:r>
    </w:p>
    <w:p/>
    <w:p>
      <w:r>
        <w:rPr>
          <w:b/>
        </w:rPr>
        <w:t>Marketing System Training:</w:t>
      </w:r>
    </w:p>
    <w:p>
      <w:pPr>
        <w:pStyle w:val="ListBullet"/>
      </w:pPr>
      <w:r>
        <w:t>Content management system operation and best practices</w:t>
      </w:r>
    </w:p>
    <w:p>
      <w:pPr>
        <w:pStyle w:val="ListBullet"/>
      </w:pPr>
      <w:r>
        <w:t>Social media management and compliance guidelines</w:t>
      </w:r>
    </w:p>
    <w:p>
      <w:pPr>
        <w:pStyle w:val="ListBullet"/>
      </w:pPr>
      <w:r>
        <w:t>Email marketing system operation and list management</w:t>
      </w:r>
    </w:p>
    <w:p>
      <w:pPr>
        <w:pStyle w:val="ListBullet"/>
      </w:pPr>
      <w:r>
        <w:t>Analytics interpretation and performance monitoring</w:t>
      </w:r>
    </w:p>
    <w:p/>
    <w:p>
      <w:r>
        <w:rPr>
          <w:b/>
        </w:rPr>
        <w:t>Compliance Training:</w:t>
      </w:r>
    </w:p>
    <w:p>
      <w:pPr>
        <w:pStyle w:val="ListBullet"/>
      </w:pPr>
      <w:r>
        <w:t>AHPRA compliance requirements for medical practice staff</w:t>
      </w:r>
    </w:p>
    <w:p>
      <w:pPr>
        <w:pStyle w:val="ListBullet"/>
      </w:pPr>
      <w:r>
        <w:t>Legal professional conduct requirements for law firm personnel</w:t>
      </w:r>
    </w:p>
    <w:p>
      <w:pPr>
        <w:pStyle w:val="ListBullet"/>
      </w:pPr>
      <w:r>
        <w:t>Privacy Act compliance for patient and client data handling</w:t>
      </w:r>
    </w:p>
    <w:p>
      <w:pPr>
        <w:pStyle w:val="ListBullet"/>
      </w:pPr>
      <w:r>
        <w:t>Professional communication standards and protocols</w:t>
      </w:r>
    </w:p>
    <w:p/>
    <w:p>
      <w:r>
        <w:rPr>
          <w:b/>
        </w:rPr>
        <w:t>Technical Training:</w:t>
      </w:r>
    </w:p>
    <w:p>
      <w:pPr>
        <w:pStyle w:val="ListBullet"/>
      </w:pPr>
      <w:r>
        <w:t>Website content updates and maintenance procedures</w:t>
      </w:r>
    </w:p>
    <w:p>
      <w:pPr>
        <w:pStyle w:val="ListBullet"/>
      </w:pPr>
      <w:r>
        <w:t>Appointment booking system management and optimisation</w:t>
      </w:r>
    </w:p>
    <w:p>
      <w:pPr>
        <w:pStyle w:val="ListBullet"/>
      </w:pPr>
      <w:r>
        <w:t>CRM system operation and lead management processes</w:t>
      </w:r>
    </w:p>
    <w:p>
      <w:pPr>
        <w:pStyle w:val="ListBullet"/>
      </w:pPr>
      <w:r>
        <w:t>Troubleshooting common issues and support procedures</w:t>
      </w:r>
    </w:p>
    <w:p/>
    <w:p>
      <w:r>
        <w:rPr>
          <w:b/>
        </w:rPr>
        <w:t>Ongoing Support:</w:t>
      </w:r>
    </w:p>
    <w:p>
      <w:pPr>
        <w:pStyle w:val="ListBullet"/>
      </w:pPr>
      <w:r>
        <w:t>Monthly training updates and system improvements</w:t>
      </w:r>
    </w:p>
    <w:p>
      <w:pPr>
        <w:pStyle w:val="ListBullet"/>
      </w:pPr>
      <w:r>
        <w:t>Quarterly compliance training and regulation updates</w:t>
      </w:r>
    </w:p>
    <w:p>
      <w:pPr>
        <w:pStyle w:val="ListBullet"/>
      </w:pPr>
      <w:r>
        <w:t>Annual strategy reviews and system optimisation</w:t>
      </w:r>
    </w:p>
    <w:p>
      <w:pPr>
        <w:pStyle w:val="ListBullet"/>
      </w:pPr>
      <w:r>
        <w:t>Unlimited support for technical questions and assistance</w:t>
      </w:r>
    </w:p>
    <w:p/>
    <w:p>
      <w:r>
        <w:t>Training programs are customised for each practice type and staff role, ensuring maximum effectiveness and adoption of new marketing systems.</w:t>
      </w:r>
    </w:p>
    <w:p/>
    <w:p/>
    <w:p>
      <w:pPr>
        <w:jc w:val="center"/>
      </w:pPr>
      <w:r>
        <w:t>__________________________________________________</w:t>
      </w:r>
    </w:p>
    <w:p/>
    <w:p/>
    <w:p>
      <w:pPr>
        <w:pStyle w:val="Heading2"/>
        <w:jc w:val="left"/>
      </w:pPr>
      <w:r>
        <w:t>Compliance &amp; Regulatory FAQs</w:t>
      </w:r>
    </w:p>
    <w:p/>
    <w:p>
      <w:pPr>
        <w:pStyle w:val="Heading3"/>
        <w:jc w:val="left"/>
      </w:pPr>
      <w:r>
        <w:t>How do you stay current with changing regulations in medical and legal marketing?</w:t>
      </w:r>
    </w:p>
    <w:p/>
    <w:p>
      <w:r>
        <w:t>Regulatory compliance is maintained through systematic monitoring and professional development:</w:t>
      </w:r>
    </w:p>
    <w:p/>
    <w:p>
      <w:r>
        <w:rPr>
          <w:b/>
        </w:rPr>
        <w:t>Regulatory Monitoring Systems:</w:t>
      </w:r>
    </w:p>
    <w:p>
      <w:pPr>
        <w:pStyle w:val="ListBullet"/>
      </w:pPr>
      <w:r>
        <w:t>**Automated Regulation Tracking:** Systems monitoring AHPRA, TGA, and Legal Professional Conduct rule changes</w:t>
      </w:r>
    </w:p>
    <w:p>
      <w:pPr>
        <w:pStyle w:val="ListBullet"/>
      </w:pPr>
      <w:r>
        <w:t>**Professional Development:** Regular training and certification updates for compliance specialists</w:t>
      </w:r>
    </w:p>
    <w:p>
      <w:pPr>
        <w:pStyle w:val="ListBullet"/>
      </w:pPr>
      <w:r>
        <w:t>**Legal Advisory Relationships:** Ongoing consultation with medical legal advisors and professional conduct specialists</w:t>
      </w:r>
    </w:p>
    <w:p>
      <w:pPr>
        <w:pStyle w:val="ListBullet"/>
      </w:pPr>
      <w:r>
        <w:t>**Industry Association Membership:** Active membership in professional marketing and healthcare organisations</w:t>
      </w:r>
    </w:p>
    <w:p/>
    <w:p>
      <w:r>
        <w:rPr>
          <w:b/>
        </w:rPr>
        <w:t>Compliance Update Process:</w:t>
      </w:r>
    </w:p>
    <w:p>
      <w:pPr>
        <w:pStyle w:val="ListBullet"/>
      </w:pPr>
      <w:r>
        <w:t>Monthly regulation review and assessment meetings</w:t>
      </w:r>
    </w:p>
    <w:p>
      <w:pPr>
        <w:pStyle w:val="ListBullet"/>
      </w:pPr>
      <w:r>
        <w:t>Quarterly compliance audit and system updates</w:t>
      </w:r>
    </w:p>
    <w:p>
      <w:pPr>
        <w:pStyle w:val="ListBullet"/>
      </w:pPr>
      <w:r>
        <w:t>Annual comprehensive compliance training for all staff</w:t>
      </w:r>
    </w:p>
    <w:p>
      <w:pPr>
        <w:pStyle w:val="ListBullet"/>
      </w:pPr>
      <w:r>
        <w:t>Real-time compliance alerts for urgent regulatory changes</w:t>
      </w:r>
    </w:p>
    <w:p/>
    <w:p>
      <w:r>
        <w:rPr>
          <w:b/>
        </w:rPr>
        <w:t>Client Communication:</w:t>
      </w:r>
    </w:p>
    <w:p>
      <w:pPr>
        <w:pStyle w:val="ListBullet"/>
      </w:pPr>
      <w:r>
        <w:t>Immediate notification of regulation changes affecting client marketing</w:t>
      </w:r>
    </w:p>
    <w:p>
      <w:pPr>
        <w:pStyle w:val="ListBullet"/>
      </w:pPr>
      <w:r>
        <w:t>Updated compliance guidelines and best practice recommendations</w:t>
      </w:r>
    </w:p>
    <w:p>
      <w:pPr>
        <w:pStyle w:val="ListBullet"/>
      </w:pPr>
      <w:r>
        <w:t>Regular compliance training sessions for client staff</w:t>
      </w:r>
    </w:p>
    <w:p>
      <w:pPr>
        <w:pStyle w:val="ListBullet"/>
      </w:pPr>
      <w:r>
        <w:t>Ongoing support for regulation interpretation and implementation</w:t>
      </w:r>
    </w:p>
    <w:p/>
    <w:p>
      <w:pPr>
        <w:pStyle w:val="Heading3"/>
        <w:jc w:val="left"/>
      </w:pPr>
      <w:r>
        <w:t>What happens if regulations change after our marketing campaign launches?</w:t>
      </w:r>
    </w:p>
    <w:p/>
    <w:p>
      <w:r>
        <w:t>Our regulation change management process ensures immediate compliance maintenance:</w:t>
      </w:r>
    </w:p>
    <w:p/>
    <w:p>
      <w:r>
        <w:rPr>
          <w:b/>
        </w:rPr>
        <w:t>Immediate Response Protocol:</w:t>
      </w:r>
    </w:p>
    <w:p>
      <w:pPr>
        <w:pStyle w:val="ListBullet"/>
      </w:pPr>
      <w:r>
        <w:t>**24-Hour Assessment:** Urgent regulation changes assessed within 24 hours of publication</w:t>
      </w:r>
    </w:p>
    <w:p>
      <w:pPr>
        <w:pStyle w:val="ListBullet"/>
      </w:pPr>
      <w:r>
        <w:t>**Client Notification:** Immediate communication to affected clients with recommended actions</w:t>
      </w:r>
    </w:p>
    <w:p>
      <w:pPr>
        <w:pStyle w:val="ListBullet"/>
      </w:pPr>
      <w:r>
        <w:t>**Campaign Adjustment:** Rapid modification of marketing materials to maintain compliance</w:t>
      </w:r>
    </w:p>
    <w:p>
      <w:pPr>
        <w:pStyle w:val="ListBullet"/>
      </w:pPr>
      <w:r>
        <w:t>**Documentation Update:** Comprehensive documentation of changes and compliance verification</w:t>
      </w:r>
    </w:p>
    <w:p/>
    <w:p>
      <w:r>
        <w:rPr>
          <w:b/>
        </w:rPr>
        <w:t>Compliance Guarantee:</w:t>
      </w:r>
    </w:p>
    <w:p>
      <w:r>
        <w:t>All marketing campaigns include ongoing regulation compliance monitoring and immediate adjustment services. If regulation changes require campaign modifications, these updates are provided at no additional cost to maintain compliance.</w:t>
      </w:r>
    </w:p>
    <w:p/>
    <w:p>
      <w:r>
        <w:rPr>
          <w:b/>
        </w:rPr>
        <w:t>Support Process:</w:t>
      </w:r>
    </w:p>
    <w:p>
      <w:pPr>
        <w:pStyle w:val="ListBullet"/>
      </w:pPr>
      <w:r>
        <w:t>Dedicated compliance specialist assigned to each client account</w:t>
      </w:r>
    </w:p>
    <w:p>
      <w:pPr>
        <w:pStyle w:val="ListBullet"/>
      </w:pPr>
      <w:r>
        <w:t>Direct communication channel for urgent compliance questions</w:t>
      </w:r>
    </w:p>
    <w:p>
      <w:pPr>
        <w:pStyle w:val="ListBullet"/>
      </w:pPr>
      <w:r>
        <w:t>Regular compliance reviews and proactive recommendations</w:t>
      </w:r>
    </w:p>
    <w:p>
      <w:pPr>
        <w:pStyle w:val="ListBullet"/>
      </w:pPr>
      <w:r>
        <w:t>Comprehensive documentation of all compliance measures and updates</w:t>
      </w:r>
    </w:p>
    <w:p/>
    <w:p>
      <w:pPr>
        <w:pStyle w:val="Heading3"/>
        <w:jc w:val="left"/>
      </w:pPr>
      <w:r>
        <w:t>Do you work with professional indemnity insurers regarding marketing compliance?</w:t>
      </w:r>
    </w:p>
    <w:p/>
    <w:p>
      <w:r>
        <w:t>Professional indemnity insurance coordination is an integral part of our compliance approach:</w:t>
      </w:r>
    </w:p>
    <w:p/>
    <w:p>
      <w:r>
        <w:rPr>
          <w:b/>
        </w:rPr>
        <w:t>Insurance Coordination Services:</w:t>
      </w:r>
    </w:p>
    <w:p>
      <w:pPr>
        <w:pStyle w:val="ListBullet"/>
      </w:pPr>
      <w:r>
        <w:t>**Pre-Campaign Review:** Marketing campaign review with professional indemnity requirements</w:t>
      </w:r>
    </w:p>
    <w:p>
      <w:pPr>
        <w:pStyle w:val="ListBullet"/>
      </w:pPr>
      <w:r>
        <w:t>**Documentation Provision:** Comprehensive compliance documentation for insurance purposes</w:t>
      </w:r>
    </w:p>
    <w:p>
      <w:pPr>
        <w:pStyle w:val="ListBullet"/>
      </w:pPr>
      <w:r>
        <w:t>**Risk Assessment:** Professional marketing risk assessment and mitigation strategies</w:t>
      </w:r>
    </w:p>
    <w:p>
      <w:pPr>
        <w:pStyle w:val="ListBullet"/>
      </w:pPr>
      <w:r>
        <w:t>**Claims Support:** Marketing-related professional indemnity claims support and documentation</w:t>
      </w:r>
    </w:p>
    <w:p/>
    <w:p>
      <w:r>
        <w:rPr>
          <w:b/>
        </w:rPr>
        <w:t>Professional Indemnity Considerations:</w:t>
      </w:r>
    </w:p>
    <w:p>
      <w:pPr>
        <w:pStyle w:val="ListBullet"/>
      </w:pPr>
      <w:r>
        <w:t>All marketing campaigns designed to minimise professional indemnity risk</w:t>
      </w:r>
    </w:p>
    <w:p>
      <w:pPr>
        <w:pStyle w:val="ListBullet"/>
      </w:pPr>
      <w:r>
        <w:t>Regular consultation with professional indemnity specialists</w:t>
      </w:r>
    </w:p>
    <w:p>
      <w:pPr>
        <w:pStyle w:val="ListBullet"/>
      </w:pPr>
      <w:r>
        <w:t>Comprehensive compliance documentation and evidence maintenance</w:t>
      </w:r>
    </w:p>
    <w:p>
      <w:pPr>
        <w:pStyle w:val="ListBullet"/>
      </w:pPr>
      <w:r>
        <w:t>Professional marketing insurance advice and recommendations</w:t>
      </w:r>
    </w:p>
    <w:p/>
    <w:p>
      <w:r>
        <w:rPr>
          <w:b/>
        </w:rPr>
        <w:t>Insurance Industry Relationships:</w:t>
      </w:r>
    </w:p>
    <w:p>
      <w:r>
        <w:t>We maintain working relationships with leading professional indemnity insurers to ensure marketing campaigns support rather than compromise professional insurance coverage.</w:t>
      </w:r>
    </w:p>
    <w:p/>
    <w:p/>
    <w:p>
      <w:pPr>
        <w:jc w:val="center"/>
      </w:pPr>
      <w:r>
        <w:t>__________________________________________________</w:t>
      </w:r>
    </w:p>
    <w:p/>
    <w:p/>
    <w:p>
      <w:pPr>
        <w:pStyle w:val="Heading2"/>
        <w:jc w:val="left"/>
      </w:pPr>
      <w:r>
        <w:t>Pricing &amp; Investment FAQs</w:t>
      </w:r>
    </w:p>
    <w:p/>
    <w:p>
      <w:pPr>
        <w:pStyle w:val="Heading3"/>
        <w:jc w:val="left"/>
      </w:pPr>
      <w:r>
        <w:t>What's the typical investment for professional services marketing?</w:t>
      </w:r>
    </w:p>
    <w:p/>
    <w:p>
      <w:r>
        <w:t>Professional services marketing investment varies based on practice size, market competition, and growth objectives:</w:t>
      </w:r>
    </w:p>
    <w:p/>
    <w:p>
      <w:r>
        <w:rPr>
          <w:b/>
        </w:rPr>
        <w:t>Medical Practice Marketing Investment:</w:t>
      </w:r>
    </w:p>
    <w:p/>
    <w:p>
      <w:r>
        <w:rPr>
          <w:b/>
        </w:rPr>
        <w:t>Small Practice (1-3 Doctors):</w:t>
      </w:r>
    </w:p>
    <w:p>
      <w:pPr>
        <w:pStyle w:val="ListBullet"/>
      </w:pPr>
      <w:r>
        <w:t>Monthly marketing investment: $2,500-4,500</w:t>
      </w:r>
    </w:p>
    <w:p>
      <w:pPr>
        <w:pStyle w:val="ListBullet"/>
      </w:pPr>
      <w:r>
        <w:t>Website development: $8,000-15,000</w:t>
      </w:r>
    </w:p>
    <w:p>
      <w:pPr>
        <w:pStyle w:val="ListBullet"/>
      </w:pPr>
      <w:r>
        <w:t>SEO and content marketing: $1,500-3,000 monthly</w:t>
      </w:r>
    </w:p>
    <w:p>
      <w:pPr>
        <w:pStyle w:val="ListBullet"/>
      </w:pPr>
      <w:r>
        <w:t>Expected ROI: 300-500% within 12 months</w:t>
      </w:r>
    </w:p>
    <w:p/>
    <w:p>
      <w:r>
        <w:rPr>
          <w:b/>
        </w:rPr>
        <w:t>Medium Practice (4-8 Doctors):</w:t>
      </w:r>
    </w:p>
    <w:p>
      <w:pPr>
        <w:pStyle w:val="ListBullet"/>
      </w:pPr>
      <w:r>
        <w:t>Monthly marketing investment: $4,000-7,500</w:t>
      </w:r>
    </w:p>
    <w:p>
      <w:pPr>
        <w:pStyle w:val="ListBullet"/>
      </w:pPr>
      <w:r>
        <w:t>Website development: $12,000-25,000</w:t>
      </w:r>
    </w:p>
    <w:p>
      <w:pPr>
        <w:pStyle w:val="ListBullet"/>
      </w:pPr>
      <w:r>
        <w:t>Comprehensive marketing systems: $3,000-5,500 monthly</w:t>
      </w:r>
    </w:p>
    <w:p>
      <w:pPr>
        <w:pStyle w:val="ListBullet"/>
      </w:pPr>
      <w:r>
        <w:t>Expected ROI: 250-400% within 12 months</w:t>
      </w:r>
    </w:p>
    <w:p/>
    <w:p>
      <w:r>
        <w:rPr>
          <w:b/>
        </w:rPr>
        <w:t>Large Practice (9+ Doctors):</w:t>
      </w:r>
    </w:p>
    <w:p>
      <w:pPr>
        <w:pStyle w:val="ListBullet"/>
      </w:pPr>
      <w:r>
        <w:t>Monthly marketing investment: $6,000-12,000</w:t>
      </w:r>
    </w:p>
    <w:p>
      <w:pPr>
        <w:pStyle w:val="ListBullet"/>
      </w:pPr>
      <w:r>
        <w:t>Enterprise website systems: $20,000-45,000</w:t>
      </w:r>
    </w:p>
    <w:p>
      <w:pPr>
        <w:pStyle w:val="ListBullet"/>
      </w:pPr>
      <w:r>
        <w:t>Full marketing automation: $5,000-9,000 monthly</w:t>
      </w:r>
    </w:p>
    <w:p>
      <w:pPr>
        <w:pStyle w:val="ListBullet"/>
      </w:pPr>
      <w:r>
        <w:t>Expected ROI: 200-350% within 12 months</w:t>
      </w:r>
    </w:p>
    <w:p/>
    <w:p>
      <w:r>
        <w:rPr>
          <w:b/>
        </w:rPr>
        <w:t>Legal Firm Marketing Investment:</w:t>
      </w:r>
    </w:p>
    <w:p/>
    <w:p>
      <w:r>
        <w:rPr>
          <w:b/>
        </w:rPr>
        <w:t>Solo Practitioners &amp; Small Firms:</w:t>
      </w:r>
    </w:p>
    <w:p>
      <w:pPr>
        <w:pStyle w:val="ListBullet"/>
      </w:pPr>
      <w:r>
        <w:t>Monthly marketing investment: $3,000-6,000</w:t>
      </w:r>
    </w:p>
    <w:p>
      <w:pPr>
        <w:pStyle w:val="ListBullet"/>
      </w:pPr>
      <w:r>
        <w:t>Professional website development: $10,000-18,000</w:t>
      </w:r>
    </w:p>
    <w:p>
      <w:pPr>
        <w:pStyle w:val="ListBullet"/>
      </w:pPr>
      <w:r>
        <w:t>Lead generation systems: $2,000-4,000 monthly</w:t>
      </w:r>
    </w:p>
    <w:p>
      <w:pPr>
        <w:pStyle w:val="ListBullet"/>
      </w:pPr>
      <w:r>
        <w:t>Expected ROI: 250-450% within 12 months</w:t>
      </w:r>
    </w:p>
    <w:p/>
    <w:p>
      <w:r>
        <w:rPr>
          <w:b/>
        </w:rPr>
        <w:t>Medium Firms (5-15 Lawyers):</w:t>
      </w:r>
    </w:p>
    <w:p>
      <w:pPr>
        <w:pStyle w:val="ListBullet"/>
      </w:pPr>
      <w:r>
        <w:t>Monthly marketing investment: $5,500-9,500</w:t>
      </w:r>
    </w:p>
    <w:p>
      <w:pPr>
        <w:pStyle w:val="ListBullet"/>
      </w:pPr>
      <w:r>
        <w:t>Comprehensive digital presence: $15,000-30,000</w:t>
      </w:r>
    </w:p>
    <w:p>
      <w:pPr>
        <w:pStyle w:val="ListBullet"/>
      </w:pPr>
      <w:r>
        <w:t>Full marketing systems: $4,000-7,000 monthly</w:t>
      </w:r>
    </w:p>
    <w:p>
      <w:pPr>
        <w:pStyle w:val="ListBullet"/>
      </w:pPr>
      <w:r>
        <w:t>Expected ROI: 200-375% within 12 months</w:t>
      </w:r>
    </w:p>
    <w:p/>
    <w:p>
      <w:r>
        <w:rPr>
          <w:b/>
        </w:rPr>
        <w:t>Large Firms (16+ Lawyers):</w:t>
      </w:r>
    </w:p>
    <w:p>
      <w:pPr>
        <w:pStyle w:val="ListBullet"/>
      </w:pPr>
      <w:r>
        <w:t>Monthly marketing investment: $8,000-16,000</w:t>
      </w:r>
    </w:p>
    <w:p>
      <w:pPr>
        <w:pStyle w:val="ListBullet"/>
      </w:pPr>
      <w:r>
        <w:t>Enterprise marketing systems: $25,000-55,000</w:t>
      </w:r>
    </w:p>
    <w:p>
      <w:pPr>
        <w:pStyle w:val="ListBullet"/>
      </w:pPr>
      <w:r>
        <w:t>Complete marketing automation: $6,500-12,000 monthly</w:t>
      </w:r>
    </w:p>
    <w:p>
      <w:pPr>
        <w:pStyle w:val="ListBullet"/>
      </w:pPr>
      <w:r>
        <w:t>Expected ROI: 175-325% within 12 months</w:t>
      </w:r>
    </w:p>
    <w:p/>
    <w:p>
      <w:r>
        <w:rPr>
          <w:b/>
        </w:rPr>
        <w:t>Investment Factors:</w:t>
      </w:r>
    </w:p>
    <w:p>
      <w:pPr>
        <w:pStyle w:val="ListBullet"/>
      </w:pPr>
      <w:r>
        <w:t>Geographic market competition levels</w:t>
      </w:r>
    </w:p>
    <w:p>
      <w:pPr>
        <w:pStyle w:val="ListBullet"/>
      </w:pPr>
      <w:r>
        <w:t>Professional specialty and target client value</w:t>
      </w:r>
    </w:p>
    <w:p>
      <w:pPr>
        <w:pStyle w:val="ListBullet"/>
      </w:pPr>
      <w:r>
        <w:t>Current marketing baseline and compliance requirements</w:t>
      </w:r>
    </w:p>
    <w:p>
      <w:pPr>
        <w:pStyle w:val="ListBullet"/>
      </w:pPr>
      <w:r>
        <w:t>Growth objectives and timeline expectations</w:t>
      </w:r>
    </w:p>
    <w:p/>
    <w:p>
      <w:pPr>
        <w:pStyle w:val="Heading3"/>
        <w:jc w:val="left"/>
      </w:pPr>
      <w:r>
        <w:t>Do you offer payment plans for marketing investments?</w:t>
      </w:r>
    </w:p>
    <w:p/>
    <w:p>
      <w:r>
        <w:t>Flexible payment options are available to accommodate professional practice cash flow:</w:t>
      </w:r>
    </w:p>
    <w:p/>
    <w:p>
      <w:r>
        <w:rPr>
          <w:b/>
        </w:rPr>
        <w:t>Payment Plan Options:</w:t>
      </w:r>
    </w:p>
    <w:p/>
    <w:p>
      <w:r>
        <w:rPr>
          <w:b/>
        </w:rPr>
        <w:t>Monthly Investment Plans:</w:t>
      </w:r>
    </w:p>
    <w:p>
      <w:pPr>
        <w:pStyle w:val="ListBullet"/>
      </w:pPr>
      <w:r>
        <w:t>No setup fees with 12-month minimum commitment</w:t>
      </w:r>
    </w:p>
    <w:p>
      <w:pPr>
        <w:pStyle w:val="ListBullet"/>
      </w:pPr>
      <w:r>
        <w:t>Fixed monthly payments including all marketing services</w:t>
      </w:r>
    </w:p>
    <w:p>
      <w:pPr>
        <w:pStyle w:val="ListBullet"/>
      </w:pPr>
      <w:r>
        <w:t>Upgrade and downgrade flexibility with 30-day notice</w:t>
      </w:r>
    </w:p>
    <w:p>
      <w:pPr>
        <w:pStyle w:val="ListBullet"/>
      </w:pPr>
      <w:r>
        <w:t>Performance guarantees with contract protection</w:t>
      </w:r>
    </w:p>
    <w:p/>
    <w:p>
      <w:r>
        <w:rPr>
          <w:b/>
        </w:rPr>
        <w:t>Quarterly Payment Plans:</w:t>
      </w:r>
    </w:p>
    <w:p>
      <w:pPr>
        <w:pStyle w:val="ListBullet"/>
      </w:pPr>
      <w:r>
        <w:t>5% discount for quarterly payments in advance</w:t>
      </w:r>
    </w:p>
    <w:p>
      <w:pPr>
        <w:pStyle w:val="ListBullet"/>
      </w:pPr>
      <w:r>
        <w:t>Comprehensive service delivery with performance reporting</w:t>
      </w:r>
    </w:p>
    <w:p>
      <w:pPr>
        <w:pStyle w:val="ListBullet"/>
      </w:pPr>
      <w:r>
        <w:t>Flexible service additions throughout contract period</w:t>
      </w:r>
    </w:p>
    <w:p>
      <w:pPr>
        <w:pStyle w:val="ListBullet"/>
      </w:pPr>
      <w:r>
        <w:t>Priority support and strategic consultation included</w:t>
      </w:r>
    </w:p>
    <w:p/>
    <w:p>
      <w:r>
        <w:rPr>
          <w:b/>
        </w:rPr>
        <w:t>Annual Payment Plans:</w:t>
      </w:r>
    </w:p>
    <w:p>
      <w:pPr>
        <w:pStyle w:val="ListBullet"/>
      </w:pPr>
      <w:r>
        <w:t>10% discount for annual payments in advance</w:t>
      </w:r>
    </w:p>
    <w:p>
      <w:pPr>
        <w:pStyle w:val="ListBullet"/>
      </w:pPr>
      <w:r>
        <w:t>Locked-in pricing with no annual increases</w:t>
      </w:r>
    </w:p>
    <w:p>
      <w:pPr>
        <w:pStyle w:val="ListBullet"/>
      </w:pPr>
      <w:r>
        <w:t>Enhanced service levels and strategic support</w:t>
      </w:r>
    </w:p>
    <w:p>
      <w:pPr>
        <w:pStyle w:val="ListBullet"/>
      </w:pPr>
      <w:r>
        <w:t>First priority for new service offerings and system upgrades</w:t>
      </w:r>
    </w:p>
    <w:p/>
    <w:p>
      <w:r>
        <w:rPr>
          <w:b/>
        </w:rPr>
        <w:t>Custom Payment Arrangements:</w:t>
      </w:r>
    </w:p>
    <w:p>
      <w:pPr>
        <w:pStyle w:val="ListBullet"/>
      </w:pPr>
      <w:r>
        <w:t>Seasonal payment adjustments for practices with variable revenue</w:t>
      </w:r>
    </w:p>
    <w:p>
      <w:pPr>
        <w:pStyle w:val="ListBullet"/>
      </w:pPr>
      <w:r>
        <w:t>Revenue-based payment options tied to marketing performance</w:t>
      </w:r>
    </w:p>
    <w:p>
      <w:pPr>
        <w:pStyle w:val="ListBullet"/>
      </w:pPr>
      <w:r>
        <w:t>Equipment financing integration for technology investments</w:t>
      </w:r>
    </w:p>
    <w:p>
      <w:pPr>
        <w:pStyle w:val="ListBullet"/>
      </w:pPr>
      <w:r>
        <w:t>Professional development funding assistance and planning</w:t>
      </w:r>
    </w:p>
    <w:p/>
    <w:p>
      <w:pPr>
        <w:pStyle w:val="Heading3"/>
        <w:jc w:val="left"/>
      </w:pPr>
      <w:r>
        <w:t>What's included in your marketing service packages?</w:t>
      </w:r>
    </w:p>
    <w:p/>
    <w:p>
      <w:r>
        <w:t>Comprehensive professional services marketing packages include:</w:t>
      </w:r>
    </w:p>
    <w:p/>
    <w:p>
      <w:r>
        <w:rPr>
          <w:b/>
        </w:rPr>
        <w:t>Essential Marketing Package:</w:t>
      </w:r>
    </w:p>
    <w:p/>
    <w:p>
      <w:r>
        <w:rPr>
          <w:b/>
        </w:rPr>
        <w:t>Website &amp; Digital Presence:</w:t>
      </w:r>
    </w:p>
    <w:p>
      <w:pPr>
        <w:pStyle w:val="ListBullet"/>
      </w:pPr>
      <w:r>
        <w:t>Professional website design and development with AHPRA/Professional Conduct compliance</w:t>
      </w:r>
    </w:p>
    <w:p>
      <w:pPr>
        <w:pStyle w:val="ListBullet"/>
      </w:pPr>
      <w:r>
        <w:t>Mobile-responsive design with accessibility compliance (WCAG 2.1 AA)</w:t>
      </w:r>
    </w:p>
    <w:p>
      <w:pPr>
        <w:pStyle w:val="ListBullet"/>
      </w:pPr>
      <w:r>
        <w:t>Professional photography and content development</w:t>
      </w:r>
    </w:p>
    <w:p>
      <w:pPr>
        <w:pStyle w:val="ListBullet"/>
      </w:pPr>
      <w:r>
        <w:t>Search engine optimisation with local market targeting</w:t>
      </w:r>
    </w:p>
    <w:p/>
    <w:p>
      <w:r>
        <w:rPr>
          <w:b/>
        </w:rPr>
        <w:t>Content &amp; Communication:</w:t>
      </w:r>
    </w:p>
    <w:p>
      <w:pPr>
        <w:pStyle w:val="ListBullet"/>
      </w:pPr>
      <w:r>
        <w:t>Monthly blog articles with regulatory compliance review</w:t>
      </w:r>
    </w:p>
    <w:p>
      <w:pPr>
        <w:pStyle w:val="ListBullet"/>
      </w:pPr>
      <w:r>
        <w:t>Professional social media management and compliance monitoring</w:t>
      </w:r>
    </w:p>
    <w:p>
      <w:pPr>
        <w:pStyle w:val="ListBullet"/>
      </w:pPr>
      <w:r>
        <w:t>Email marketing system setup and management</w:t>
      </w:r>
    </w:p>
    <w:p>
      <w:pPr>
        <w:pStyle w:val="ListBullet"/>
      </w:pPr>
      <w:r>
        <w:t>Review management and reputation monitoring systems</w:t>
      </w:r>
    </w:p>
    <w:p/>
    <w:p>
      <w:r>
        <w:rPr>
          <w:b/>
        </w:rPr>
        <w:t>Analytics &amp; Reporting:</w:t>
      </w:r>
    </w:p>
    <w:p>
      <w:pPr>
        <w:pStyle w:val="ListBullet"/>
      </w:pPr>
      <w:r>
        <w:t>Monthly performance reporting with professional services KPIs</w:t>
      </w:r>
    </w:p>
    <w:p>
      <w:pPr>
        <w:pStyle w:val="ListBullet"/>
      </w:pPr>
      <w:r>
        <w:t>Lead tracking and conversion analysis</w:t>
      </w:r>
    </w:p>
    <w:p>
      <w:pPr>
        <w:pStyle w:val="ListBullet"/>
      </w:pPr>
      <w:r>
        <w:t>Competitive positioning analysis and recommendations</w:t>
      </w:r>
    </w:p>
    <w:p>
      <w:pPr>
        <w:pStyle w:val="ListBullet"/>
      </w:pPr>
      <w:r>
        <w:t>Quarterly strategy reviews and optimisation planning</w:t>
      </w:r>
    </w:p>
    <w:p/>
    <w:p>
      <w:r>
        <w:rPr>
          <w:b/>
        </w:rPr>
        <w:t>Advanced Marketing Package:</w:t>
      </w:r>
    </w:p>
    <w:p/>
    <w:p>
      <w:r>
        <w:rPr>
          <w:b/>
        </w:rPr>
        <w:t>Comprehensive Digital Marketing:</w:t>
      </w:r>
    </w:p>
    <w:p>
      <w:pPr>
        <w:pStyle w:val="ListBullet"/>
      </w:pPr>
      <w:r>
        <w:t>All Essential Package services plus advanced features</w:t>
      </w:r>
    </w:p>
    <w:p>
      <w:pPr>
        <w:pStyle w:val="ListBullet"/>
      </w:pPr>
      <w:r>
        <w:t>Marketing automation systems with lead nurturing campaigns</w:t>
      </w:r>
    </w:p>
    <w:p>
      <w:pPr>
        <w:pStyle w:val="ListBullet"/>
      </w:pPr>
      <w:r>
        <w:t>Advanced SEO with content hub development</w:t>
      </w:r>
    </w:p>
    <w:p>
      <w:pPr>
        <w:pStyle w:val="ListBullet"/>
      </w:pPr>
      <w:r>
        <w:t>Video marketing and professional content creation</w:t>
      </w:r>
    </w:p>
    <w:p/>
    <w:p>
      <w:r>
        <w:rPr>
          <w:b/>
        </w:rPr>
        <w:t>Lead Generation &amp; CRM:</w:t>
      </w:r>
    </w:p>
    <w:p>
      <w:pPr>
        <w:pStyle w:val="ListBullet"/>
      </w:pPr>
      <w:r>
        <w:t>Advanced lead generation systems with qualification automation</w:t>
      </w:r>
    </w:p>
    <w:p>
      <w:pPr>
        <w:pStyle w:val="ListBullet"/>
      </w:pPr>
      <w:r>
        <w:t>CRM integration with practice management systems</w:t>
      </w:r>
    </w:p>
    <w:p>
      <w:pPr>
        <w:pStyle w:val="ListBullet"/>
      </w:pPr>
      <w:r>
        <w:t>Appointment booking automation and patient/client journey optimisation</w:t>
      </w:r>
    </w:p>
    <w:p>
      <w:pPr>
        <w:pStyle w:val="ListBullet"/>
      </w:pPr>
      <w:r>
        <w:t>Referral tracking and management systems</w:t>
      </w:r>
    </w:p>
    <w:p/>
    <w:p>
      <w:r>
        <w:rPr>
          <w:b/>
        </w:rPr>
        <w:t>Strategic Support:</w:t>
      </w:r>
    </w:p>
    <w:p>
      <w:pPr>
        <w:pStyle w:val="ListBullet"/>
      </w:pPr>
      <w:r>
        <w:t>Monthly strategic consultation and planning sessions</w:t>
      </w:r>
    </w:p>
    <w:p>
      <w:pPr>
        <w:pStyle w:val="ListBullet"/>
      </w:pPr>
      <w:r>
        <w:t>Competitive analysis and market positioning development</w:t>
      </w:r>
    </w:p>
    <w:p>
      <w:pPr>
        <w:pStyle w:val="ListBullet"/>
      </w:pPr>
      <w:r>
        <w:t>Professional compliance training and support</w:t>
      </w:r>
    </w:p>
    <w:p>
      <w:pPr>
        <w:pStyle w:val="ListBullet"/>
      </w:pPr>
      <w:r>
        <w:t>Priority technical support and system maintenance</w:t>
      </w:r>
    </w:p>
    <w:p/>
    <w:p>
      <w:r>
        <w:rPr>
          <w:b/>
        </w:rPr>
        <w:t>Enterprise Marketing Package:</w:t>
      </w:r>
    </w:p>
    <w:p/>
    <w:p>
      <w:r>
        <w:rPr>
          <w:b/>
        </w:rPr>
        <w:t>Complete Marketing Ecosystem:</w:t>
      </w:r>
    </w:p>
    <w:p>
      <w:pPr>
        <w:pStyle w:val="ListBullet"/>
      </w:pPr>
      <w:r>
        <w:t>All Advanced Package services plus enterprise features</w:t>
      </w:r>
    </w:p>
    <w:p>
      <w:pPr>
        <w:pStyle w:val="ListBullet"/>
      </w:pPr>
      <w:r>
        <w:t>Multi-location marketing coordination and management</w:t>
      </w:r>
    </w:p>
    <w:p>
      <w:pPr>
        <w:pStyle w:val="ListBullet"/>
      </w:pPr>
      <w:r>
        <w:t>Advanced analytics and business intelligence reporting</w:t>
      </w:r>
    </w:p>
    <w:p>
      <w:pPr>
        <w:pStyle w:val="ListBullet"/>
      </w:pPr>
      <w:r>
        <w:t>Custom marketing technology development and integration</w:t>
      </w:r>
    </w:p>
    <w:p/>
    <w:p>
      <w:r>
        <w:rPr>
          <w:b/>
        </w:rPr>
        <w:t>Strategic Partnership:</w:t>
      </w:r>
    </w:p>
    <w:p>
      <w:pPr>
        <w:pStyle w:val="ListBullet"/>
      </w:pPr>
      <w:r>
        <w:t>Weekly strategic consultation and planning support</w:t>
      </w:r>
    </w:p>
    <w:p>
      <w:pPr>
        <w:pStyle w:val="ListBullet"/>
      </w:pPr>
      <w:r>
        <w:t>Dedicated account management and technical support</w:t>
      </w:r>
    </w:p>
    <w:p>
      <w:pPr>
        <w:pStyle w:val="ListBullet"/>
      </w:pPr>
      <w:r>
        <w:t>Professional marketing training and staff development programs</w:t>
      </w:r>
    </w:p>
    <w:p>
      <w:pPr>
        <w:pStyle w:val="ListBullet"/>
      </w:pPr>
      <w:r>
        <w:t>Advanced compliance monitoring and regulatory support</w:t>
      </w:r>
    </w:p>
    <w:p/>
    <w:p>
      <w:r>
        <w:t>All packages include ongoing professional compliance monitoring, regulation update management, and unlimited technical support for included services.</w:t>
      </w:r>
    </w:p>
    <w:p/>
    <w:p/>
    <w:p>
      <w:pPr>
        <w:jc w:val="center"/>
      </w:pPr>
      <w:r>
        <w:t>__________________________________________________</w:t>
      </w:r>
    </w:p>
    <w:p/>
    <w:p/>
    <w:p>
      <w:pPr>
        <w:pStyle w:val="Heading2"/>
        <w:jc w:val="left"/>
      </w:pPr>
      <w:r>
        <w:t>Results &amp; Performance FAQs</w:t>
      </w:r>
    </w:p>
    <w:p/>
    <w:p>
      <w:pPr>
        <w:pStyle w:val="Heading3"/>
        <w:jc w:val="left"/>
      </w:pPr>
      <w:r>
        <w:t>What kind of results can professional practices expect?</w:t>
      </w:r>
    </w:p>
    <w:p/>
    <w:p>
      <w:r>
        <w:t>Professional services marketing results vary by practice type, market conditions, and implementation approach:</w:t>
      </w:r>
    </w:p>
    <w:p/>
    <w:p>
      <w:r>
        <w:rPr>
          <w:b/>
        </w:rPr>
        <w:t>Medical Practice Results:</w:t>
      </w:r>
    </w:p>
    <w:p/>
    <w:p>
      <w:r>
        <w:rPr>
          <w:b/>
        </w:rPr>
        <w:t>Traffic &amp; Visibility Improvements:</w:t>
      </w:r>
    </w:p>
    <w:p>
      <w:pPr>
        <w:pStyle w:val="ListBullet"/>
      </w:pPr>
      <w:r>
        <w:t>150-300% increase in organic website traffic within 6-12 months</w:t>
      </w:r>
    </w:p>
    <w:p>
      <w:pPr>
        <w:pStyle w:val="ListBullet"/>
      </w:pPr>
      <w:r>
        <w:t>80-150% improvement in local search visibility and map rankings</w:t>
      </w:r>
    </w:p>
    <w:p>
      <w:pPr>
        <w:pStyle w:val="ListBullet"/>
      </w:pPr>
      <w:r>
        <w:t>40-85% increase in professional directory traffic and referrals</w:t>
      </w:r>
    </w:p>
    <w:p>
      <w:pPr>
        <w:pStyle w:val="ListBullet"/>
      </w:pPr>
      <w:r>
        <w:t>25-60% improvement in social media engagement and professional recognition</w:t>
      </w:r>
    </w:p>
    <w:p/>
    <w:p>
      <w:r>
        <w:rPr>
          <w:b/>
        </w:rPr>
        <w:t>Patient Acquisition Metrics:</w:t>
      </w:r>
    </w:p>
    <w:p>
      <w:pPr>
        <w:pStyle w:val="ListBullet"/>
      </w:pPr>
      <w:r>
        <w:t>30-75% increase in new patient consultations within 3-6 months</w:t>
      </w:r>
    </w:p>
    <w:p>
      <w:pPr>
        <w:pStyle w:val="ListBullet"/>
      </w:pPr>
      <w:r>
        <w:t>25-50% reduction in patient acquisition costs through improved targeting</w:t>
      </w:r>
    </w:p>
    <w:p>
      <w:pPr>
        <w:pStyle w:val="ListBullet"/>
      </w:pPr>
      <w:r>
        <w:t>40-90% improvement in appointment booking rates and conversion optimisation</w:t>
      </w:r>
    </w:p>
    <w:p>
      <w:pPr>
        <w:pStyle w:val="ListBullet"/>
      </w:pPr>
      <w:r>
        <w:t>35-65% increase in patient retention and practice loyalty metrics</w:t>
      </w:r>
    </w:p>
    <w:p/>
    <w:p>
      <w:r>
        <w:rPr>
          <w:b/>
        </w:rPr>
        <w:t>Practice Growth Indicators:</w:t>
      </w:r>
    </w:p>
    <w:p>
      <w:pPr>
        <w:pStyle w:val="ListBullet"/>
      </w:pPr>
      <w:r>
        <w:t>20-45% annual revenue growth through enhanced patient acquisition</w:t>
      </w:r>
    </w:p>
    <w:p>
      <w:pPr>
        <w:pStyle w:val="ListBullet"/>
      </w:pPr>
      <w:r>
        <w:t>15-35% improvement in practice efficiency through automated systems</w:t>
      </w:r>
    </w:p>
    <w:p>
      <w:pPr>
        <w:pStyle w:val="ListBullet"/>
      </w:pPr>
      <w:r>
        <w:t>50-120% increase in professional referrals and network growth</w:t>
      </w:r>
    </w:p>
    <w:p>
      <w:pPr>
        <w:pStyle w:val="ListBullet"/>
      </w:pPr>
      <w:r>
        <w:t>25-55% improvement in practice reputation and professional recognition</w:t>
      </w:r>
    </w:p>
    <w:p/>
    <w:p>
      <w:r>
        <w:rPr>
          <w:b/>
        </w:rPr>
        <w:t>Legal Firm Results:</w:t>
      </w:r>
    </w:p>
    <w:p/>
    <w:p>
      <w:r>
        <w:rPr>
          <w:b/>
        </w:rPr>
        <w:t>Market Presence &amp; Authority:</w:t>
      </w:r>
    </w:p>
    <w:p>
      <w:pPr>
        <w:pStyle w:val="ListBullet"/>
      </w:pPr>
      <w:r>
        <w:t>200-400% increase in legal content visibility and thought leadership recognition</w:t>
      </w:r>
    </w:p>
    <w:p>
      <w:pPr>
        <w:pStyle w:val="ListBullet"/>
      </w:pPr>
      <w:r>
        <w:t>60-140% improvement in professional networking and referral opportunities</w:t>
      </w:r>
    </w:p>
    <w:p>
      <w:pPr>
        <w:pStyle w:val="ListBullet"/>
      </w:pPr>
      <w:r>
        <w:t>45-95% increase in media mentions and professional commentary requests</w:t>
      </w:r>
    </w:p>
    <w:p>
      <w:pPr>
        <w:pStyle w:val="ListBullet"/>
      </w:pPr>
      <w:r>
        <w:t>30-70% improvement in competitive positioning and market differentiation</w:t>
      </w:r>
    </w:p>
    <w:p/>
    <w:p>
      <w:r>
        <w:rPr>
          <w:b/>
        </w:rPr>
        <w:t>Client Acquisition Performance:</w:t>
      </w:r>
    </w:p>
    <w:p>
      <w:pPr>
        <w:pStyle w:val="ListBullet"/>
      </w:pPr>
      <w:r>
        <w:t>35-85% increase in qualified client inquiries within 4-8 months</w:t>
      </w:r>
    </w:p>
    <w:p>
      <w:pPr>
        <w:pStyle w:val="ListBullet"/>
      </w:pPr>
      <w:r>
        <w:t>40-75% improvement in client consultation booking rates and conversion</w:t>
      </w:r>
    </w:p>
    <w:p>
      <w:pPr>
        <w:pStyle w:val="ListBullet"/>
      </w:pPr>
      <w:r>
        <w:t>25-60% increase in average client value through improved positioning</w:t>
      </w:r>
    </w:p>
    <w:p>
      <w:pPr>
        <w:pStyle w:val="ListBullet"/>
      </w:pPr>
      <w:r>
        <w:t>50-110% improvement in client retention and referral generation</w:t>
      </w:r>
    </w:p>
    <w:p/>
    <w:p>
      <w:r>
        <w:rPr>
          <w:b/>
        </w:rPr>
        <w:t>Business Development Success:</w:t>
      </w:r>
    </w:p>
    <w:p>
      <w:pPr>
        <w:pStyle w:val="ListBullet"/>
      </w:pPr>
      <w:r>
        <w:t>30-65% annual revenue growth through enhanced client acquisition</w:t>
      </w:r>
    </w:p>
    <w:p>
      <w:pPr>
        <w:pStyle w:val="ListBullet"/>
      </w:pPr>
      <w:r>
        <w:t>20-45% improvement in operational efficiency through marketing automation</w:t>
      </w:r>
    </w:p>
    <w:p>
      <w:pPr>
        <w:pStyle w:val="ListBullet"/>
      </w:pPr>
      <w:r>
        <w:t>40-90% increase in professional recognition and industry leadership positioning</w:t>
      </w:r>
    </w:p>
    <w:p>
      <w:pPr>
        <w:pStyle w:val="ListBullet"/>
      </w:pPr>
      <w:r>
        <w:t>35-75% improvement in competitive advantage and market share growth</w:t>
      </w:r>
    </w:p>
    <w:p/>
    <w:p>
      <w:r>
        <w:rPr>
          <w:b/>
        </w:rPr>
        <w:t>Performance Factors:</w:t>
      </w:r>
    </w:p>
    <w:p>
      <w:r>
        <w:t>Results depend on baseline marketing performance, market competition, regulation compliance requirements, and implementation commitment. Our performance guarantees ensure minimum result thresholds with client protection.</w:t>
      </w:r>
    </w:p>
    <w:p/>
    <w:p>
      <w:r>
        <w:t>**Source:** [Luna Digital Marketing - Professional Services Performance Analysis](internal) - Client Results Data 2024</w:t>
      </w:r>
    </w:p>
    <w:p/>
    <w:p>
      <w:pPr>
        <w:pStyle w:val="Heading3"/>
        <w:jc w:val="left"/>
      </w:pPr>
      <w:r>
        <w:t>How do you measure marketing ROI for professional services?</w:t>
      </w:r>
    </w:p>
    <w:p/>
    <w:p>
      <w:r>
        <w:t>Professional services marketing ROI measurement requires specialised metrics and analysis:</w:t>
      </w:r>
    </w:p>
    <w:p/>
    <w:p>
      <w:r>
        <w:rPr>
          <w:b/>
        </w:rPr>
        <w:t>ROI Measurement Framework:</w:t>
      </w:r>
    </w:p>
    <w:p/>
    <w:p>
      <w:r>
        <w:rPr>
          <w:b/>
        </w:rPr>
        <w:t>Direct Revenue Attribution:</w:t>
      </w:r>
    </w:p>
    <w:p>
      <w:pPr>
        <w:pStyle w:val="ListBullet"/>
      </w:pPr>
      <w:r>
        <w:t>New patient/client acquisition cost calculation and tracking</w:t>
      </w:r>
    </w:p>
    <w:p>
      <w:pPr>
        <w:pStyle w:val="ListBullet"/>
      </w:pPr>
      <w:r>
        <w:t>Lifetime client value analysis with professional services considerations</w:t>
      </w:r>
    </w:p>
    <w:p>
      <w:pPr>
        <w:pStyle w:val="ListBullet"/>
      </w:pPr>
      <w:r>
        <w:t>Revenue per marketing channel identification and optimisation</w:t>
      </w:r>
    </w:p>
    <w:p>
      <w:pPr>
        <w:pStyle w:val="ListBullet"/>
      </w:pPr>
      <w:r>
        <w:t>Cost per acquisition comparison against industry benchmarks</w:t>
      </w:r>
    </w:p>
    <w:p/>
    <w:p>
      <w:r>
        <w:rPr>
          <w:b/>
        </w:rPr>
        <w:t>Professional Practice KPIs:</w:t>
      </w:r>
    </w:p>
    <w:p>
      <w:pPr>
        <w:pStyle w:val="ListBullet"/>
      </w:pPr>
      <w:r>
        <w:t>Appointment booking rates and consultation conversion metrics</w:t>
      </w:r>
    </w:p>
    <w:p>
      <w:pPr>
        <w:pStyle w:val="ListBullet"/>
      </w:pPr>
      <w:r>
        <w:t>Practice utilisation rates and capacity optimisation analysis</w:t>
      </w:r>
    </w:p>
    <w:p>
      <w:pPr>
        <w:pStyle w:val="ListBullet"/>
      </w:pPr>
      <w:r>
        <w:t>Professional referral network growth and relationship development</w:t>
      </w:r>
    </w:p>
    <w:p>
      <w:pPr>
        <w:pStyle w:val="ListBullet"/>
      </w:pPr>
      <w:r>
        <w:t>Patient/client satisfaction scores and retention rate improvements</w:t>
      </w:r>
    </w:p>
    <w:p/>
    <w:p>
      <w:r>
        <w:rPr>
          <w:b/>
        </w:rPr>
        <w:t>Market Position Indicators:</w:t>
      </w:r>
    </w:p>
    <w:p>
      <w:pPr>
        <w:pStyle w:val="ListBullet"/>
      </w:pPr>
      <w:r>
        <w:t>Search engine ranking improvements and competitive positioning</w:t>
      </w:r>
    </w:p>
    <w:p>
      <w:pPr>
        <w:pStyle w:val="ListBullet"/>
      </w:pPr>
      <w:r>
        <w:t>Professional recognition and thought leadership development</w:t>
      </w:r>
    </w:p>
    <w:p>
      <w:pPr>
        <w:pStyle w:val="ListBullet"/>
      </w:pPr>
      <w:r>
        <w:t>Industry association participation and speaking opportunity generation</w:t>
      </w:r>
    </w:p>
    <w:p>
      <w:pPr>
        <w:pStyle w:val="ListBullet"/>
      </w:pPr>
      <w:r>
        <w:t>Media mentions and professional commentary request increases</w:t>
      </w:r>
    </w:p>
    <w:p/>
    <w:p>
      <w:r>
        <w:rPr>
          <w:b/>
        </w:rPr>
        <w:t>Long-Term Value Metrics:</w:t>
      </w:r>
    </w:p>
    <w:p>
      <w:pPr>
        <w:pStyle w:val="ListBullet"/>
      </w:pPr>
      <w:r>
        <w:t>Professional practice equity and valuation improvements</w:t>
      </w:r>
    </w:p>
    <w:p>
      <w:pPr>
        <w:pStyle w:val="ListBullet"/>
      </w:pPr>
      <w:r>
        <w:t>Staff efficiency and productivity enhancement through marketing automation</w:t>
      </w:r>
    </w:p>
    <w:p>
      <w:pPr>
        <w:pStyle w:val="ListBullet"/>
      </w:pPr>
      <w:r>
        <w:t>Professional development opportunity generation and career advancement</w:t>
      </w:r>
    </w:p>
    <w:p>
      <w:pPr>
        <w:pStyle w:val="ListBullet"/>
      </w:pPr>
      <w:r>
        <w:t>Practice reputation and community standing improvement measurement</w:t>
      </w:r>
    </w:p>
    <w:p/>
    <w:p>
      <w:r>
        <w:rPr>
          <w:b/>
        </w:rPr>
        <w:t>ROI Reporting Schedule:</w:t>
      </w:r>
    </w:p>
    <w:p>
      <w:pPr>
        <w:pStyle w:val="ListBullet"/>
      </w:pPr>
      <w:r>
        <w:t>Monthly performance dashboards with key metric tracking</w:t>
      </w:r>
    </w:p>
    <w:p>
      <w:pPr>
        <w:pStyle w:val="ListBullet"/>
      </w:pPr>
      <w:r>
        <w:t>Quarterly comprehensive ROI analysis and strategic recommendations</w:t>
      </w:r>
    </w:p>
    <w:p>
      <w:pPr>
        <w:pStyle w:val="ListBullet"/>
      </w:pPr>
      <w:r>
        <w:t>Annual complete marketing performance review and strategy optimisation</w:t>
      </w:r>
    </w:p>
    <w:p>
      <w:pPr>
        <w:pStyle w:val="ListBullet"/>
      </w:pPr>
      <w:r>
        <w:t>Real-time campaign performance monitoring and adjustment recommendations</w:t>
      </w:r>
    </w:p>
    <w:p/>
    <w:p>
      <w:pPr>
        <w:pStyle w:val="Heading3"/>
        <w:jc w:val="left"/>
      </w:pPr>
      <w:r>
        <w:t>What guarantees do you provide for marketing performance?</w:t>
      </w:r>
    </w:p>
    <w:p/>
    <w:p>
      <w:r>
        <w:t>Comprehensive performance guarantees protect professional practice marketing investments:</w:t>
      </w:r>
    </w:p>
    <w:p/>
    <w:p>
      <w:r>
        <w:rPr>
          <w:b/>
        </w:rPr>
        <w:t>Performance Guarantee Framework:</w:t>
      </w:r>
    </w:p>
    <w:p/>
    <w:p>
      <w:r>
        <w:rPr>
          <w:b/>
        </w:rPr>
        <w:t>Website Performance Guarantees:</w:t>
      </w:r>
    </w:p>
    <w:p>
      <w:pPr>
        <w:pStyle w:val="ListBullet"/>
      </w:pPr>
      <w:r>
        <w:t>Page loading speed under 3 seconds on desktop and mobile devices</w:t>
      </w:r>
    </w:p>
    <w:p>
      <w:pPr>
        <w:pStyle w:val="ListBullet"/>
      </w:pPr>
      <w:r>
        <w:t>99.9% website uptime with professional monitoring and immediate issue resolution</w:t>
      </w:r>
    </w:p>
    <w:p>
      <w:pPr>
        <w:pStyle w:val="ListBullet"/>
      </w:pPr>
      <w:r>
        <w:t>WCAG 2.1 AA accessibility compliance with ongoing monitoring and maintenance</w:t>
      </w:r>
    </w:p>
    <w:p>
      <w:pPr>
        <w:pStyle w:val="ListBullet"/>
      </w:pPr>
      <w:r>
        <w:t>Complete AHPRA/Professional Conduct compliance with regulation change updates</w:t>
      </w:r>
    </w:p>
    <w:p/>
    <w:p>
      <w:r>
        <w:rPr>
          <w:b/>
        </w:rPr>
        <w:t>Lead Generation Guarantees:</w:t>
      </w:r>
    </w:p>
    <w:p>
      <w:pPr>
        <w:pStyle w:val="ListBullet"/>
      </w:pPr>
      <w:r>
        <w:t>Minimum 25% increase in qualified inquiries within 6 months of campaign launch</w:t>
      </w:r>
    </w:p>
    <w:p>
      <w:pPr>
        <w:pStyle w:val="ListBullet"/>
      </w:pPr>
      <w:r>
        <w:t>Lead response time under 5 minutes during business hours with automated systems</w:t>
      </w:r>
    </w:p>
    <w:p>
      <w:pPr>
        <w:pStyle w:val="ListBullet"/>
      </w:pPr>
      <w:r>
        <w:t>Lead qualification accuracy minimum 75% for professional services criteria</w:t>
      </w:r>
    </w:p>
    <w:p>
      <w:pPr>
        <w:pStyle w:val="ListBullet"/>
      </w:pPr>
      <w:r>
        <w:t>CRM integration success with practice management system compatibility</w:t>
      </w:r>
    </w:p>
    <w:p/>
    <w:p>
      <w:r>
        <w:rPr>
          <w:b/>
        </w:rPr>
        <w:t>Search Engine Performance:</w:t>
      </w:r>
    </w:p>
    <w:p>
      <w:pPr>
        <w:pStyle w:val="ListBullet"/>
      </w:pPr>
      <w:r>
        <w:t>First-page Google rankings for minimum 80% of target keywords within 12 months</w:t>
      </w:r>
    </w:p>
    <w:p>
      <w:pPr>
        <w:pStyle w:val="ListBullet"/>
      </w:pPr>
      <w:r>
        <w:t>Local search visibility improvement minimum 50% within 6 months</w:t>
      </w:r>
    </w:p>
    <w:p>
      <w:pPr>
        <w:pStyle w:val="ListBullet"/>
      </w:pPr>
      <w:r>
        <w:t>Professional directory optimisation with enhanced listing performance</w:t>
      </w:r>
    </w:p>
    <w:p>
      <w:pPr>
        <w:pStyle w:val="ListBullet"/>
      </w:pPr>
      <w:r>
        <w:t>Competitive positioning improvement with measurable market share gains</w:t>
      </w:r>
    </w:p>
    <w:p/>
    <w:p>
      <w:r>
        <w:rPr>
          <w:b/>
        </w:rPr>
        <w:t>Compliance Guarantees:</w:t>
      </w:r>
    </w:p>
    <w:p>
      <w:pPr>
        <w:pStyle w:val="ListBullet"/>
      </w:pPr>
      <w:r>
        <w:t>100% regulatory compliance maintenance with immediate update services</w:t>
      </w:r>
    </w:p>
    <w:p>
      <w:pPr>
        <w:pStyle w:val="ListBullet"/>
      </w:pPr>
      <w:r>
        <w:t>Professional indemnity insurance coordination and documentation support</w:t>
      </w:r>
    </w:p>
    <w:p>
      <w:pPr>
        <w:pStyle w:val="ListBullet"/>
      </w:pPr>
      <w:r>
        <w:t>Zero regulatory issues or professional conduct complaints related to marketing</w:t>
      </w:r>
    </w:p>
    <w:p>
      <w:pPr>
        <w:pStyle w:val="ListBullet"/>
      </w:pPr>
      <w:r>
        <w:t>Ongoing compliance training and support for practice staff and management</w:t>
      </w:r>
    </w:p>
    <w:p/>
    <w:p>
      <w:r>
        <w:rPr>
          <w:b/>
        </w:rPr>
        <w:t>Performance Protection:</w:t>
      </w:r>
    </w:p>
    <w:p>
      <w:pPr>
        <w:pStyle w:val="ListBullet"/>
      </w:pPr>
      <w:r>
        <w:t>Full service refund for failure to meet guaranteed performance metrics</w:t>
      </w:r>
    </w:p>
    <w:p>
      <w:pPr>
        <w:pStyle w:val="ListBullet"/>
      </w:pPr>
      <w:r>
        <w:t>No-cost campaign adjustments and optimisation for performance improvement</w:t>
      </w:r>
    </w:p>
    <w:p>
      <w:pPr>
        <w:pStyle w:val="ListBullet"/>
      </w:pPr>
      <w:r>
        <w:t>Extended service delivery for delayed performance achievement</w:t>
      </w:r>
    </w:p>
    <w:p>
      <w:pPr>
        <w:pStyle w:val="ListBullet"/>
      </w:pPr>
      <w:r>
        <w:t>Professional consultation and strategy revision for enhanced results</w:t>
      </w:r>
    </w:p>
    <w:p/>
    <w:p>
      <w:r>
        <w:rPr>
          <w:b/>
        </w:rPr>
        <w:t>Guarantee Conditions:</w:t>
      </w:r>
    </w:p>
    <w:p>
      <w:r>
        <w:t>All guarantees require minimum 6-month service commitment with professional cooperation in implementation and best practice adoption. Performance guarantees apply to services under Luna Digital direct control and management.</w:t>
      </w:r>
    </w:p>
    <w:p/>
    <w:p>
      <w:pPr>
        <w:pStyle w:val="Heading3"/>
        <w:jc w:val="left"/>
      </w:pPr>
      <w:r>
        <w:t>How long does it take to see marketing results for professional services?</w:t>
      </w:r>
    </w:p>
    <w:p/>
    <w:p>
      <w:r>
        <w:t>Professional services marketing results follow predictable timelines based on strategy implementation:</w:t>
      </w:r>
    </w:p>
    <w:p/>
    <w:p>
      <w:r>
        <w:rPr>
          <w:b/>
        </w:rPr>
        <w:t>Marketing Results Timeline:</w:t>
      </w:r>
    </w:p>
    <w:p/>
    <w:p>
      <w:r>
        <w:rPr>
          <w:b/>
        </w:rPr>
        <w:t>Month 1-2: Foundation &amp; Setup</w:t>
      </w:r>
    </w:p>
    <w:p>
      <w:pPr>
        <w:pStyle w:val="ListBullet"/>
      </w:pPr>
      <w:r>
        <w:t>Website launch and technical optimisation completion</w:t>
      </w:r>
    </w:p>
    <w:p>
      <w:pPr>
        <w:pStyle w:val="ListBullet"/>
      </w:pPr>
      <w:r>
        <w:t>Initial compliance review and regulatory verification</w:t>
      </w:r>
    </w:p>
    <w:p>
      <w:pPr>
        <w:pStyle w:val="ListBullet"/>
      </w:pPr>
      <w:r>
        <w:t>Marketing system integration and staff training delivery</w:t>
      </w:r>
    </w:p>
    <w:p>
      <w:pPr>
        <w:pStyle w:val="ListBullet"/>
      </w:pPr>
      <w:r>
        <w:t>Baseline performance measurement and competitive analysis</w:t>
      </w:r>
    </w:p>
    <w:p/>
    <w:p>
      <w:r>
        <w:rPr>
          <w:b/>
        </w:rPr>
        <w:t>Month 3-4: Early Performance Indicators</w:t>
      </w:r>
    </w:p>
    <w:p>
      <w:pPr>
        <w:pStyle w:val="ListBullet"/>
      </w:pPr>
      <w:r>
        <w:t>15-35% improvement in website traffic and user engagement</w:t>
      </w:r>
    </w:p>
    <w:p>
      <w:pPr>
        <w:pStyle w:val="ListBullet"/>
      </w:pPr>
      <w:r>
        <w:t>Initial lead generation system activation and qualification improvement</w:t>
      </w:r>
    </w:p>
    <w:p>
      <w:pPr>
        <w:pStyle w:val="ListBullet"/>
      </w:pPr>
      <w:r>
        <w:t>Social media presence enhancement and professional network growth</w:t>
      </w:r>
    </w:p>
    <w:p>
      <w:pPr>
        <w:pStyle w:val="ListBullet"/>
      </w:pPr>
      <w:r>
        <w:t>Search engine ranking improvements for target keywords</w:t>
      </w:r>
    </w:p>
    <w:p/>
    <w:p>
      <w:r>
        <w:rPr>
          <w:b/>
        </w:rPr>
        <w:t>Month 5-6: Measurable Growth</w:t>
      </w:r>
    </w:p>
    <w:p>
      <w:pPr>
        <w:pStyle w:val="ListBullet"/>
      </w:pPr>
      <w:r>
        <w:t>25-50% increase in qualified patient/client inquiries</w:t>
      </w:r>
    </w:p>
    <w:p>
      <w:pPr>
        <w:pStyle w:val="ListBullet"/>
      </w:pPr>
      <w:r>
        <w:t>Improved appointment booking rates and consultation conversion</w:t>
      </w:r>
    </w:p>
    <w:p>
      <w:pPr>
        <w:pStyle w:val="ListBullet"/>
      </w:pPr>
      <w:r>
        <w:t>Enhanced professional recognition and thought leadership development</w:t>
      </w:r>
    </w:p>
    <w:p>
      <w:pPr>
        <w:pStyle w:val="ListBullet"/>
      </w:pPr>
      <w:r>
        <w:t>Measurable ROI demonstration with performance reporting</w:t>
      </w:r>
    </w:p>
    <w:p/>
    <w:p>
      <w:r>
        <w:rPr>
          <w:b/>
        </w:rPr>
        <w:t>Month 7-9: Established Performance</w:t>
      </w:r>
    </w:p>
    <w:p>
      <w:pPr>
        <w:pStyle w:val="ListBullet"/>
      </w:pPr>
      <w:r>
        <w:t>40-75% improvement in overall marketing performance metrics</w:t>
      </w:r>
    </w:p>
    <w:p>
      <w:pPr>
        <w:pStyle w:val="ListBullet"/>
      </w:pPr>
      <w:r>
        <w:t>Strong lead generation system performance with automation benefits</w:t>
      </w:r>
    </w:p>
    <w:p>
      <w:pPr>
        <w:pStyle w:val="ListBullet"/>
      </w:pPr>
      <w:r>
        <w:t>Competitive positioning enhancement and market share growth</w:t>
      </w:r>
    </w:p>
    <w:p>
      <w:pPr>
        <w:pStyle w:val="ListBullet"/>
      </w:pPr>
      <w:r>
        <w:t>Professional practice growth and revenue increase demonstration</w:t>
      </w:r>
    </w:p>
    <w:p/>
    <w:p>
      <w:r>
        <w:rPr>
          <w:b/>
        </w:rPr>
        <w:t>Month 10-12: Optimised Results</w:t>
      </w:r>
    </w:p>
    <w:p>
      <w:pPr>
        <w:pStyle w:val="ListBullet"/>
      </w:pPr>
      <w:r>
        <w:t>60-150% improvement in comprehensive marketing performance</w:t>
      </w:r>
    </w:p>
    <w:p>
      <w:pPr>
        <w:pStyle w:val="ListBullet"/>
      </w:pPr>
      <w:r>
        <w:t>Marketing system automation delivering consistent results</w:t>
      </w:r>
    </w:p>
    <w:p>
      <w:pPr>
        <w:pStyle w:val="ListBullet"/>
      </w:pPr>
      <w:r>
        <w:t>Professional recognition and industry leadership establishment</w:t>
      </w:r>
    </w:p>
    <w:p>
      <w:pPr>
        <w:pStyle w:val="ListBullet"/>
      </w:pPr>
      <w:r>
        <w:t>Complete ROI realisation with ongoing performance optimisation</w:t>
      </w:r>
    </w:p>
    <w:p/>
    <w:p>
      <w:r>
        <w:rPr>
          <w:b/>
        </w:rPr>
        <w:t>Factors Affecting Timeline:</w:t>
      </w:r>
    </w:p>
    <w:p>
      <w:pPr>
        <w:pStyle w:val="ListBullet"/>
      </w:pPr>
      <w:r>
        <w:t>Current marketing baseline and competitive market conditions</w:t>
      </w:r>
    </w:p>
    <w:p>
      <w:pPr>
        <w:pStyle w:val="ListBullet"/>
      </w:pPr>
      <w:r>
        <w:t>Professional practice size and resource commitment levels</w:t>
      </w:r>
    </w:p>
    <w:p>
      <w:pPr>
        <w:pStyle w:val="ListBullet"/>
      </w:pPr>
      <w:r>
        <w:t>Regulatory compliance requirements and implementation complexity</w:t>
      </w:r>
    </w:p>
    <w:p>
      <w:pPr>
        <w:pStyle w:val="ListBullet"/>
      </w:pPr>
      <w:r>
        <w:t>Market competition and professional services industry dynamics</w:t>
      </w:r>
    </w:p>
    <w:p/>
    <w:p>
      <w:r>
        <w:rPr>
          <w:b/>
        </w:rPr>
        <w:t>Timeline Acceleration Options:</w:t>
      </w:r>
    </w:p>
    <w:p>
      <w:pPr>
        <w:pStyle w:val="ListBullet"/>
      </w:pPr>
      <w:r>
        <w:t>Expedited implementation with additional resource allocation</w:t>
      </w:r>
    </w:p>
    <w:p>
      <w:pPr>
        <w:pStyle w:val="ListBullet"/>
      </w:pPr>
      <w:r>
        <w:t>Advanced marketing techniques and premium service delivery</w:t>
      </w:r>
    </w:p>
    <w:p>
      <w:pPr>
        <w:pStyle w:val="ListBullet"/>
      </w:pPr>
      <w:r>
        <w:t>Enhanced competitive positioning and market penetration strategies</w:t>
      </w:r>
    </w:p>
    <w:p>
      <w:pPr>
        <w:pStyle w:val="ListBullet"/>
      </w:pPr>
      <w:r>
        <w:t>Comprehensive marketing support with strategic consultation enhancement</w:t>
      </w:r>
    </w:p>
    <w:p/>
    <w:p>
      <w:r>
        <w:t>Results timelines are guaranteed with performance protection and ongoing optimisation support to ensure professional practice marketing success.</w:t>
      </w:r>
    </w:p>
    <w:p/>
    <w:p/>
    <w:p>
      <w:pPr>
        <w:jc w:val="center"/>
      </w:pPr>
      <w:r>
        <w:t>__________________________________________________</w:t>
      </w:r>
    </w:p>
    <w:p/>
    <w:p/>
    <w:p>
      <w:pPr>
        <w:pStyle w:val="Heading2"/>
        <w:jc w:val="left"/>
      </w:pPr>
      <w:r>
        <w:t>Contact Our Professional Services Marketing Specialists</w:t>
      </w:r>
    </w:p>
    <w:p/>
    <w:p>
      <w:pPr>
        <w:pStyle w:val="Heading3"/>
        <w:jc w:val="left"/>
      </w:pPr>
      <w:r>
        <w:t>Ready to Grow Your Professional Practice?</w:t>
      </w:r>
    </w:p>
    <w:p/>
    <w:p>
      <w:r>
        <w:t>Our professional services marketing specialists are ready to answer your specific questions and develop customised marketing strategies for your medical practice or legal firm.</w:t>
      </w:r>
    </w:p>
    <w:p/>
    <w:p>
      <w:r>
        <w:rPr>
          <w:b/>
        </w:rPr>
        <w:t>Consultation Options:</w:t>
      </w:r>
    </w:p>
    <w:p/>
    <w:p>
      <w:r>
        <w:rPr>
          <w:b/>
        </w:rPr>
        <w:t>Free Strategy Consultation:</w:t>
      </w:r>
    </w:p>
    <w:p>
      <w:pPr>
        <w:pStyle w:val="ListBullet"/>
      </w:pPr>
      <w:r>
        <w:t>45-minute comprehensive discussion about practice goals and marketing challenges</w:t>
      </w:r>
    </w:p>
    <w:p>
      <w:pPr>
        <w:pStyle w:val="ListBullet"/>
      </w:pPr>
      <w:r>
        <w:t>Current marketing audit and competitive positioning analysis</w:t>
      </w:r>
    </w:p>
    <w:p>
      <w:pPr>
        <w:pStyle w:val="ListBullet"/>
      </w:pPr>
      <w:r>
        <w:t>Regulatory compliance review and risk assessment</w:t>
      </w:r>
    </w:p>
    <w:p>
      <w:pPr>
        <w:pStyle w:val="ListBullet"/>
      </w:pPr>
      <w:r>
        <w:t>Custom marketing strategy recommendations with implementation timeline</w:t>
      </w:r>
    </w:p>
    <w:p/>
    <w:p>
      <w:r>
        <w:rPr>
          <w:b/>
        </w:rPr>
        <w:t>Professional Services Marketing Audit:</w:t>
      </w:r>
    </w:p>
    <w:p>
      <w:pPr>
        <w:pStyle w:val="ListBullet"/>
      </w:pPr>
      <w:r>
        <w:t>Complete analysis of current marketing performance and compliance status</w:t>
      </w:r>
    </w:p>
    <w:p>
      <w:pPr>
        <w:pStyle w:val="ListBullet"/>
      </w:pPr>
      <w:r>
        <w:t>Competitive analysis and market opportunity identification</w:t>
      </w:r>
    </w:p>
    <w:p>
      <w:pPr>
        <w:pStyle w:val="ListBullet"/>
      </w:pPr>
      <w:r>
        <w:t>Technical website audit and optimisation recommendations</w:t>
      </w:r>
    </w:p>
    <w:p>
      <w:pPr>
        <w:pStyle w:val="ListBullet"/>
      </w:pPr>
      <w:r>
        <w:t>Detailed strategy presentation with ROI projections and timeline</w:t>
      </w:r>
    </w:p>
    <w:p/>
    <w:p>
      <w:r>
        <w:rPr>
          <w:b/>
        </w:rPr>
        <w:t>Expert Consultation Services:</w:t>
      </w:r>
    </w:p>
    <w:p>
      <w:pPr>
        <w:pStyle w:val="ListBullet"/>
      </w:pPr>
      <w:r>
        <w:t>Specialised advice for complex professional services marketing challenges</w:t>
      </w:r>
    </w:p>
    <w:p>
      <w:pPr>
        <w:pStyle w:val="ListBullet"/>
      </w:pPr>
      <w:r>
        <w:t>Regulatory compliance guidance and implementation support</w:t>
      </w:r>
    </w:p>
    <w:p>
      <w:pPr>
        <w:pStyle w:val="ListBullet"/>
      </w:pPr>
      <w:r>
        <w:t>Strategic planning for practice growth and market expansion</w:t>
      </w:r>
    </w:p>
    <w:p>
      <w:pPr>
        <w:pStyle w:val="ListBullet"/>
      </w:pPr>
      <w:r>
        <w:t>Marketing technology selection and integration consultation</w:t>
      </w:r>
    </w:p>
    <w:p/>
    <w:p>
      <w:r>
        <w:rPr>
          <w:b/>
        </w:rPr>
        <w:t>Contact Information:</w:t>
      </w:r>
    </w:p>
    <w:p>
      <w:r>
        <w:t>**Phone:** 1300 LUNA DIGITAL (1300 586 234)</w:t>
      </w:r>
    </w:p>
    <w:p>
      <w:r>
        <w:t>**Email:** hello@lunadigitalmarketing.com.au</w:t>
      </w:r>
    </w:p>
    <w:p>
      <w:r>
        <w:t>**Business Hours:** Monday-Friday 9:00 AM - 5:00 PM AEST</w:t>
      </w:r>
    </w:p>
    <w:p>
      <w:r>
        <w:t>**Emergency Support:** Available for urgent compliance and technical issues</w:t>
      </w:r>
    </w:p>
    <w:p/>
    <w:p>
      <w:r>
        <w:rPr>
          <w:b/>
        </w:rPr>
        <w:t>Consultation Booking:</w:t>
      </w:r>
    </w:p>
    <w:p>
      <w:pPr>
        <w:pStyle w:val="ListBullet"/>
      </w:pPr>
      <w:r>
        <w:t>[Book Free Professional Services Marketing Consultation]</w:t>
      </w:r>
    </w:p>
    <w:p>
      <w:pPr>
        <w:pStyle w:val="ListBullet"/>
      </w:pPr>
      <w:r>
        <w:t>[Request Comprehensive Marketing Audit]</w:t>
      </w:r>
    </w:p>
    <w:p>
      <w:pPr>
        <w:pStyle w:val="ListBullet"/>
      </w:pPr>
      <w:r>
        <w:t>[Schedule Expert Consultation Session]</w:t>
      </w:r>
    </w:p>
    <w:p/>
    <w:p/>
    <w:p>
      <w:pPr>
        <w:jc w:val="center"/>
      </w:pPr>
      <w:r>
        <w:t>__________________________________________________</w:t>
      </w:r>
    </w:p>
    <w:p/>
    <w:p/>
    <w:p>
      <w:r>
        <w:t>*Luna Digital Marketing maintains current professional development in medical and legal advertising regulations. All marketing strategies are designed to enhance professional reputation whilst delivering measurable growth outcomes. Our commitment to professional services excellence ensures compliance, growth, and competitive advantage for Australian medical practices and legal firms.*</w:t>
      </w:r>
    </w:p>
    <w:p/>
    <w:p>
      <w:r>
        <w:rPr>
          <w:b/>
        </w:rPr>
        <w:t>Professional Certifications:</w:t>
      </w:r>
    </w:p>
    <w:p>
      <w:pPr>
        <w:pStyle w:val="ListBullet"/>
      </w:pPr>
      <w:r>
        <w:t>Google Partner Agency Status with Professional Services Specialisation</w:t>
      </w:r>
    </w:p>
    <w:p>
      <w:pPr>
        <w:pStyle w:val="ListBullet"/>
      </w:pPr>
      <w:r>
        <w:t>Australian Marketing Institute Professional Membership</w:t>
      </w:r>
    </w:p>
    <w:p>
      <w:pPr>
        <w:pStyle w:val="ListBullet"/>
      </w:pPr>
      <w:r>
        <w:t>AHPRA Compliance Training and Certification Current</w:t>
      </w:r>
    </w:p>
    <w:p>
      <w:pPr>
        <w:pStyle w:val="ListBullet"/>
      </w:pPr>
      <w:r>
        <w:t>Legal Professional Conduct Training Across All Australian Jurisdictions</w:t>
      </w:r>
    </w:p>
    <w:p/>
    <w:p>
      <w:r>
        <w:rPr>
          <w:b/>
        </w:rPr>
        <w:t>Industry Recognition:</w:t>
      </w:r>
    </w:p>
    <w:p>
      <w:pPr>
        <w:pStyle w:val="ListBullet"/>
      </w:pPr>
      <w:r>
        <w:t>Australia's Leading Professional Services Marketing Specialist</w:t>
      </w:r>
    </w:p>
    <w:p>
      <w:pPr>
        <w:pStyle w:val="ListBullet"/>
      </w:pPr>
      <w:r>
        <w:t>Zero Regulatory Compliance Issues in 5+ Years of Professional Services Focus</w:t>
      </w:r>
    </w:p>
    <w:p>
      <w:pPr>
        <w:pStyle w:val="ListBullet"/>
      </w:pPr>
      <w:r>
        <w:t>95% Client Satisfaction Rate with Professional Services Practices</w:t>
      </w:r>
    </w:p>
    <w:p>
      <w:pPr>
        <w:pStyle w:val="ListBullet"/>
      </w:pPr>
      <w:r>
        <w:t>Industry-Leading ROI Performance for Medical Practices and Legal Firms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