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Blog Article Writing for Professional Services</w:t>
      </w:r>
    </w:p>
    <w:p/>
    <w:p>
      <w:pPr>
        <w:pStyle w:val="Heading2"/>
        <w:jc w:val="left"/>
      </w:pPr>
      <w:r>
        <w:t>Answer First: Expert Content That Builds Authority While Protecting Your Reputation</w:t>
      </w:r>
    </w:p>
    <w:p/>
    <w:p>
      <w:r>
        <w:t>**Blog writing for regulated professions requires a fundamentally different approach than generic content marketing.** We create authoritative, educational blog content that establishes thought leadership whilst strictly adhering to professional advertising guidelines including AHPRA restrictions and Legal Professional Conduct Rules.</w:t>
      </w:r>
    </w:p>
    <w:p/>
    <w:p>
      <w:r>
        <w:rPr>
          <w:b/>
        </w:rPr>
        <w:t>Strategic content fundamentals:</w:t>
      </w:r>
    </w:p>
    <w:p>
      <w:r>
        <w:t>• **Compliance-first educational content** - Articles that demonstrate expertise through valuable information whilst avoiding prohibited claims about outcomes, therapeutic benefits, or inappropriate professional solicitation</w:t>
      </w:r>
    </w:p>
    <w:p>
      <w:r>
        <w:t>• **Authority-building thought leadership** - Content that positions you as the recognised expert in your field through in-depth analysis, professional insights, and evidence-based commentary on industry developments</w:t>
      </w:r>
    </w:p>
    <w:p>
      <w:r>
        <w:t>• **SEO-optimised professional writing** - Articles designed to attract high-quality prospects through search engines whilst maintaining the credibility and professional tone essential for regulated industries</w:t>
      </w:r>
    </w:p>
    <w:p/>
    <w:p/>
    <w:p>
      <w:pPr>
        <w:jc w:val="center"/>
      </w:pPr>
      <w:r>
        <w:t>__________________________________________________</w:t>
      </w:r>
    </w:p>
    <w:p/>
    <w:p/>
    <w:p>
      <w:pPr>
        <w:pStyle w:val="Heading2"/>
        <w:jc w:val="left"/>
      </w:pPr>
      <w:r>
        <w:t>The Professional's Content Writing Challenge</w:t>
      </w:r>
    </w:p>
    <w:p/>
    <w:p>
      <w:r>
        <w:t>Generic content marketing completely misses the mark for regulated professions. Standard blog writing approaches ignore the complex compliance requirements, professional conduct obligations, and credibility standards that govern healthcare, legal, and specialist consulting communications.</w:t>
      </w:r>
    </w:p>
    <w:p/>
    <w:p>
      <w:r>
        <w:rPr>
          <w:b/>
        </w:rPr>
        <w:t>You're facing these specific content challenges:</w:t>
      </w:r>
    </w:p>
    <w:p/>
    <w:p>
      <w:pPr>
        <w:pStyle w:val="ListBullet"/>
      </w:pPr>
      <w:r>
        <w:t>**Compliance complexity** - Every blog article must navigate AHPRA advertising guidelines, Legal Professional Conduct Rules, or equivalent professional standards without making prohibited claims or inappropriate professional solicitation</w:t>
      </w:r>
    </w:p>
    <w:p>
      <w:pPr>
        <w:pStyle w:val="ListBullet"/>
      </w:pPr>
      <w:r>
        <w:t>**Credibility requirements** - Professional audiences demand evidence-based content with proper sourcing, professional language, and authoritative insights that generic content writers simply cannot deliver</w:t>
      </w:r>
    </w:p>
    <w:p>
      <w:pPr>
        <w:pStyle w:val="ListBullet"/>
      </w:pPr>
      <w:r>
        <w:t>**Trust-building vs promotion balance** - Professional services require content that builds trust through education rather than direct promotion, requiring sophisticated understanding of professional client psychology and decision-making processes</w:t>
      </w:r>
    </w:p>
    <w:p/>
    <w:p>
      <w:r>
        <w:t>Many practices avoid blogging altogether due to these complexities, missing critical opportunities to demonstrate expertise and attract ideal clients through valuable content.</w:t>
      </w:r>
    </w:p>
    <w:p/>
    <w:p/>
    <w:p>
      <w:pPr>
        <w:jc w:val="center"/>
      </w:pPr>
      <w:r>
        <w:t>__________________________________________________</w:t>
      </w:r>
    </w:p>
    <w:p/>
    <w:p/>
    <w:p>
      <w:pPr>
        <w:pStyle w:val="Heading2"/>
        <w:jc w:val="left"/>
      </w:pPr>
      <w:r>
        <w:t>Our Approach: Professional Thought Leadership Through Compliant Content</w:t>
      </w:r>
    </w:p>
    <w:p/>
    <w:p>
      <w:r>
        <w:t>We solve the professional content challenge by combining deep regulatory knowledge with sophisticated content strategy. Our blog writing builds authority through genuine expertise whilst navigating compliance requirements and maintaining the professional credibility your clients expect.</w:t>
      </w:r>
    </w:p>
    <w:p/>
    <w:p>
      <w:r>
        <w:rPr>
          <w:b/>
        </w:rPr>
        <w:t>Our methodology transforms blog writing from a compliance risk into a strategic asset that positions you as the recognised authority whilst attracting high-quality prospects.</w:t>
      </w:r>
    </w:p>
    <w:p/>
    <w:p/>
    <w:p>
      <w:pPr>
        <w:jc w:val="center"/>
      </w:pPr>
      <w:r>
        <w:t>__________________________________________________</w:t>
      </w:r>
    </w:p>
    <w:p/>
    <w:p/>
    <w:p>
      <w:pPr>
        <w:pStyle w:val="Heading2"/>
        <w:jc w:val="left"/>
      </w:pPr>
      <w:r>
        <w:t>Compliance-First Content Strategy</w:t>
      </w:r>
    </w:p>
    <w:p/>
    <w:p>
      <w:pPr>
        <w:pStyle w:val="Heading3"/>
        <w:jc w:val="left"/>
      </w:pPr>
      <w:r>
        <w:t>Medical Practice Blog Writing</w:t>
      </w:r>
    </w:p>
    <w:p/>
    <w:p>
      <w:r>
        <w:t>**For medical practices**, our content navigates AHPRA's strict advertising guidelines whilst providing valuable patient education:</w:t>
      </w:r>
    </w:p>
    <w:p/>
    <w:p>
      <w:pPr>
        <w:pStyle w:val="ListBullet"/>
      </w:pPr>
      <w:r>
        <w:t>**Health education articles** - Comprehensive content about medical conditions, prevention strategies, and treatment approaches that provide value without making prohibited therapeutic claims</w:t>
      </w:r>
    </w:p>
    <w:p>
      <w:pPr>
        <w:pStyle w:val="ListBullet"/>
      </w:pPr>
      <w:r>
        <w:t>**Wellness and lifestyle content** - Educational articles about health maintenance, preventive care, and lifestyle factors that establish expertise whilst adhering to TGA advertising codes</w:t>
      </w:r>
    </w:p>
    <w:p>
      <w:pPr>
        <w:pStyle w:val="ListBullet"/>
      </w:pPr>
      <w:r>
        <w:t>**Medical industry commentary** - Professional insights about healthcare developments, research findings, and industry changes that demonstrate thought leadership within appropriate professional boundaries</w:t>
      </w:r>
    </w:p>
    <w:p/>
    <w:p>
      <w:r>
        <w:rPr>
          <w:b/>
        </w:rPr>
        <w:t>AHPRA compliance considerations:</w:t>
      </w:r>
    </w:p>
    <w:p>
      <w:pPr>
        <w:pStyle w:val="ListBullet"/>
      </w:pPr>
      <w:r>
        <w:t>All content reviewed for therapeutic advertising compliance</w:t>
      </w:r>
    </w:p>
    <w:p>
      <w:pPr>
        <w:pStyle w:val="ListBullet"/>
      </w:pPr>
      <w:r>
        <w:t>No before/after imagery or outcome promises</w:t>
      </w:r>
    </w:p>
    <w:p>
      <w:pPr>
        <w:pStyle w:val="ListBullet"/>
      </w:pPr>
      <w:r>
        <w:t>Appropriate disclaimers on medical information</w:t>
      </w:r>
    </w:p>
    <w:p>
      <w:pPr>
        <w:pStyle w:val="ListBullet"/>
      </w:pPr>
      <w:r>
        <w:t>Evidence-based content with proper medical sourcing</w:t>
      </w:r>
    </w:p>
    <w:p/>
    <w:p>
      <w:pPr>
        <w:pStyle w:val="Heading3"/>
        <w:jc w:val="left"/>
      </w:pPr>
      <w:r>
        <w:t>Legal Firm Blog Writing</w:t>
      </w:r>
    </w:p>
    <w:p/>
    <w:p>
      <w:r>
        <w:t>**For legal firms**, our content adheres to professional conduct requirements whilst demonstrating legal expertise:</w:t>
      </w:r>
    </w:p>
    <w:p/>
    <w:p>
      <w:pPr>
        <w:pStyle w:val="ListBullet"/>
      </w:pPr>
      <w:r>
        <w:t>**Legal education articles** - Comprehensive explanations of legal processes, rights, and procedures that help potential clients understand complex legal matters without providing specific legal advice</w:t>
      </w:r>
    </w:p>
    <w:p>
      <w:pPr>
        <w:pStyle w:val="ListBullet"/>
      </w:pPr>
      <w:r>
        <w:t>**Industry analysis and commentary** - Professional insights about legal developments, case law changes, and regulatory updates that establish thought leadership within professional conduct boundaries</w:t>
      </w:r>
    </w:p>
    <w:p>
      <w:pPr>
        <w:pStyle w:val="ListBullet"/>
      </w:pPr>
      <w:r>
        <w:t>**Process and procedure guides** - Educational content that explains what clients can expect from legal processes, helping them make informed decisions about legal representation</w:t>
      </w:r>
    </w:p>
    <w:p/>
    <w:p>
      <w:r>
        <w:rPr>
          <w:b/>
        </w:rPr>
        <w:t>Legal Professional Conduct compliance:</w:t>
      </w:r>
    </w:p>
    <w:p>
      <w:pPr>
        <w:pStyle w:val="ListBullet"/>
      </w:pPr>
      <w:r>
        <w:t>All content reviewed against professional conduct advertising rules</w:t>
      </w:r>
    </w:p>
    <w:p>
      <w:pPr>
        <w:pStyle w:val="ListBullet"/>
      </w:pPr>
      <w:r>
        <w:t>No inappropriate solicitation or ambulance-chasing tactics</w:t>
      </w:r>
    </w:p>
    <w:p>
      <w:pPr>
        <w:pStyle w:val="ListBullet"/>
      </w:pPr>
      <w:r>
        <w:t>Client confidentiality protection in all examples and case studies</w:t>
      </w:r>
    </w:p>
    <w:p>
      <w:pPr>
        <w:pStyle w:val="ListBullet"/>
      </w:pPr>
      <w:r>
        <w:t>Appropriate disclaimers about legal advice and representation</w:t>
      </w:r>
    </w:p>
    <w:p/>
    <w:p>
      <w:pPr>
        <w:pStyle w:val="Heading3"/>
        <w:jc w:val="left"/>
      </w:pPr>
      <w:r>
        <w:t>Consultant and Advisory Blog Writing</w:t>
      </w:r>
    </w:p>
    <w:p/>
    <w:p>
      <w:r>
        <w:t>**For consultants and advisory services**, our content establishes expertise whilst attracting high-value business clients:</w:t>
      </w:r>
    </w:p>
    <w:p/>
    <w:p>
      <w:pPr>
        <w:pStyle w:val="ListBullet"/>
      </w:pPr>
      <w:r>
        <w:t>**Industry insight articles** - In-depth analysis of market trends, business challenges, and strategic opportunities that demonstrate expertise and thought leadership</w:t>
      </w:r>
    </w:p>
    <w:p>
      <w:pPr>
        <w:pStyle w:val="ListBullet"/>
      </w:pPr>
      <w:r>
        <w:t>**Best practice guides** - Comprehensive resources that provide genuine value to potential clients whilst showcasing your knowledge and approach to common business challenges</w:t>
      </w:r>
    </w:p>
    <w:p>
      <w:pPr>
        <w:pStyle w:val="ListBullet"/>
      </w:pPr>
      <w:r>
        <w:t>**Research and data analysis** - Evidence-based content that leverages industry research, case studies, and strategic insights to position you as the authoritative expert in your field</w:t>
      </w:r>
    </w:p>
    <w:p/>
    <w:p/>
    <w:p>
      <w:pPr>
        <w:jc w:val="center"/>
      </w:pPr>
      <w:r>
        <w:t>__________________________________________________</w:t>
      </w:r>
    </w:p>
    <w:p/>
    <w:p/>
    <w:p>
      <w:pPr>
        <w:pStyle w:val="Heading2"/>
        <w:jc w:val="left"/>
      </w:pPr>
      <w:r>
        <w:t>Authority-Building Content Types</w:t>
      </w:r>
    </w:p>
    <w:p/>
    <w:p>
      <w:pPr>
        <w:pStyle w:val="Heading3"/>
        <w:jc w:val="left"/>
      </w:pPr>
      <w:r>
        <w:t>Thought Leadership Articles</w:t>
      </w:r>
    </w:p>
    <w:p/>
    <w:p>
      <w:r>
        <w:rPr>
          <w:b/>
        </w:rPr>
        <w:t>Establishing recognised expertise through sophisticated content:</w:t>
      </w:r>
    </w:p>
    <w:p/>
    <w:p>
      <w:r>
        <w:t>**Industry analysis pieces** - Comprehensive examination of market trends, regulatory changes, and professional developments that position you as the go-to expert for media, referrals, and client inquiries.</w:t>
      </w:r>
    </w:p>
    <w:p/>
    <w:p>
      <w:r>
        <w:t>**Research-backed insights** - Content that leverages professional research, case studies, and industry data to provide unique perspectives and valuable insights that competitors cannot match.</w:t>
      </w:r>
    </w:p>
    <w:p/>
    <w:p>
      <w:r>
        <w:t>**Professional commentary** - Authoritative responses to industry developments, news events, and professional issues that establish your voice as a trusted authority in your field.</w:t>
      </w:r>
    </w:p>
    <w:p/>
    <w:p>
      <w:pPr>
        <w:pStyle w:val="Heading3"/>
        <w:jc w:val="left"/>
      </w:pPr>
      <w:r>
        <w:t>Educational Content Series</w:t>
      </w:r>
    </w:p>
    <w:p/>
    <w:p>
      <w:r>
        <w:rPr>
          <w:b/>
        </w:rPr>
        <w:t>Building trust through valuable information:</w:t>
      </w:r>
    </w:p>
    <w:p/>
    <w:p>
      <w:r>
        <w:t>**Process explanation series** - Multi-part content that thoroughly explains complex professional processes, helping potential clients understand what to expect whilst demonstrating your expertise and professionalism.</w:t>
      </w:r>
    </w:p>
    <w:p/>
    <w:p>
      <w:r>
        <w:t>**FAQ-style content** - Comprehensive answers to common client questions that provide immediate value whilst naturally positioning your services as the logical solution.</w:t>
      </w:r>
    </w:p>
    <w:p/>
    <w:p>
      <w:r>
        <w:t>**Myth-busting articles** - Content that corrects common misconceptions in your field, establishing your expertise whilst providing genuine value to readers seeking accurate information.</w:t>
      </w:r>
    </w:p>
    <w:p/>
    <w:p>
      <w:pPr>
        <w:pStyle w:val="Heading3"/>
        <w:jc w:val="left"/>
      </w:pPr>
      <w:r>
        <w:t>SEO-Optimised Professional Content</w:t>
      </w:r>
    </w:p>
    <w:p/>
    <w:p>
      <w:r>
        <w:rPr>
          <w:b/>
        </w:rPr>
        <w:t>Attracting qualified prospects through strategic content:</w:t>
      </w:r>
    </w:p>
    <w:p/>
    <w:p>
      <w:r>
        <w:t>**Problem-solution articles** - Content that addresses specific problems your ideal clients face, providing valuable insights whilst naturally leading to consultation opportunities.</w:t>
      </w:r>
    </w:p>
    <w:p/>
    <w:p>
      <w:r>
        <w:t>**Local and regional content** - Geographically targeted articles that attract local prospects whilst demonstrating your understanding of regional market conditions and requirements.</w:t>
      </w:r>
    </w:p>
    <w:p/>
    <w:p>
      <w:r>
        <w:t>**Seasonal and timely content** - Articles that address time-sensitive professional issues, regulatory changes, or seasonal business needs that capture immediate search intent.</w:t>
      </w:r>
    </w:p>
    <w:p/>
    <w:p/>
    <w:p>
      <w:pPr>
        <w:jc w:val="center"/>
      </w:pPr>
      <w:r>
        <w:t>__________________________________________________</w:t>
      </w:r>
    </w:p>
    <w:p/>
    <w:p/>
    <w:p>
      <w:pPr>
        <w:pStyle w:val="Heading2"/>
        <w:jc w:val="left"/>
      </w:pPr>
      <w:r>
        <w:t>Content Research and Development Process</w:t>
      </w:r>
    </w:p>
    <w:p/>
    <w:p>
      <w:pPr>
        <w:pStyle w:val="Heading3"/>
        <w:jc w:val="left"/>
      </w:pPr>
      <w:r>
        <w:t>Professional Research Standards</w:t>
      </w:r>
    </w:p>
    <w:p/>
    <w:p>
      <w:r>
        <w:rPr>
          <w:b/>
        </w:rPr>
        <w:t>Ensuring accuracy and credibility:</w:t>
      </w:r>
    </w:p>
    <w:p/>
    <w:p>
      <w:r>
        <w:t>**Evidence-based content creation** - All articles backed by credible sources, professional research, and industry data with appropriate citations and references that support professional credibility.</w:t>
      </w:r>
    </w:p>
    <w:p/>
    <w:p>
      <w:r>
        <w:t>**Expert review and validation** - Content developed in collaboration with your expertise to ensure technical accuracy, professional appropriateness, and authoritative insights.</w:t>
      </w:r>
    </w:p>
    <w:p/>
    <w:p>
      <w:r>
        <w:t>**Compliance verification** - Multi-stage review process that ensures all content meets professional advertising standards and regulatory requirements before publication.</w:t>
      </w:r>
    </w:p>
    <w:p/>
    <w:p>
      <w:pPr>
        <w:pStyle w:val="Heading3"/>
        <w:jc w:val="left"/>
      </w:pPr>
      <w:r>
        <w:t>Industry-Specific Content Development</w:t>
      </w:r>
    </w:p>
    <w:p/>
    <w:p>
      <w:r>
        <w:rPr>
          <w:b/>
        </w:rPr>
        <w:t>Tailored content for your profession:</w:t>
      </w:r>
    </w:p>
    <w:p/>
    <w:p>
      <w:r>
        <w:t>**Medical content development** - Articles created with understanding of medical terminology, patient communication needs, and healthcare industry requirements whilst maintaining AHPRA compliance.</w:t>
      </w:r>
    </w:p>
    <w:p/>
    <w:p>
      <w:r>
        <w:t>**Legal content creation** - Content developed with knowledge of legal terminology, client communication standards, and legal industry requirements whilst adhering to professional conduct rules.</w:t>
      </w:r>
    </w:p>
    <w:p/>
    <w:p>
      <w:r>
        <w:t>**Business advisory content** - Articles created with understanding of business terminology, corporate communication needs, and consulting industry requirements.</w:t>
      </w:r>
    </w:p>
    <w:p/>
    <w:p>
      <w:pPr>
        <w:pStyle w:val="Heading3"/>
        <w:jc w:val="left"/>
      </w:pPr>
      <w:r>
        <w:t>Content Calendar and Strategic Planning</w:t>
      </w:r>
    </w:p>
    <w:p/>
    <w:p>
      <w:r>
        <w:rPr>
          <w:b/>
        </w:rPr>
        <w:t>Systematic content development:</w:t>
      </w:r>
    </w:p>
    <w:p/>
    <w:p>
      <w:r>
        <w:t>**Strategic content planning** - Long-term content calendars that build topical authority systematically whilst supporting broader marketing and business development objectives.</w:t>
      </w:r>
    </w:p>
    <w:p/>
    <w:p>
      <w:r>
        <w:t>**Competitive content analysis** - Regular review of competitor content strategies to identify opportunities for differentiation and thought leadership positioning.</w:t>
      </w:r>
    </w:p>
    <w:p/>
    <w:p>
      <w:r>
        <w:t>**Performance-based optimisation** - Ongoing analysis of content performance to optimise for engagement, search rankings, and lead generation whilst maintaining professional standards.</w:t>
      </w:r>
    </w:p>
    <w:p/>
    <w:p/>
    <w:p>
      <w:pPr>
        <w:jc w:val="center"/>
      </w:pPr>
      <w:r>
        <w:t>__________________________________________________</w:t>
      </w:r>
    </w:p>
    <w:p/>
    <w:p/>
    <w:p>
      <w:pPr>
        <w:pStyle w:val="Heading2"/>
        <w:jc w:val="left"/>
      </w:pPr>
      <w:r>
        <w:t>SEO Integration and Content Optimisation</w:t>
      </w:r>
    </w:p>
    <w:p/>
    <w:p>
      <w:pPr>
        <w:pStyle w:val="Heading3"/>
        <w:jc w:val="left"/>
      </w:pPr>
      <w:r>
        <w:t>Professional SEO Writing</w:t>
      </w:r>
    </w:p>
    <w:p/>
    <w:p>
      <w:r>
        <w:rPr>
          <w:b/>
        </w:rPr>
        <w:t>Optimising for search whilst maintaining credibility:</w:t>
      </w:r>
    </w:p>
    <w:p/>
    <w:p>
      <w:r>
        <w:t>**Keyword integration strategies** - Natural incorporation of relevant search terms that attract qualified prospects whilst maintaining professional writing standards and readability.</w:t>
      </w:r>
    </w:p>
    <w:p/>
    <w:p>
      <w:r>
        <w:t>**Local SEO optimisation** - Geographic targeting strategies that attract local prospects whilst demonstrating regional expertise and market knowledge.</w:t>
      </w:r>
    </w:p>
    <w:p/>
    <w:p>
      <w:r>
        <w:t>**Voice search optimisation** - Content structured to capture voice search queries whilst maintaining professional tone and comprehensive information delivery.</w:t>
      </w:r>
    </w:p>
    <w:p/>
    <w:p>
      <w:pPr>
        <w:pStyle w:val="Heading3"/>
        <w:jc w:val="left"/>
      </w:pPr>
      <w:r>
        <w:t>Content Structure and Readability</w:t>
      </w:r>
    </w:p>
    <w:p/>
    <w:p>
      <w:r>
        <w:rPr>
          <w:b/>
        </w:rPr>
        <w:t>Professional content formatting:</w:t>
      </w:r>
    </w:p>
    <w:p/>
    <w:p>
      <w:r>
        <w:t>**Scannable content design** - Article structure that facilitates easy reading whilst maintaining comprehensive information delivery and professional credibility.</w:t>
      </w:r>
    </w:p>
    <w:p/>
    <w:p>
      <w:r>
        <w:t>**Professional formatting standards** - Content layout and design that reflects professional standards whilst optimising for online reading and engagement.</w:t>
      </w:r>
    </w:p>
    <w:p/>
    <w:p>
      <w:r>
        <w:t>**Mobile-optimised content** - Articles formatted for optimal reading across all devices whilst maintaining professional presentation and comprehensive information.</w:t>
      </w:r>
    </w:p>
    <w:p/>
    <w:p>
      <w:pPr>
        <w:pStyle w:val="Heading3"/>
        <w:jc w:val="left"/>
      </w:pPr>
      <w:r>
        <w:t>Link Building and Authority Development</w:t>
      </w:r>
    </w:p>
    <w:p/>
    <w:p>
      <w:r>
        <w:rPr>
          <w:b/>
        </w:rPr>
        <w:t>Building digital authority through content:</w:t>
      </w:r>
    </w:p>
    <w:p/>
    <w:p>
      <w:r>
        <w:t>**Internal linking strategies** - Sophisticated linking between articles that builds topical authority whilst guiding readers through comprehensive information about your services and expertise.</w:t>
      </w:r>
    </w:p>
    <w:p/>
    <w:p>
      <w:r>
        <w:t>**External link building** - Content designed to attract high-quality backlinks from industry publications, professional associations, and credible sources.</w:t>
      </w:r>
    </w:p>
    <w:p/>
    <w:p>
      <w:r>
        <w:t>**Citation and reference management** - Professional citation standards that support credibility whilst enabling other professionals to reference and share your expertise.</w:t>
      </w:r>
    </w:p>
    <w:p/>
    <w:p/>
    <w:p>
      <w:pPr>
        <w:jc w:val="center"/>
      </w:pPr>
      <w:r>
        <w:t>__________________________________________________</w:t>
      </w:r>
    </w:p>
    <w:p/>
    <w:p/>
    <w:p>
      <w:pPr>
        <w:pStyle w:val="Heading2"/>
        <w:jc w:val="left"/>
      </w:pPr>
      <w:r>
        <w:t>Content Performance and Analytics</w:t>
      </w:r>
    </w:p>
    <w:p/>
    <w:p>
      <w:pPr>
        <w:pStyle w:val="Heading3"/>
        <w:jc w:val="left"/>
      </w:pPr>
      <w:r>
        <w:t>Professional Content Metrics</w:t>
      </w:r>
    </w:p>
    <w:p/>
    <w:p>
      <w:r>
        <w:rPr>
          <w:b/>
        </w:rPr>
        <w:t>Measuring content success appropriately:</w:t>
      </w:r>
    </w:p>
    <w:p/>
    <w:p>
      <w:r>
        <w:t>**Authority building indicators** - Tracking metrics that demonstrate growing professional recognition, industry citations, and thought leadership development rather than just traffic volumes.</w:t>
      </w:r>
    </w:p>
    <w:p/>
    <w:p>
      <w:r>
        <w:t>**Qualified lead generation** - Monitoring content performance in attracting high-quality prospects who understand professional service value and are ready for meaningful engagement.</w:t>
      </w:r>
    </w:p>
    <w:p/>
    <w:p>
      <w:r>
        <w:t>**Client journey analytics** - Understanding how content supports the extended decision-making process that professional services clients typically require.</w:t>
      </w:r>
    </w:p>
    <w:p/>
    <w:p>
      <w:pPr>
        <w:pStyle w:val="Heading3"/>
        <w:jc w:val="left"/>
      </w:pPr>
      <w:r>
        <w:t>Compliance and Quality Monitoring</w:t>
      </w:r>
    </w:p>
    <w:p/>
    <w:p>
      <w:r>
        <w:rPr>
          <w:b/>
        </w:rPr>
        <w:t>Maintaining professional standards:</w:t>
      </w:r>
    </w:p>
    <w:p/>
    <w:p>
      <w:r>
        <w:t>**Ongoing compliance auditing** - Regular review of published content to ensure ongoing adherence to professional standards and regulatory requirements as guidelines evolve.</w:t>
      </w:r>
    </w:p>
    <w:p/>
    <w:p>
      <w:r>
        <w:t>**Quality assurance protocols** - Systematic monitoring of content accuracy, professional appropriateness, and credibility maintenance across all published articles.</w:t>
      </w:r>
    </w:p>
    <w:p/>
    <w:p>
      <w:r>
        <w:t>**Reputation management integration** - Content strategy coordination with broader reputation management efforts to ensure consistent professional positioning.</w:t>
      </w:r>
    </w:p>
    <w:p/>
    <w:p/>
    <w:p>
      <w:pPr>
        <w:jc w:val="center"/>
      </w:pPr>
      <w:r>
        <w:t>__________________________________________________</w:t>
      </w:r>
    </w:p>
    <w:p/>
    <w:p/>
    <w:p>
      <w:pPr>
        <w:pStyle w:val="Heading2"/>
        <w:jc w:val="left"/>
      </w:pPr>
      <w:r>
        <w:t>Implementation Process and Timeline</w:t>
      </w:r>
    </w:p>
    <w:p/>
    <w:p>
      <w:pPr>
        <w:pStyle w:val="Heading3"/>
        <w:jc w:val="left"/>
      </w:pPr>
      <w:r>
        <w:t>Phase 1: Content Strategy and Compliance Framework (Weeks 1-2)</w:t>
      </w:r>
    </w:p>
    <w:p/>
    <w:p>
      <w:r>
        <w:t>**Content audit and competitive analysis** - Comprehensive review of existing content, competitor analysis, and identification of thought leadership opportunities within compliance requirements.</w:t>
      </w:r>
    </w:p>
    <w:p/>
    <w:p>
      <w:r>
        <w:t>**Target audience and topic research** - Detailed analysis of ideal client information needs, search behaviour, and content preferences within your professional specialty.</w:t>
      </w:r>
    </w:p>
    <w:p/>
    <w:p>
      <w:r>
        <w:t>**Compliance and quality standards establishment** - Creation of content guidelines that ensure professional conduct compliance and credibility maintenance.</w:t>
      </w:r>
    </w:p>
    <w:p/>
    <w:p>
      <w:pPr>
        <w:pStyle w:val="Heading3"/>
        <w:jc w:val="left"/>
      </w:pPr>
      <w:r>
        <w:t>Phase 2: Content Planning and Calendar Development (Weeks 3-4)</w:t>
      </w:r>
    </w:p>
    <w:p/>
    <w:p>
      <w:r>
        <w:t>**Strategic content calendar creation** - Long-term planning of article topics, publication schedule, and authority-building content progression aligned with business development objectives.</w:t>
      </w:r>
    </w:p>
    <w:p/>
    <w:p>
      <w:r>
        <w:t>**Content format and series planning** - Development of content types, series concepts, and ongoing content themes that support systematic thought leadership development.</w:t>
      </w:r>
    </w:p>
    <w:p/>
    <w:p>
      <w:r>
        <w:t>**SEO strategy integration** - Keyword research and content optimisation planning that supports search visibility whilst maintaining professional content standards.</w:t>
      </w:r>
    </w:p>
    <w:p/>
    <w:p>
      <w:pPr>
        <w:pStyle w:val="Heading3"/>
        <w:jc w:val="left"/>
      </w:pPr>
      <w:r>
        <w:t>Phase 3: Content Creation and Review Process (Ongoing)</w:t>
      </w:r>
    </w:p>
    <w:p/>
    <w:p>
      <w:r>
        <w:t>**Professional content writing** - Regular creation of high-quality articles that meet professional standards whilst supporting business development and thought leadership objectives.</w:t>
      </w:r>
    </w:p>
    <w:p/>
    <w:p>
      <w:r>
        <w:t>**Expert review and refinement** - Collaborative content development that incorporates your professional expertise whilst maintaining compliance and optimisation requirements.</w:t>
      </w:r>
    </w:p>
    <w:p/>
    <w:p>
      <w:r>
        <w:t>**Publication and promotion strategy** - Systematic content distribution across appropriate channels with professional promotion that maintains industry credibility.</w:t>
      </w:r>
    </w:p>
    <w:p/>
    <w:p/>
    <w:p>
      <w:pPr>
        <w:jc w:val="center"/>
      </w:pPr>
      <w:r>
        <w:t>__________________________________________________</w:t>
      </w:r>
    </w:p>
    <w:p/>
    <w:p/>
    <w:p>
      <w:pPr>
        <w:pStyle w:val="Heading2"/>
        <w:jc w:val="left"/>
      </w:pPr>
      <w:r>
        <w:t>Frequently Asked Questions</w:t>
      </w:r>
    </w:p>
    <w:p/>
    <w:p>
      <w:r>
        <w:rPr>
          <w:b/>
        </w:rPr>
        <w:t>How do you ensure blog content complies with AHPRA or Legal Professional Conduct Rules?</w:t>
      </w:r>
    </w:p>
    <w:p/>
    <w:p>
      <w:r>
        <w:t>Every article undergoes comprehensive compliance review by our team of specialists who understand professional advertising guidelines. We focus on educational content that demonstrates expertise without making prohibited claims or engaging in inappropriate solicitation. All content includes appropriate disclaimers and maintains professional boundaries.</w:t>
      </w:r>
    </w:p>
    <w:p/>
    <w:p>
      <w:r>
        <w:rPr>
          <w:b/>
        </w:rPr>
        <w:t>What makes professional blog writing different from regular content marketing?</w:t>
      </w:r>
    </w:p>
    <w:p/>
    <w:p>
      <w:r>
        <w:t>Professional blog writing requires deep understanding of industry terminology, compliance requirements, and client psychology. We create content that builds trust through education rather than direct promotion, using evidence-based approaches and professional citation standards that generic content writers cannot deliver.</w:t>
      </w:r>
    </w:p>
    <w:p/>
    <w:p>
      <w:r>
        <w:rPr>
          <w:b/>
        </w:rPr>
        <w:t>How do you ensure the accuracy of technical content in our field?</w:t>
      </w:r>
    </w:p>
    <w:p/>
    <w:p>
      <w:r>
        <w:t>We develop all content in collaboration with your expertise, ensuring technical accuracy and professional appropriateness. Our process includes comprehensive research using credible sources, expert review of all technical content, and ongoing fact-checking to maintain professional credibility.</w:t>
      </w:r>
    </w:p>
    <w:p/>
    <w:p>
      <w:r>
        <w:rPr>
          <w:b/>
        </w:rPr>
        <w:t>Can blog content really attract high-quality clients to our practice?</w:t>
      </w:r>
    </w:p>
    <w:p/>
    <w:p>
      <w:r>
        <w:t>Absolutely. Professional blog content attracts prospects who are actively seeking expert information and guidance. By demonstrating expertise through valuable content, you attract clients who understand professional service value and are ready for meaningful engagement rather than price-shopping.</w:t>
      </w:r>
    </w:p>
    <w:p/>
    <w:p>
      <w:r>
        <w:rPr>
          <w:b/>
        </w:rPr>
        <w:t>How often should we publish blog content for optimal results?</w:t>
      </w:r>
    </w:p>
    <w:p/>
    <w:p>
      <w:r>
        <w:t>For professional services, consistency matters more than frequency. We typically recommend 2-4 high-quality articles per month that build authority systematically. This allows for thorough research, expert review, and compliance checking whilst maintaining regular thought leadership development.</w:t>
      </w:r>
    </w:p>
    <w:p/>
    <w:p>
      <w:r>
        <w:rPr>
          <w:b/>
        </w:rPr>
        <w:t>What topics should we write about to attract our ideal clients?</w:t>
      </w:r>
    </w:p>
    <w:p/>
    <w:p>
      <w:r>
        <w:t>We identify topics based on your ideal clients' information needs, common questions, and decision-making process. This includes educational content about processes, industry developments, regulatory changes, and professional insights that demonstrate expertise whilst providing immediate value.</w:t>
      </w:r>
    </w:p>
    <w:p/>
    <w:p>
      <w:r>
        <w:rPr>
          <w:b/>
        </w:rPr>
        <w:t>How do you measure the success of professional blog content?</w:t>
      </w:r>
    </w:p>
    <w:p/>
    <w:p>
      <w:r>
        <w:t>We track authority-building metrics including search rankings for professional topics, qualified lead generation, content sharing by industry professionals, and conversion of readers to consultation bookings. The focus is on quality engagement rather than just traffic volume.</w:t>
      </w:r>
    </w:p>
    <w:p/>
    <w:p>
      <w:r>
        <w:rPr>
          <w:b/>
        </w:rPr>
        <w:t>Can you help us repurpose content for different channels while maintaining compliance?</w:t>
      </w:r>
    </w:p>
    <w:p/>
    <w:p>
      <w:r>
        <w:t>Yes. We can adapt blog content for social media, email newsletters, speaking engagements, and other professional communications whilst maintaining compliance across all channels. This maximises content ROI whilst ensuring consistent professional messaging.</w:t>
      </w:r>
    </w:p>
    <w:p/>
    <w:p>
      <w:r>
        <w:rPr>
          <w:b/>
        </w:rPr>
        <w:t>How do you handle sensitive topics or controversial issues in our industry?</w:t>
      </w:r>
    </w:p>
    <w:p/>
    <w:p>
      <w:r>
        <w:t>We approach sensitive topics with professional balance, focusing on factual information and evidence-based perspectives. Content maintains professional neutrality whilst demonstrating expertise, avoiding controversial positions that could damage professional reputation.</w:t>
      </w:r>
    </w:p>
    <w:p/>
    <w:p>
      <w:r>
        <w:rPr>
          <w:b/>
        </w:rPr>
        <w:t>What happens if regulations change after content is published?</w:t>
      </w:r>
    </w:p>
    <w:p/>
    <w:p>
      <w:r>
        <w:t>We monitor regulatory changes and proactively review published content for ongoing compliance. When necessary, we update or revise content to ensure continued adherence to professional standards and regulatory requirements.</w:t>
      </w:r>
    </w:p>
    <w:p/>
    <w:p/>
    <w:p>
      <w:pPr>
        <w:jc w:val="center"/>
      </w:pPr>
      <w:r>
        <w:t>__________________________________________________</w:t>
      </w:r>
    </w:p>
    <w:p/>
    <w:p/>
    <w:p>
      <w:pPr>
        <w:pStyle w:val="Heading2"/>
        <w:jc w:val="left"/>
      </w:pPr>
      <w:r>
        <w:t>Getting Started with Professional Blog Writing</w:t>
      </w:r>
    </w:p>
    <w:p/>
    <w:p>
      <w:r>
        <w:t>Ready to establish thought leadership through compliant, authoritative content? Our blog writing service begins with comprehensive analysis of your expertise, target audience, and content opportunities within your professional specialty.</w:t>
      </w:r>
    </w:p>
    <w:p/>
    <w:p>
      <w:r>
        <w:rPr>
          <w:b/>
        </w:rPr>
        <w:t>Here's what happens next:</w:t>
      </w:r>
    </w:p>
    <w:p/>
    <w:p>
      <w:r>
        <w:t>1. **Content Strategy and Compliance Review** - Comprehensive analysis of content opportunities, competitor landscape, and compliance requirements specific to your profession</w:t>
      </w:r>
    </w:p>
    <w:p>
      <w:r>
        <w:t>2. **Editorial Calendar Development** - Strategic planning of content topics, publication schedule, and authority-building progression aligned with your business development goals</w:t>
      </w:r>
    </w:p>
    <w:p>
      <w:r>
        <w:t>3. **Content Creation and Expert Collaboration** - Professional writing process that incorporates your expertise whilst maintaining compliance and optimisation standards</w:t>
      </w:r>
    </w:p>
    <w:p/>
    <w:p>
      <w:r>
        <w:t>Contact Luna Digital to discuss your content marketing goals. We'll provide a detailed proposal outlining content strategy, publication schedule, compliance safeguards, and expected thought leadership development tailored to your professional requirements.</w:t>
      </w:r>
    </w:p>
    <w:p/>
    <w:p>
      <w:r>
        <w:t>Transform your professional reputation through blog content that demonstrates expertise whilst attracting ideal clients who value professional excellence.</w:t>
      </w:r>
    </w:p>
    <w:p/>
    <w:p>
      <w:r>
        <w:rPr>
          <w:b/>
        </w:rPr>
        <w:t>[Book My Free Consultation]</w:t>
      </w:r>
    </w:p>
    <w:p/>
    <w:p/>
    <w:p>
      <w:pPr>
        <w:jc w:val="center"/>
      </w:pPr>
      <w:r>
        <w:t>__________________________________________________</w:t>
      </w:r>
    </w:p>
    <w:p/>
    <w:p/>
    <w:p>
      <w:r>
        <w:t>*Professional blog writing requires specialist expertise in both content creation and regulatory compliance. Luna Digital combines sophisticated writing capabilities with deep understanding of professional conduct requirements to deliver content that builds authority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