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Character Count Standards - Luna Digital Marketing Content Optimization</w:t>
      </w:r>
    </w:p>
    <w:p/>
    <w:p>
      <w:pPr>
        <w:pStyle w:val="Heading2"/>
        <w:jc w:val="left"/>
      </w:pPr>
      <w:r>
        <w:t>Overview</w:t>
      </w:r>
    </w:p>
    <w:p>
      <w:r>
        <w:t>**Implementation Date**: 12/09/2025</w:t>
      </w:r>
    </w:p>
    <w:p>
      <w:r>
        <w:t>**Director**: Natasha Chandra</w:t>
      </w:r>
    </w:p>
    <w:p>
      <w:r>
        <w:t>**Purpose**: Establish optimal content length standards for enhanced user experience and search engine performance</w:t>
      </w:r>
    </w:p>
    <w:p>
      <w:r>
        <w:t>**Integration**: SOP Steward workflow and enhanced feedback loop system</w:t>
      </w:r>
    </w:p>
    <w:p/>
    <w:p>
      <w:pPr>
        <w:pStyle w:val="Heading2"/>
        <w:jc w:val="left"/>
      </w:pPr>
      <w:r>
        <w:t>Character Count Methodology</w:t>
      </w:r>
    </w:p>
    <w:p/>
    <w:p>
      <w:pPr>
        <w:pStyle w:val="Heading3"/>
        <w:jc w:val="left"/>
      </w:pPr>
      <w:r>
        <w:t>Research Foundation</w:t>
      </w:r>
    </w:p>
    <w:p>
      <w:r>
        <w:t>Character count optimization is based on:</w:t>
      </w:r>
    </w:p>
    <w:p>
      <w:pPr>
        <w:pStyle w:val="ListBullet"/>
      </w:pPr>
      <w:r>
        <w:t>**User Attention Spans**: Average web page scanning behaviour (8-15 seconds initial engagement)</w:t>
      </w:r>
    </w:p>
    <w:p>
      <w:pPr>
        <w:pStyle w:val="ListBullet"/>
      </w:pPr>
      <w:r>
        <w:t>**Search Engine Preferences**: Optimal content length for ranking and featured snippets</w:t>
      </w:r>
    </w:p>
    <w:p>
      <w:pPr>
        <w:pStyle w:val="ListBullet"/>
      </w:pPr>
      <w:r>
        <w:t>**Professional Services Context**: Information density requirements for trust-building</w:t>
      </w:r>
    </w:p>
    <w:p>
      <w:pPr>
        <w:pStyle w:val="ListBullet"/>
      </w:pPr>
      <w:r>
        <w:t>**Mobile Optimization**: Screen space and reading experience on mobile devices</w:t>
      </w:r>
    </w:p>
    <w:p>
      <w:pPr>
        <w:pStyle w:val="ListBullet"/>
      </w:pPr>
      <w:r>
        <w:t>**Conversion Optimization**: Content length impact on user action completion</w:t>
      </w:r>
    </w:p>
    <w:p/>
    <w:p>
      <w:pPr>
        <w:pStyle w:val="Heading3"/>
        <w:jc w:val="left"/>
      </w:pPr>
      <w:r>
        <w:t>Assessment Criteria</w:t>
      </w:r>
    </w:p>
    <w:p>
      <w:r>
        <w:t>**Content Quality vs. Length Balance**:</w:t>
      </w:r>
    </w:p>
    <w:p>
      <w:pPr>
        <w:pStyle w:val="ListBullet"/>
      </w:pPr>
      <w:r>
        <w:t>Comprehensive information delivery within optimal attention spans</w:t>
      </w:r>
    </w:p>
    <w:p>
      <w:pPr>
        <w:pStyle w:val="ListBullet"/>
      </w:pPr>
      <w:r>
        <w:t>Value density ensuring every character contributes to user understanding</w:t>
      </w:r>
    </w:p>
    <w:p>
      <w:pPr>
        <w:pStyle w:val="ListBullet"/>
      </w:pPr>
      <w:r>
        <w:t>Professional authority demonstration without overwhelming users</w:t>
      </w:r>
    </w:p>
    <w:p>
      <w:pPr>
        <w:pStyle w:val="ListBullet"/>
      </w:pPr>
      <w:r>
        <w:t>Clear call-to-action positioning within optimal reading flow</w:t>
      </w:r>
    </w:p>
    <w:p>
      <w:pPr>
        <w:pStyle w:val="ListBullet"/>
      </w:pPr>
      <w:r>
        <w:t>Mobile-first content structure consideration</w:t>
      </w:r>
    </w:p>
    <w:p/>
    <w:p>
      <w:pPr>
        <w:pStyle w:val="Heading2"/>
        <w:jc w:val="left"/>
      </w:pPr>
      <w:r>
        <w:t>Page Type Specifications</w:t>
      </w:r>
    </w:p>
    <w:p/>
    <w:p>
      <w:pPr>
        <w:pStyle w:val="Heading3"/>
        <w:jc w:val="left"/>
      </w:pPr>
      <w:r>
        <w:t>Homepage Content Standards</w:t>
      </w:r>
    </w:p>
    <w:p>
      <w:r>
        <w:t>**Optimal Range**: 3,000-4,000 total characters</w:t>
      </w:r>
    </w:p>
    <w:p>
      <w:r>
        <w:t>**Maximum Limit**: 4,500 characters</w:t>
      </w:r>
    </w:p>
    <w:p>
      <w:r>
        <w:t>**Minimum Threshold**: 2,500 characters</w:t>
      </w:r>
    </w:p>
    <w:p/>
    <w:p>
      <w:r>
        <w:t>#### Section Breakdown:</w:t>
      </w:r>
    </w:p>
    <w:p>
      <w:r>
        <w:t>**Answer First Section**: 400-600 characters</w:t>
      </w:r>
    </w:p>
    <w:p>
      <w:pPr>
        <w:pStyle w:val="ListBullet"/>
      </w:pPr>
      <w:r>
        <w:t>Primary user question addressed immediately</w:t>
      </w:r>
    </w:p>
    <w:p>
      <w:pPr>
        <w:pStyle w:val="ListBullet"/>
      </w:pPr>
      <w:r>
        <w:t>Clear value proposition in 2-3 sentences</w:t>
      </w:r>
    </w:p>
    <w:p>
      <w:pPr>
        <w:pStyle w:val="ListBullet"/>
      </w:pPr>
      <w:r>
        <w:t>Transition to detailed content</w:t>
      </w:r>
    </w:p>
    <w:p/>
    <w:p>
      <w:r>
        <w:t>**Hero Section**: 800-1,000 characters (including Answer First)</w:t>
      </w:r>
    </w:p>
    <w:p>
      <w:pPr>
        <w:pStyle w:val="ListBullet"/>
      </w:pPr>
      <w:r>
        <w:t>H1 headline optimised for keywords and clarity</w:t>
      </w:r>
    </w:p>
    <w:p>
      <w:pPr>
        <w:pStyle w:val="ListBullet"/>
      </w:pPr>
      <w:r>
        <w:t>Subheading reinforcing value proposition</w:t>
      </w:r>
    </w:p>
    <w:p>
      <w:pPr>
        <w:pStyle w:val="ListBullet"/>
      </w:pPr>
      <w:r>
        <w:t>Primary CTA with compelling action language</w:t>
      </w:r>
    </w:p>
    <w:p/>
    <w:p>
      <w:r>
        <w:t>**Value Proposition**: 600-800 characters</w:t>
      </w:r>
    </w:p>
    <w:p>
      <w:pPr>
        <w:pStyle w:val="ListBullet"/>
      </w:pPr>
      <w:r>
        <w:t>Unique selling proposition articulation</w:t>
      </w:r>
    </w:p>
    <w:p>
      <w:pPr>
        <w:pStyle w:val="ListBullet"/>
      </w:pPr>
      <w:r>
        <w:t>Differentiation from competitors</w:t>
      </w:r>
    </w:p>
    <w:p>
      <w:pPr>
        <w:pStyle w:val="ListBullet"/>
      </w:pPr>
      <w:r>
        <w:t>Trust-building elements</w:t>
      </w:r>
    </w:p>
    <w:p/>
    <w:p>
      <w:r>
        <w:t>**Service Overview**: 1,200-1,500 characters</w:t>
      </w:r>
    </w:p>
    <w:p>
      <w:pPr>
        <w:pStyle w:val="ListBullet"/>
      </w:pPr>
      <w:r>
        <w:t>Core services summary with benefits</w:t>
      </w:r>
    </w:p>
    <w:p>
      <w:pPr>
        <w:pStyle w:val="ListBullet"/>
      </w:pPr>
      <w:r>
        <w:t>Professional services specialisation</w:t>
      </w:r>
    </w:p>
    <w:p>
      <w:pPr>
        <w:pStyle w:val="ListBullet"/>
      </w:pPr>
      <w:r>
        <w:t>Broader market appeal inclusion</w:t>
      </w:r>
    </w:p>
    <w:p/>
    <w:p>
      <w:r>
        <w:t>**Social Proof**: 400-600 characters</w:t>
      </w:r>
    </w:p>
    <w:p>
      <w:pPr>
        <w:pStyle w:val="ListBullet"/>
      </w:pPr>
      <w:r>
        <w:t>Client testimonials or industry recognition</w:t>
      </w:r>
    </w:p>
    <w:p>
      <w:pPr>
        <w:pStyle w:val="ListBullet"/>
      </w:pPr>
      <w:r>
        <w:t>Results achieved (with verified statistics only)</w:t>
      </w:r>
    </w:p>
    <w:p>
      <w:pPr>
        <w:pStyle w:val="ListBullet"/>
      </w:pPr>
      <w:r>
        <w:t>Professional credibility indicators</w:t>
      </w:r>
    </w:p>
    <w:p/>
    <w:p>
      <w:r>
        <w:t>**Final CTA**: 100-200 characters</w:t>
      </w:r>
    </w:p>
    <w:p>
      <w:pPr>
        <w:pStyle w:val="ListBullet"/>
      </w:pPr>
      <w:r>
        <w:t>Clear action-oriented language</w:t>
      </w:r>
    </w:p>
    <w:p>
      <w:pPr>
        <w:pStyle w:val="ListBullet"/>
      </w:pPr>
      <w:r>
        <w:t>No email addresses in button text</w:t>
      </w:r>
    </w:p>
    <w:p>
      <w:pPr>
        <w:pStyle w:val="ListBullet"/>
      </w:pPr>
      <w:r>
        <w:t>Phone or form-based contact preference</w:t>
      </w:r>
    </w:p>
    <w:p/>
    <w:p>
      <w:pPr>
        <w:pStyle w:val="Heading3"/>
        <w:jc w:val="left"/>
      </w:pPr>
      <w:r>
        <w:t>Service Page Standards</w:t>
      </w:r>
    </w:p>
    <w:p>
      <w:r>
        <w:t>**Optimal Range**: 4,000-6,000 total characters</w:t>
      </w:r>
    </w:p>
    <w:p>
      <w:r>
        <w:t>**Maximum Limit**: 7,000 characters</w:t>
      </w:r>
    </w:p>
    <w:p>
      <w:r>
        <w:t>**Minimum Threshold**: 3,500 characters</w:t>
      </w:r>
    </w:p>
    <w:p/>
    <w:p>
      <w:r>
        <w:t>#### Section Breakdown:</w:t>
      </w:r>
    </w:p>
    <w:p>
      <w:r>
        <w:t>**Answer First Section**: 400-600 characters</w:t>
      </w:r>
    </w:p>
    <w:p>
      <w:pPr>
        <w:pStyle w:val="ListBullet"/>
      </w:pPr>
      <w:r>
        <w:t>Service-specific primary question addressed</w:t>
      </w:r>
    </w:p>
    <w:p>
      <w:pPr>
        <w:pStyle w:val="ListBullet"/>
      </w:pPr>
      <w:r>
        <w:t>Immediate value and benefit statement</w:t>
      </w:r>
    </w:p>
    <w:p>
      <w:pPr>
        <w:pStyle w:val="ListBullet"/>
      </w:pPr>
      <w:r>
        <w:t>Professional expertise indication</w:t>
      </w:r>
    </w:p>
    <w:p/>
    <w:p>
      <w:r>
        <w:t>**Service Description**: 1,500-2,000 characters</w:t>
      </w:r>
    </w:p>
    <w:p>
      <w:pPr>
        <w:pStyle w:val="ListBullet"/>
      </w:pPr>
      <w:r>
        <w:t>Comprehensive service overview</w:t>
      </w:r>
    </w:p>
    <w:p>
      <w:pPr>
        <w:pStyle w:val="ListBullet"/>
      </w:pPr>
      <w:r>
        <w:t>Professional services compliance context</w:t>
      </w:r>
    </w:p>
    <w:p>
      <w:pPr>
        <w:pStyle w:val="ListBullet"/>
      </w:pPr>
      <w:r>
        <w:t>Process methodology explanation</w:t>
      </w:r>
    </w:p>
    <w:p/>
    <w:p>
      <w:r>
        <w:t>**Benefits &amp; Features**: 1,000-1,500 characters</w:t>
      </w:r>
    </w:p>
    <w:p>
      <w:pPr>
        <w:pStyle w:val="ListBullet"/>
      </w:pPr>
      <w:r>
        <w:t>Client-focused benefit statements</w:t>
      </w:r>
    </w:p>
    <w:p>
      <w:pPr>
        <w:pStyle w:val="ListBullet"/>
      </w:pPr>
      <w:r>
        <w:t>Feature explanations with business impact</w:t>
      </w:r>
    </w:p>
    <w:p>
      <w:pPr>
        <w:pStyle w:val="ListBullet"/>
      </w:pPr>
      <w:r>
        <w:t>Competitive advantage articulation</w:t>
      </w:r>
    </w:p>
    <w:p/>
    <w:p>
      <w:r>
        <w:t>**Process Explanation**: 800-1,200 characters</w:t>
      </w:r>
    </w:p>
    <w:p>
      <w:pPr>
        <w:pStyle w:val="ListBullet"/>
      </w:pPr>
      <w:r>
        <w:t>Step-by-step service delivery process</w:t>
      </w:r>
    </w:p>
    <w:p>
      <w:pPr>
        <w:pStyle w:val="ListBullet"/>
      </w:pPr>
      <w:r>
        <w:t>Timeline expectations and milestones</w:t>
      </w:r>
    </w:p>
    <w:p>
      <w:pPr>
        <w:pStyle w:val="ListBullet"/>
      </w:pPr>
      <w:r>
        <w:t>Client involvement and requirements</w:t>
      </w:r>
    </w:p>
    <w:p/>
    <w:p>
      <w:r>
        <w:t>**Industry Context**: 600-800 characters</w:t>
      </w:r>
    </w:p>
    <w:p>
      <w:pPr>
        <w:pStyle w:val="ListBullet"/>
      </w:pPr>
      <w:r>
        <w:t>Professional services regulatory considerations</w:t>
      </w:r>
    </w:p>
    <w:p>
      <w:pPr>
        <w:pStyle w:val="ListBullet"/>
      </w:pPr>
      <w:r>
        <w:t>Industry-specific challenges addressed</w:t>
      </w:r>
    </w:p>
    <w:p>
      <w:pPr>
        <w:pStyle w:val="ListBullet"/>
      </w:pPr>
      <w:r>
        <w:t>Compliance and best practice integration</w:t>
      </w:r>
    </w:p>
    <w:p/>
    <w:p>
      <w:r>
        <w:t>**Results &amp; Outcomes**: 400-600 characters</w:t>
      </w:r>
    </w:p>
    <w:p>
      <w:pPr>
        <w:pStyle w:val="ListBullet"/>
      </w:pPr>
      <w:r>
        <w:t>Expected outcomes and benefits</w:t>
      </w:r>
    </w:p>
    <w:p>
      <w:pPr>
        <w:pStyle w:val="ListBullet"/>
      </w:pPr>
      <w:r>
        <w:t>Success measurement criteria</w:t>
      </w:r>
    </w:p>
    <w:p>
      <w:pPr>
        <w:pStyle w:val="ListBullet"/>
      </w:pPr>
      <w:r>
        <w:t>Long-term value proposition</w:t>
      </w:r>
    </w:p>
    <w:p/>
    <w:p>
      <w:r>
        <w:t>**Call-to-Action**: 150-250 characters</w:t>
      </w:r>
    </w:p>
    <w:p>
      <w:pPr>
        <w:pStyle w:val="ListBullet"/>
      </w:pPr>
      <w:r>
        <w:t>Service-specific action language</w:t>
      </w:r>
    </w:p>
    <w:p>
      <w:pPr>
        <w:pStyle w:val="ListBullet"/>
      </w:pPr>
      <w:r>
        <w:t>Consultation or discovery call focus</w:t>
      </w:r>
    </w:p>
    <w:p>
      <w:pPr>
        <w:pStyle w:val="ListBullet"/>
      </w:pPr>
      <w:r>
        <w:t>Professional inquiry encouragement</w:t>
      </w:r>
    </w:p>
    <w:p/>
    <w:p>
      <w:pPr>
        <w:pStyle w:val="Heading3"/>
        <w:jc w:val="left"/>
      </w:pPr>
      <w:r>
        <w:t>About Us Page Standards</w:t>
      </w:r>
    </w:p>
    <w:p>
      <w:r>
        <w:t>**Optimal Range**: 2,500-3,500 total characters</w:t>
      </w:r>
    </w:p>
    <w:p>
      <w:r>
        <w:t>**Maximum Limit**: 4,000 characters</w:t>
      </w:r>
    </w:p>
    <w:p>
      <w:r>
        <w:t>**Minimum Threshold**: 2,000 characters</w:t>
      </w:r>
    </w:p>
    <w:p/>
    <w:p>
      <w:r>
        <w:t>#### Section Breakdown:</w:t>
      </w:r>
    </w:p>
    <w:p>
      <w:r>
        <w:t>**Answer First Section**: 300-500 characters</w:t>
      </w:r>
    </w:p>
    <w:p>
      <w:pPr>
        <w:pStyle w:val="ListBullet"/>
      </w:pPr>
      <w:r>
        <w:t>"Why choose Luna Digital Marketing?" focus</w:t>
      </w:r>
    </w:p>
    <w:p>
      <w:pPr>
        <w:pStyle w:val="ListBullet"/>
      </w:pPr>
      <w:r>
        <w:t>Immediate credibility and expertise statement</w:t>
      </w:r>
    </w:p>
    <w:p>
      <w:pPr>
        <w:pStyle w:val="ListBullet"/>
      </w:pPr>
      <w:r>
        <w:t>Personal connection and trust building</w:t>
      </w:r>
    </w:p>
    <w:p/>
    <w:p>
      <w:r>
        <w:t>**Story &amp; Mission**: 1,000-1,500 characters</w:t>
      </w:r>
    </w:p>
    <w:p>
      <w:pPr>
        <w:pStyle w:val="ListBullet"/>
      </w:pPr>
      <w:r>
        <w:t>Company founding story and vision</w:t>
      </w:r>
    </w:p>
    <w:p>
      <w:pPr>
        <w:pStyle w:val="ListBullet"/>
      </w:pPr>
      <w:r>
        <w:t>Mission statement and core values</w:t>
      </w:r>
    </w:p>
    <w:p>
      <w:pPr>
        <w:pStyle w:val="ListBullet"/>
      </w:pPr>
      <w:r>
        <w:t>Professional services market focus rationale</w:t>
      </w:r>
    </w:p>
    <w:p/>
    <w:p>
      <w:r>
        <w:t>**Team &amp; Director Profile**: 800-1,200 characters</w:t>
      </w:r>
    </w:p>
    <w:p>
      <w:pPr>
        <w:pStyle w:val="ListBullet"/>
      </w:pPr>
      <w:r>
        <w:t>Natasha Chandra professional background</w:t>
      </w:r>
    </w:p>
    <w:p>
      <w:pPr>
        <w:pStyle w:val="ListBullet"/>
      </w:pPr>
      <w:r>
        <w:t>Team expertise and qualifications</w:t>
      </w:r>
    </w:p>
    <w:p>
      <w:pPr>
        <w:pStyle w:val="ListBullet"/>
      </w:pPr>
      <w:r>
        <w:t>Industry experience and credentials</w:t>
      </w:r>
    </w:p>
    <w:p/>
    <w:p>
      <w:r>
        <w:t>**Values &amp; Approach**: 600-1,000 characters</w:t>
      </w:r>
    </w:p>
    <w:p>
      <w:pPr>
        <w:pStyle w:val="ListBullet"/>
      </w:pPr>
      <w:r>
        <w:t>Core business values articulation</w:t>
      </w:r>
    </w:p>
    <w:p>
      <w:pPr>
        <w:pStyle w:val="ListBullet"/>
      </w:pPr>
      <w:r>
        <w:t>Client service philosophy</w:t>
      </w:r>
    </w:p>
    <w:p>
      <w:pPr>
        <w:pStyle w:val="ListBullet"/>
      </w:pPr>
      <w:r>
        <w:t>Professional standards commitment</w:t>
      </w:r>
    </w:p>
    <w:p/>
    <w:p>
      <w:r>
        <w:t>**Contact Encouragement**: 200-300 characters</w:t>
      </w:r>
    </w:p>
    <w:p>
      <w:pPr>
        <w:pStyle w:val="ListBullet"/>
      </w:pPr>
      <w:r>
        <w:t>Personal consultation invitation</w:t>
      </w:r>
    </w:p>
    <w:p>
      <w:pPr>
        <w:pStyle w:val="ListBullet"/>
      </w:pPr>
      <w:r>
        <w:t>Professional relationship emphasis</w:t>
      </w:r>
    </w:p>
    <w:p>
      <w:pPr>
        <w:pStyle w:val="ListBullet"/>
      </w:pPr>
      <w:r>
        <w:t>Trust-building contact approach</w:t>
      </w:r>
    </w:p>
    <w:p/>
    <w:p>
      <w:pPr>
        <w:pStyle w:val="Heading3"/>
        <w:jc w:val="left"/>
      </w:pPr>
      <w:r>
        <w:t>Case Study Page Standards</w:t>
      </w:r>
    </w:p>
    <w:p>
      <w:r>
        <w:t>**Optimal Range**: 2,000-3,000 total characters</w:t>
      </w:r>
    </w:p>
    <w:p>
      <w:r>
        <w:t>**Maximum Limit**: 3,500 characters</w:t>
      </w:r>
    </w:p>
    <w:p>
      <w:r>
        <w:t>**Minimum Threshold**: 1,500 characters</w:t>
      </w:r>
    </w:p>
    <w:p/>
    <w:p>
      <w:r>
        <w:t>#### Section Breakdown:</w:t>
      </w:r>
    </w:p>
    <w:p>
      <w:r>
        <w:t>**Answer First Section**: 300-400 characters</w:t>
      </w:r>
    </w:p>
    <w:p>
      <w:pPr>
        <w:pStyle w:val="ListBullet"/>
      </w:pPr>
      <w:r>
        <w:t>"What results can I expect?" focus</w:t>
      </w:r>
    </w:p>
    <w:p>
      <w:pPr>
        <w:pStyle w:val="ListBullet"/>
      </w:pPr>
      <w:r>
        <w:t>Immediate outcome preview</w:t>
      </w:r>
    </w:p>
    <w:p>
      <w:pPr>
        <w:pStyle w:val="ListBullet"/>
      </w:pPr>
      <w:r>
        <w:t>Professional expertise demonstration</w:t>
      </w:r>
    </w:p>
    <w:p/>
    <w:p>
      <w:r>
        <w:t>**Challenge Overview**: 400-600 characters</w:t>
      </w:r>
    </w:p>
    <w:p>
      <w:pPr>
        <w:pStyle w:val="ListBullet"/>
      </w:pPr>
      <w:r>
        <w:t>Client situation and challenges faced</w:t>
      </w:r>
    </w:p>
    <w:p>
      <w:pPr>
        <w:pStyle w:val="ListBullet"/>
      </w:pPr>
      <w:r>
        <w:t>Professional services context explanation</w:t>
      </w:r>
    </w:p>
    <w:p>
      <w:pPr>
        <w:pStyle w:val="ListBullet"/>
      </w:pPr>
      <w:r>
        <w:t>Problem complexity articulation</w:t>
      </w:r>
    </w:p>
    <w:p/>
    <w:p>
      <w:r>
        <w:t>**Solution Implementation**: 600-800 characters</w:t>
      </w:r>
    </w:p>
    <w:p>
      <w:pPr>
        <w:pStyle w:val="ListBullet"/>
      </w:pPr>
      <w:r>
        <w:t>Strategic approach and methodology</w:t>
      </w:r>
    </w:p>
    <w:p>
      <w:pPr>
        <w:pStyle w:val="ListBullet"/>
      </w:pPr>
      <w:r>
        <w:t>Implementation process and timeline</w:t>
      </w:r>
    </w:p>
    <w:p>
      <w:pPr>
        <w:pStyle w:val="ListBullet"/>
      </w:pPr>
      <w:r>
        <w:t>Professional expertise application</w:t>
      </w:r>
    </w:p>
    <w:p/>
    <w:p>
      <w:r>
        <w:t>**Verified Results**: 400-600 characters</w:t>
      </w:r>
    </w:p>
    <w:p>
      <w:pPr>
        <w:pStyle w:val="ListBullet"/>
      </w:pPr>
      <w:r>
        <w:t>Measurable outcomes achieved (with sources)</w:t>
      </w:r>
    </w:p>
    <w:p>
      <w:pPr>
        <w:pStyle w:val="ListBullet"/>
      </w:pPr>
      <w:r>
        <w:t>Client satisfaction and feedback</w:t>
      </w:r>
    </w:p>
    <w:p>
      <w:pPr>
        <w:pStyle w:val="ListBullet"/>
      </w:pPr>
      <w:r>
        <w:t>Long-term value delivered</w:t>
      </w:r>
    </w:p>
    <w:p/>
    <w:p>
      <w:r>
        <w:t>**Key Learnings**: 300-500 characters</w:t>
      </w:r>
    </w:p>
    <w:p>
      <w:pPr>
        <w:pStyle w:val="ListBullet"/>
      </w:pPr>
      <w:r>
        <w:t>Strategic insights and best practices</w:t>
      </w:r>
    </w:p>
    <w:p>
      <w:pPr>
        <w:pStyle w:val="ListBullet"/>
      </w:pPr>
      <w:r>
        <w:t>Industry-specific considerations</w:t>
      </w:r>
    </w:p>
    <w:p>
      <w:pPr>
        <w:pStyle w:val="ListBullet"/>
      </w:pPr>
      <w:r>
        <w:t>Future application potential</w:t>
      </w:r>
    </w:p>
    <w:p/>
    <w:p>
      <w:pPr>
        <w:pStyle w:val="Heading3"/>
        <w:jc w:val="left"/>
      </w:pPr>
      <w:r>
        <w:t>FAQ Page Standards</w:t>
      </w:r>
    </w:p>
    <w:p>
      <w:r>
        <w:t>**Optimal Range**: 3,000-4,500 total characters</w:t>
      </w:r>
    </w:p>
    <w:p>
      <w:r>
        <w:t>**Maximum Limit**: 5,000 characters</w:t>
      </w:r>
    </w:p>
    <w:p>
      <w:r>
        <w:t>**Minimum Threshold**: 2,500 characters</w:t>
      </w:r>
    </w:p>
    <w:p/>
    <w:p>
      <w:r>
        <w:t>#### Structure Guidelines:</w:t>
      </w:r>
    </w:p>
    <w:p>
      <w:r>
        <w:t>**Answer First Section**: 400-500 characters</w:t>
      </w:r>
    </w:p>
    <w:p>
      <w:pPr>
        <w:pStyle w:val="ListBullet"/>
      </w:pPr>
      <w:r>
        <w:t>"What are your most common questions?" focus</w:t>
      </w:r>
    </w:p>
    <w:p>
      <w:pPr>
        <w:pStyle w:val="ListBullet"/>
      </w:pPr>
      <w:r>
        <w:t>Navigation and value preview</w:t>
      </w:r>
    </w:p>
    <w:p>
      <w:pPr>
        <w:pStyle w:val="ListBullet"/>
      </w:pPr>
      <w:r>
        <w:t>Expert knowledge demonstration</w:t>
      </w:r>
    </w:p>
    <w:p/>
    <w:p>
      <w:r>
        <w:t>**Individual FAQ Answers**: 150-300 characters each</w:t>
      </w:r>
    </w:p>
    <w:p>
      <w:pPr>
        <w:pStyle w:val="ListBullet"/>
      </w:pPr>
      <w:r>
        <w:t>Direct question addressing</w:t>
      </w:r>
    </w:p>
    <w:p>
      <w:pPr>
        <w:pStyle w:val="ListBullet"/>
      </w:pPr>
      <w:r>
        <w:t>Professional expertise evidence</w:t>
      </w:r>
    </w:p>
    <w:p>
      <w:pPr>
        <w:pStyle w:val="ListBullet"/>
      </w:pPr>
      <w:r>
        <w:t>Clear, actionable information</w:t>
      </w:r>
    </w:p>
    <w:p/>
    <w:p>
      <w:r>
        <w:t>**FAQ Categories** (Professional Services Focus):</w:t>
      </w:r>
    </w:p>
    <w:p>
      <w:pPr>
        <w:pStyle w:val="ListBullet"/>
      </w:pPr>
      <w:r>
        <w:t>Service delivery and process questions</w:t>
      </w:r>
    </w:p>
    <w:p>
      <w:pPr>
        <w:pStyle w:val="ListBullet"/>
      </w:pPr>
      <w:r>
        <w:t>Compliance and regulatory considerations</w:t>
      </w:r>
    </w:p>
    <w:p>
      <w:pPr>
        <w:pStyle w:val="ListBullet"/>
      </w:pPr>
      <w:r>
        <w:t>Pricing and engagement structure</w:t>
      </w:r>
    </w:p>
    <w:p>
      <w:pPr>
        <w:pStyle w:val="ListBullet"/>
      </w:pPr>
      <w:r>
        <w:t>Timeline and outcome expectations</w:t>
      </w:r>
    </w:p>
    <w:p>
      <w:pPr>
        <w:pStyle w:val="ListBullet"/>
      </w:pPr>
      <w:r>
        <w:t>Professional standards and qualifications</w:t>
      </w:r>
    </w:p>
    <w:p/>
    <w:p>
      <w:pPr>
        <w:pStyle w:val="Heading3"/>
        <w:jc w:val="left"/>
      </w:pPr>
      <w:r>
        <w:t>Contact Page Standards</w:t>
      </w:r>
    </w:p>
    <w:p>
      <w:r>
        <w:t>**Optimal Range**: 1,500-2,000 total characters</w:t>
      </w:r>
    </w:p>
    <w:p>
      <w:r>
        <w:t>**Maximum Limit**: 2,500 characters</w:t>
      </w:r>
    </w:p>
    <w:p>
      <w:r>
        <w:t>**Minimum Threshold**: 1,200 characters</w:t>
      </w:r>
    </w:p>
    <w:p/>
    <w:p>
      <w:r>
        <w:t>#### Section Focus:</w:t>
      </w:r>
    </w:p>
    <w:p>
      <w:r>
        <w:t>**Answer First Section**: 300-400 characters</w:t>
      </w:r>
    </w:p>
    <w:p>
      <w:pPr>
        <w:pStyle w:val="ListBullet"/>
      </w:pPr>
      <w:r>
        <w:t>"How can you contact us?" immediate answer</w:t>
      </w:r>
    </w:p>
    <w:p>
      <w:pPr>
        <w:pStyle w:val="ListBullet"/>
      </w:pPr>
      <w:r>
        <w:t>Professional consultation invitation</w:t>
      </w:r>
    </w:p>
    <w:p>
      <w:pPr>
        <w:pStyle w:val="ListBullet"/>
      </w:pPr>
      <w:r>
        <w:t>Response time expectations (realistic)</w:t>
      </w:r>
    </w:p>
    <w:p/>
    <w:p>
      <w:r>
        <w:t>**Contact Methods**: 400-600 characters</w:t>
      </w:r>
    </w:p>
    <w:p>
      <w:pPr>
        <w:pStyle w:val="ListBullet"/>
      </w:pPr>
      <w:r>
        <w:t>Phone consultation preference</w:t>
      </w:r>
    </w:p>
    <w:p>
      <w:pPr>
        <w:pStyle w:val="ListBullet"/>
      </w:pPr>
      <w:r>
        <w:t>Online form completion process</w:t>
      </w:r>
    </w:p>
    <w:p>
      <w:pPr>
        <w:pStyle w:val="ListBullet"/>
      </w:pPr>
      <w:r>
        <w:t>Professional inquiry encouragement</w:t>
      </w:r>
    </w:p>
    <w:p/>
    <w:p>
      <w:r>
        <w:t>**Consultation Process**: 400-500 characters</w:t>
      </w:r>
    </w:p>
    <w:p>
      <w:pPr>
        <w:pStyle w:val="ListBullet"/>
      </w:pPr>
      <w:r>
        <w:t>Initial consultation structure</w:t>
      </w:r>
    </w:p>
    <w:p>
      <w:pPr>
        <w:pStyle w:val="ListBullet"/>
      </w:pPr>
      <w:r>
        <w:t>Professional assessment approach</w:t>
      </w:r>
    </w:p>
    <w:p>
      <w:pPr>
        <w:pStyle w:val="ListBullet"/>
      </w:pPr>
      <w:r>
        <w:t>Next steps and expectations</w:t>
      </w:r>
    </w:p>
    <w:p/>
    <w:p>
      <w:r>
        <w:t>**Office Information**: 300-400 characters</w:t>
      </w:r>
    </w:p>
    <w:p>
      <w:pPr>
        <w:pStyle w:val="ListBullet"/>
      </w:pPr>
      <w:r>
        <w:t>Professional office location (if applicable)</w:t>
      </w:r>
    </w:p>
    <w:p>
      <w:pPr>
        <w:pStyle w:val="ListBullet"/>
      </w:pPr>
      <w:r>
        <w:t>Geographic coverage area</w:t>
      </w:r>
    </w:p>
    <w:p>
      <w:pPr>
        <w:pStyle w:val="ListBullet"/>
      </w:pPr>
      <w:r>
        <w:t>Accessibility and convenience factors</w:t>
      </w:r>
    </w:p>
    <w:p/>
    <w:p>
      <w:pPr>
        <w:pStyle w:val="Heading2"/>
        <w:jc w:val="left"/>
      </w:pPr>
      <w:r>
        <w:t>Character Count Assessment Integration</w:t>
      </w:r>
    </w:p>
    <w:p/>
    <w:p>
      <w:pPr>
        <w:pStyle w:val="Heading3"/>
        <w:jc w:val="left"/>
      </w:pPr>
      <w:r>
        <w:t>SOP Steward Character Review Protocol</w:t>
      </w:r>
    </w:p>
    <w:p/>
    <w:p>
      <w:r>
        <w:t>#### Pre-Content Creation Assessment:</w:t>
      </w:r>
    </w:p>
    <w:p>
      <w:r>
        <w:t>**Character Planning Requirements**:</w:t>
      </w:r>
    </w:p>
    <w:p>
      <w:pPr>
        <w:pStyle w:val="ListBullet"/>
      </w:pPr>
      <w:r>
        <w:t>[ ] Page type identified and optimal range confirmed</w:t>
      </w:r>
    </w:p>
    <w:p>
      <w:pPr>
        <w:pStyle w:val="ListBullet"/>
      </w:pPr>
      <w:r>
        <w:t>[ ] Content structure planned within character guidelines</w:t>
      </w:r>
    </w:p>
    <w:p>
      <w:pPr>
        <w:pStyle w:val="ListBullet"/>
      </w:pPr>
      <w:r>
        <w:t>[ ] Answer First section character allocation confirmed</w:t>
      </w:r>
    </w:p>
    <w:p>
      <w:pPr>
        <w:pStyle w:val="ListBullet"/>
      </w:pPr>
      <w:r>
        <w:t>[ ] Primary message prioritisation for character efficiency</w:t>
      </w:r>
    </w:p>
    <w:p>
      <w:pPr>
        <w:pStyle w:val="ListBullet"/>
      </w:pPr>
      <w:r>
        <w:t>[ ] CTA character limits planned and optimised</w:t>
      </w:r>
    </w:p>
    <w:p/>
    <w:p>
      <w:r>
        <w:t>#### Content Creation Monitoring:</w:t>
      </w:r>
    </w:p>
    <w:p>
      <w:r>
        <w:t>**Real-Time Character Tracking**:</w:t>
      </w:r>
    </w:p>
    <w:p>
      <w:pPr>
        <w:pStyle w:val="ListBullet"/>
      </w:pPr>
      <w:r>
        <w:t>Section-by-section character count during content development</w:t>
      </w:r>
    </w:p>
    <w:p>
      <w:pPr>
        <w:pStyle w:val="ListBullet"/>
      </w:pPr>
      <w:r>
        <w:t>Optimal range adherence monitoring throughout writing process</w:t>
      </w:r>
    </w:p>
    <w:p>
      <w:pPr>
        <w:pStyle w:val="ListBullet"/>
      </w:pPr>
      <w:r>
        <w:t>Content density evaluation ensuring value per character</w:t>
      </w:r>
    </w:p>
    <w:p>
      <w:pPr>
        <w:pStyle w:val="ListBullet"/>
      </w:pPr>
      <w:r>
        <w:t>Mobile reading experience consideration during creation</w:t>
      </w:r>
    </w:p>
    <w:p>
      <w:pPr>
        <w:pStyle w:val="ListBullet"/>
      </w:pPr>
      <w:r>
        <w:t>Professional authority balance with conciseness requirements</w:t>
      </w:r>
    </w:p>
    <w:p/>
    <w:p>
      <w:r>
        <w:t>#### Post-Creation Verification:</w:t>
      </w:r>
    </w:p>
    <w:p>
      <w:r>
        <w:t>**SOP Steward Character Compliance Check**:</w:t>
      </w:r>
    </w:p>
    <w:p>
      <w:pPr>
        <w:pStyle w:val="ListBullet"/>
      </w:pPr>
      <w:r>
        <w:t>[ ] Total character count within optimal range for page type</w:t>
      </w:r>
    </w:p>
    <w:p>
      <w:pPr>
        <w:pStyle w:val="ListBullet"/>
      </w:pPr>
      <w:r>
        <w:t>[ ] Section character distribution balanced and effective</w:t>
      </w:r>
    </w:p>
    <w:p>
      <w:pPr>
        <w:pStyle w:val="ListBullet"/>
      </w:pPr>
      <w:r>
        <w:t>[ ] Content density maximised without information overload</w:t>
      </w:r>
    </w:p>
    <w:p>
      <w:pPr>
        <w:pStyle w:val="ListBullet"/>
      </w:pPr>
      <w:r>
        <w:t>[ ] Mobile reading experience optimised</w:t>
      </w:r>
    </w:p>
    <w:p>
      <w:pPr>
        <w:pStyle w:val="ListBullet"/>
      </w:pPr>
      <w:r>
        <w:t>[ ] Call-to-action character efficiency confirmed</w:t>
      </w:r>
    </w:p>
    <w:p/>
    <w:p>
      <w:pPr>
        <w:pStyle w:val="Heading3"/>
        <w:jc w:val="left"/>
      </w:pPr>
      <w:r>
        <w:t>Enhanced Feedback Loop Character Integration</w:t>
      </w:r>
    </w:p>
    <w:p/>
    <w:p>
      <w:r>
        <w:t>#### Agent Character Responsibilities:</w:t>
      </w:r>
    </w:p>
    <w:p/>
    <w:p>
      <w:r>
        <w:t>**1. SOP Steward (Pre-Creation)**:</w:t>
      </w:r>
    </w:p>
    <w:p>
      <w:pPr>
        <w:pStyle w:val="ListBullet"/>
      </w:pPr>
      <w:r>
        <w:t>Character count planning and optimal range confirmation</w:t>
      </w:r>
    </w:p>
    <w:p>
      <w:pPr>
        <w:pStyle w:val="ListBullet"/>
      </w:pPr>
      <w:r>
        <w:t>Content structure efficiency planning</w:t>
      </w:r>
    </w:p>
    <w:p>
      <w:pPr>
        <w:pStyle w:val="ListBullet"/>
      </w:pPr>
      <w:r>
        <w:t>Priority message identification for character allocation</w:t>
      </w:r>
    </w:p>
    <w:p/>
    <w:p>
      <w:r>
        <w:t>**2. Clarity &amp; Conciseness Editor**:</w:t>
      </w:r>
    </w:p>
    <w:p>
      <w:pPr>
        <w:pStyle w:val="ListBullet"/>
      </w:pPr>
      <w:r>
        <w:t>Character efficiency optimization through concise language</w:t>
      </w:r>
    </w:p>
    <w:p>
      <w:pPr>
        <w:pStyle w:val="ListBullet"/>
      </w:pPr>
      <w:r>
        <w:t>Redundancy removal and message tightening</w:t>
      </w:r>
    </w:p>
    <w:p>
      <w:pPr>
        <w:pStyle w:val="ListBullet"/>
      </w:pPr>
      <w:r>
        <w:t>Optimal character utilisation for maximum impact</w:t>
      </w:r>
    </w:p>
    <w:p/>
    <w:p>
      <w:r>
        <w:t>**3. Cognitive Load Minimizer**:</w:t>
      </w:r>
    </w:p>
    <w:p>
      <w:pPr>
        <w:pStyle w:val="ListBullet"/>
      </w:pPr>
      <w:r>
        <w:t>Information density optimization within character limits</w:t>
      </w:r>
    </w:p>
    <w:p>
      <w:pPr>
        <w:pStyle w:val="ListBullet"/>
      </w:pPr>
      <w:r>
        <w:t>Reading flow efficiency within character constraints</w:t>
      </w:r>
    </w:p>
    <w:p>
      <w:pPr>
        <w:pStyle w:val="ListBullet"/>
      </w:pPr>
      <w:r>
        <w:t>User attention span consideration for character distribution</w:t>
      </w:r>
    </w:p>
    <w:p/>
    <w:p>
      <w:r>
        <w:t>**4. Content Critique Specialist**:</w:t>
      </w:r>
    </w:p>
    <w:p>
      <w:pPr>
        <w:pStyle w:val="ListBullet"/>
      </w:pPr>
      <w:r>
        <w:t>Argument strength per character efficiency evaluation</w:t>
      </w:r>
    </w:p>
    <w:p>
      <w:pPr>
        <w:pStyle w:val="ListBullet"/>
      </w:pPr>
      <w:r>
        <w:t>Evidence presentation optimisation within character limits</w:t>
      </w:r>
    </w:p>
    <w:p>
      <w:pPr>
        <w:pStyle w:val="ListBullet"/>
      </w:pPr>
      <w:r>
        <w:t>Logical flow enhancement without character bloat</w:t>
      </w:r>
    </w:p>
    <w:p/>
    <w:p>
      <w:r>
        <w:t>**5. AI Text Naturalizer**:</w:t>
      </w:r>
    </w:p>
    <w:p>
      <w:pPr>
        <w:pStyle w:val="ListBullet"/>
      </w:pPr>
      <w:r>
        <w:t>Natural language flow within character constraints</w:t>
      </w:r>
    </w:p>
    <w:p>
      <w:pPr>
        <w:pStyle w:val="ListBullet"/>
      </w:pPr>
      <w:r>
        <w:t>Conversational tone balance with character efficiency</w:t>
      </w:r>
    </w:p>
    <w:p>
      <w:pPr>
        <w:pStyle w:val="ListBullet"/>
      </w:pPr>
      <w:r>
        <w:t>Human expression optimisation for character count</w:t>
      </w:r>
    </w:p>
    <w:p/>
    <w:p>
      <w:r>
        <w:t>**6. AI Specialist Agent**:</w:t>
      </w:r>
    </w:p>
    <w:p>
      <w:pPr>
        <w:pStyle w:val="ListBullet"/>
      </w:pPr>
      <w:r>
        <w:t>Voice search optimization within character limits</w:t>
      </w:r>
    </w:p>
    <w:p>
      <w:pPr>
        <w:pStyle w:val="ListBullet"/>
      </w:pPr>
      <w:r>
        <w:t>Featured snippet length consideration</w:t>
      </w:r>
    </w:p>
    <w:p>
      <w:pPr>
        <w:pStyle w:val="ListBullet"/>
      </w:pPr>
      <w:r>
        <w:t>AI citability format within optimal character ranges</w:t>
      </w:r>
    </w:p>
    <w:p/>
    <w:p>
      <w:pPr>
        <w:pStyle w:val="Heading3"/>
        <w:jc w:val="left"/>
      </w:pPr>
      <w:r>
        <w:t>Character Count Quality Scoring</w:t>
      </w:r>
    </w:p>
    <w:p/>
    <w:p>
      <w:r>
        <w:t>#### SOP Steward Character Assessment Criteria:</w:t>
      </w:r>
    </w:p>
    <w:p>
      <w:r>
        <w:t>**Character Optimization Score (2 points possible)**:</w:t>
      </w:r>
    </w:p>
    <w:p/>
    <w:p>
      <w:r>
        <w:t>**2 points**: Perfect character count within optimal range for page type, excellent content density</w:t>
      </w:r>
    </w:p>
    <w:p>
      <w:r>
        <w:t>**1.5 points**: Character count within acceptable range, good content density</w:t>
      </w:r>
    </w:p>
    <w:p>
      <w:r>
        <w:t>**1 point**: Character count slightly outside optimal range, adequate content density</w:t>
      </w:r>
    </w:p>
    <w:p>
      <w:r>
        <w:t>**0.5 points**: Character count significantly outside optimal range, poor content density</w:t>
      </w:r>
    </w:p>
    <w:p>
      <w:r>
        <w:t>**0 points**: Character count extremely outside optimal range, inadequate or excessive content</w:t>
      </w:r>
    </w:p>
    <w:p/>
    <w:p>
      <w:r>
        <w:t>#### Character Efficiency Metrics:</w:t>
      </w:r>
    </w:p>
    <w:p>
      <w:r>
        <w:t>**Value Per Character**: Information density and user value delivery</w:t>
      </w:r>
    </w:p>
    <w:p>
      <w:r>
        <w:t>**Mobile Optimization**: Character distribution for mobile reading experience</w:t>
      </w:r>
    </w:p>
    <w:p>
      <w:r>
        <w:t>**Conversion Focus**: Character allocation supporting user action completion</w:t>
      </w:r>
    </w:p>
    <w:p>
      <w:r>
        <w:t>**Professional Authority**: Character usage for credibility and expertise demonstration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Phase 1: Character Standards Integration (Week 1)</w:t>
      </w:r>
    </w:p>
    <w:p>
      <w:r>
        <w:t>**Days 1-2**: Character count assessment of existing content pages</w:t>
      </w:r>
    </w:p>
    <w:p>
      <w:r>
        <w:t>**Days 3-4**: Priority page character optimization (homepage, key service pages)</w:t>
      </w:r>
    </w:p>
    <w:p>
      <w:r>
        <w:t>**Days 5-7**: Character standards integration into SOP Steward workflow</w:t>
      </w:r>
    </w:p>
    <w:p/>
    <w:p>
      <w:pPr>
        <w:pStyle w:val="Heading3"/>
        <w:jc w:val="left"/>
      </w:pPr>
      <w:r>
        <w:t>Phase 2: Systematic Character Optimization (Week 2)</w:t>
      </w:r>
    </w:p>
    <w:p>
      <w:r>
        <w:t>**Days 1-3**: Service page character optimization across all pages</w:t>
      </w:r>
    </w:p>
    <w:p>
      <w:r>
        <w:t>**Days 4-5**: About Us and case study page character refinement</w:t>
      </w:r>
    </w:p>
    <w:p>
      <w:r>
        <w:t>**Days 6-7**: FAQ and contact page character optimization completion</w:t>
      </w:r>
    </w:p>
    <w:p/>
    <w:p>
      <w:pPr>
        <w:pStyle w:val="Heading3"/>
        <w:jc w:val="left"/>
      </w:pPr>
      <w:r>
        <w:t>Phase 3: Quality Assurance and Integration (Week 3)</w:t>
      </w:r>
    </w:p>
    <w:p>
      <w:r>
        <w:t>**Days 1-2**: Enhanced feedback loop character integration testing</w:t>
      </w:r>
    </w:p>
    <w:p>
      <w:r>
        <w:t>**Days 3-4**: Character optimization verification across all page types</w:t>
      </w:r>
    </w:p>
    <w:p>
      <w:r>
        <w:t>**Days 5-7**: Final character count compliance confirmation and documentation</w:t>
      </w:r>
    </w:p>
    <w:p/>
    <w:p>
      <w:pPr>
        <w:pStyle w:val="Heading2"/>
        <w:jc w:val="left"/>
      </w:pPr>
      <w:r>
        <w:t>Quality Assurance Checkpoints</w:t>
      </w:r>
    </w:p>
    <w:p/>
    <w:p>
      <w:pPr>
        <w:pStyle w:val="Heading3"/>
        <w:jc w:val="left"/>
      </w:pPr>
      <w:r>
        <w:t>Checkpoint 1: Character Planning Verification</w:t>
      </w:r>
    </w:p>
    <w:p>
      <w:r>
        <w:t>**Requirements**:</w:t>
      </w:r>
    </w:p>
    <w:p>
      <w:pPr>
        <w:pStyle w:val="ListBullet"/>
      </w:pPr>
      <w:r>
        <w:t>[ ] All page types have defined optimal character ranges</w:t>
      </w:r>
    </w:p>
    <w:p>
      <w:pPr>
        <w:pStyle w:val="ListBullet"/>
      </w:pPr>
      <w:r>
        <w:t>[ ] Content structure planning includes character allocation</w:t>
      </w:r>
    </w:p>
    <w:p>
      <w:pPr>
        <w:pStyle w:val="ListBullet"/>
      </w:pPr>
      <w:r>
        <w:t>[ ] SOP Steward character assessment protocol operational</w:t>
      </w:r>
    </w:p>
    <w:p>
      <w:pPr>
        <w:pStyle w:val="ListBullet"/>
      </w:pPr>
      <w:r>
        <w:t>[ ] Character efficiency scoring system implemented</w:t>
      </w:r>
    </w:p>
    <w:p/>
    <w:p>
      <w:pPr>
        <w:pStyle w:val="Heading3"/>
        <w:jc w:val="left"/>
      </w:pPr>
      <w:r>
        <w:t>Checkpoint 2: Content Optimization Verification</w:t>
      </w:r>
    </w:p>
    <w:p>
      <w:r>
        <w:t>**Requirements**:</w:t>
      </w:r>
    </w:p>
    <w:p>
      <w:pPr>
        <w:pStyle w:val="ListBullet"/>
      </w:pPr>
      <w:r>
        <w:t>[ ] Priority pages optimised within optimal character ranges</w:t>
      </w:r>
    </w:p>
    <w:p>
      <w:pPr>
        <w:pStyle w:val="ListBullet"/>
      </w:pPr>
      <w:r>
        <w:t>[ ] Content density maximised without user experience degradation</w:t>
      </w:r>
    </w:p>
    <w:p>
      <w:pPr>
        <w:pStyle w:val="ListBullet"/>
      </w:pPr>
      <w:r>
        <w:t>[ ] Mobile reading experience confirmed across all page types</w:t>
      </w:r>
    </w:p>
    <w:p>
      <w:pPr>
        <w:pStyle w:val="ListBullet"/>
      </w:pPr>
      <w:r>
        <w:t>[ ] Professional authority maintained within character constraints</w:t>
      </w:r>
    </w:p>
    <w:p/>
    <w:p>
      <w:pPr>
        <w:pStyle w:val="Heading3"/>
        <w:jc w:val="left"/>
      </w:pPr>
      <w:r>
        <w:t>Checkpoint 3: System Integration Verification</w:t>
      </w:r>
    </w:p>
    <w:p>
      <w:r>
        <w:t>**Requirements**:</w:t>
      </w:r>
    </w:p>
    <w:p>
      <w:pPr>
        <w:pStyle w:val="ListBullet"/>
      </w:pPr>
      <w:r>
        <w:t>[ ] Enhanced feedback loop character assessment integrated</w:t>
      </w:r>
    </w:p>
    <w:p>
      <w:pPr>
        <w:pStyle w:val="ListBullet"/>
      </w:pPr>
      <w:r>
        <w:t>[ ] Character count quality scoring operational across all agents</w:t>
      </w:r>
    </w:p>
    <w:p>
      <w:pPr>
        <w:pStyle w:val="ListBullet"/>
      </w:pPr>
      <w:r>
        <w:t>[ ] Final verification process includes character compliance</w:t>
      </w:r>
    </w:p>
    <w:p>
      <w:pPr>
        <w:pStyle w:val="ListBullet"/>
      </w:pPr>
      <w:r>
        <w:t>[ ] Documentation and training materials completed for character standards</w:t>
      </w:r>
    </w:p>
    <w:p/>
    <w:p>
      <w:pPr>
        <w:pStyle w:val="Heading2"/>
        <w:jc w:val="left"/>
      </w:pPr>
      <w:r>
        <w:t>Performance Monitoring</w:t>
      </w:r>
    </w:p>
    <w:p/>
    <w:p>
      <w:pPr>
        <w:pStyle w:val="Heading3"/>
        <w:jc w:val="left"/>
      </w:pPr>
      <w:r>
        <w:t>Character Count Success Metrics:</w:t>
      </w:r>
    </w:p>
    <w:p>
      <w:r>
        <w:t>**Quantitative Targets**:</w:t>
      </w:r>
    </w:p>
    <w:p>
      <w:pPr>
        <w:pStyle w:val="ListBullet"/>
      </w:pPr>
      <w:r>
        <w:t>**95% Compliance**: Pages within optimal character ranges</w:t>
      </w:r>
    </w:p>
    <w:p>
      <w:r>
        <w:t>**90% Efficiency**: High value-per-character ratios across content</w:t>
      </w:r>
    </w:p>
    <w:p>
      <w:r>
        <w:t>**100% Mobile Optimization**: Character distribution optimised for mobile reading</w:t>
      </w:r>
    </w:p>
    <w:p>
      <w:r>
        <w:t>**85% Conversion Optimization**: Character allocation supporting user action completion</w:t>
      </w:r>
    </w:p>
    <w:p/>
    <w:p>
      <w:pPr>
        <w:pStyle w:val="Heading3"/>
        <w:jc w:val="left"/>
      </w:pPr>
      <w:r>
        <w:t>Monitoring Protocol:</w:t>
      </w:r>
    </w:p>
    <w:p>
      <w:r>
        <w:t>**Weekly Character Assessments**: Ongoing compliance monitoring</w:t>
      </w:r>
    </w:p>
    <w:p>
      <w:r>
        <w:t>**Monthly Optimization Reviews**: Character efficiency evaluation and improvement opportunities</w:t>
      </w:r>
    </w:p>
    <w:p>
      <w:r>
        <w:t>**Quarterly Standards Updates**: Character count range refinement based on performance data</w:t>
      </w:r>
    </w:p>
    <w:p>
      <w:r>
        <w:t>**User Experience Testing**: Character count impact on user engagement and conversion rates</w:t>
      </w:r>
    </w:p>
    <w:p/>
    <w:p>
      <w:pPr>
        <w:pStyle w:val="Heading2"/>
        <w:jc w:val="left"/>
      </w:pPr>
      <w:r>
        <w:t>Continuous Improvement Framework</w:t>
      </w:r>
    </w:p>
    <w:p/>
    <w:p>
      <w:pPr>
        <w:pStyle w:val="Heading3"/>
        <w:jc w:val="left"/>
      </w:pPr>
      <w:r>
        <w:t>Character Optimization Evolution:</w:t>
      </w:r>
    </w:p>
    <w:p>
      <w:r>
        <w:t>**Data-Driven Refinement**: Character count ranges adjusted based on user behaviour analytics</w:t>
      </w:r>
    </w:p>
    <w:p>
      <w:r>
        <w:t>**Industry Benchmark Updates**: Character standards evolution with professional services marketing best practices</w:t>
      </w:r>
    </w:p>
    <w:p>
      <w:r>
        <w:t>**Technology Adaptation**: Character optimization for emerging platforms and search technologies</w:t>
      </w:r>
    </w:p>
    <w:p>
      <w:r>
        <w:t>**Performance Enhancement**: Continuous character efficiency improvements based on conversion data</w:t>
      </w:r>
    </w:p>
    <w:p/>
    <w:p>
      <w:pPr>
        <w:pStyle w:val="Heading3"/>
        <w:jc w:val="left"/>
      </w:pPr>
      <w:r>
        <w:t>Training and Development:</w:t>
      </w:r>
    </w:p>
    <w:p>
      <w:r>
        <w:t>**Team Character Awareness**: Ongoing training on character efficiency and optimization techniques</w:t>
      </w:r>
    </w:p>
    <w:p>
      <w:r>
        <w:t>**Quality Standards Updates**: Regular character count standards refinement and team communication</w:t>
      </w:r>
    </w:p>
    <w:p>
      <w:r>
        <w:t>**Best Practice Sharing**: Character optimization success stories and technique sharing across team members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Character Count Standards Implementation Framework</w:t>
      </w:r>
    </w:p>
    <w:p>
      <w:r>
        <w:t>**Review Schedule**: Weekly during implementation, Monthly thereafter</w:t>
      </w:r>
    </w:p>
    <w:p>
      <w:r>
        <w:t>**Quality Assurance**: Enhanced content auditor character compliance verification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