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Strategy - Weight Loss Injectables and Integrated Weight Management</w:t>
      </w:r>
    </w:p>
    <w:p/>
    <w:p>
      <w:r>
        <w:t>**Project**: Precision Upper GI Surgery Content Marketing Strategy</w:t>
      </w:r>
    </w:p>
    <w:p>
      <w:r>
        <w:t>**Focus**: Weight Loss Injectables and Comprehensive Weight Management</w:t>
      </w:r>
    </w:p>
    <w:p>
      <w:r>
        <w:t>**Strategy Period**: 12 months (2025)</w:t>
      </w:r>
    </w:p>
    <w:p>
      <w:r>
        <w:t>**Generated**: 2025-09-02</w:t>
      </w:r>
    </w:p>
    <w:p/>
    <w:p>
      <w:pPr>
        <w:pStyle w:val="Heading2"/>
        <w:jc w:val="left"/>
      </w:pPr>
      <w:r>
        <w:t>Table of Contents</w:t>
      </w:r>
    </w:p>
    <w:p>
      <w:r>
        <w:t>1. [Content Strategy Overview](#content-strategy-overview)</w:t>
      </w:r>
    </w:p>
    <w:p>
      <w:r>
        <w:t>2. [Audience Analysis and Personas](#audience-analysis-and-personas)</w:t>
      </w:r>
    </w:p>
    <w:p>
      <w:r>
        <w:t>3. [Content Pillars and Themes](#content-pillars-and-themes)</w:t>
      </w:r>
    </w:p>
    <w:p>
      <w:r>
        <w:t>4. [Editorial Calendar and Publishing Schedule](#editorial-calendar-and-publishing-schedule)</w:t>
      </w:r>
    </w:p>
    <w:p>
      <w:r>
        <w:t>5. [Content Types and Formats](#content-types-and-formats)</w:t>
      </w:r>
    </w:p>
    <w:p>
      <w:r>
        <w:t>6. [SEO and Keyword Strategy](#seo-and-keyword-strategy)</w:t>
      </w:r>
    </w:p>
    <w:p>
      <w:r>
        <w:t>7. [Content Distribution Channels](#content-distribution-channels)</w:t>
      </w:r>
    </w:p>
    <w:p>
      <w:r>
        <w:t>8. [Brand Voice and Messaging Guidelines](#brand-voice-and-messaging-guidelines)</w:t>
      </w:r>
    </w:p>
    <w:p>
      <w:r>
        <w:t>9. [Content Performance Metrics](#content-performance-metrics)</w:t>
      </w:r>
    </w:p>
    <w:p>
      <w:r>
        <w:t>10. [Resource Requirements and Budget](#resource-requirements-and-budget)</w:t>
      </w:r>
    </w:p>
    <w:p/>
    <w:p>
      <w:pPr>
        <w:pStyle w:val="Heading2"/>
        <w:jc w:val="left"/>
      </w:pPr>
      <w:r>
        <w:t>Content Strategy Overview</w:t>
      </w:r>
    </w:p>
    <w:p/>
    <w:p>
      <w:pPr>
        <w:pStyle w:val="Heading3"/>
        <w:jc w:val="left"/>
      </w:pPr>
      <w:r>
        <w:t>Strategic Objectives</w:t>
      </w:r>
    </w:p>
    <w:p/>
    <w:p>
      <w:r>
        <w:rPr>
          <w:b/>
        </w:rPr>
        <w:t>Primary Goals:</w:t>
      </w:r>
    </w:p>
    <w:p>
      <w:r>
        <w:t>1. Establish Precision Upper GI Surgery as the leading authority on integrated weight management</w:t>
      </w:r>
    </w:p>
    <w:p>
      <w:r>
        <w:t>2. Educate patients about weight loss injectable options and their integration with surgical approaches</w:t>
      </w:r>
    </w:p>
    <w:p>
      <w:r>
        <w:t>3. Generate qualified leads for both medical and surgical weight loss consultations</w:t>
      </w:r>
    </w:p>
    <w:p>
      <w:r>
        <w:t>4. Build trust through transparent, evidence-based patient education</w:t>
      </w:r>
    </w:p>
    <w:p>
      <w:r>
        <w:t>5. Support the patient journey from awareness to treatment decision-making</w:t>
      </w:r>
    </w:p>
    <w:p/>
    <w:p>
      <w:r>
        <w:rPr>
          <w:b/>
        </w:rPr>
        <w:t>Content Mission Statement:</w:t>
      </w:r>
    </w:p>
    <w:p>
      <w:r>
        <w:t>"To provide Australian patients with the most comprehensive, evidence-based information about weight management options, empowering informed decisions through expert surgical perspective and compassionate patient education."</w:t>
      </w:r>
    </w:p>
    <w:p/>
    <w:p>
      <w:pPr>
        <w:pStyle w:val="Heading3"/>
        <w:jc w:val="left"/>
      </w:pPr>
      <w:r>
        <w:t>Strategic Positioning Through Content</w:t>
      </w:r>
    </w:p>
    <w:p/>
    <w:p>
      <w:r>
        <w:rPr>
          <w:b/>
        </w:rPr>
        <w:t>Thought Leadership Pillars:</w:t>
      </w:r>
    </w:p>
    <w:p>
      <w:pPr>
        <w:pStyle w:val="ListBullet"/>
      </w:pPr>
      <w:r>
        <w:t>**Medical Expertise**: Surgical perspective on medical weight management</w:t>
      </w:r>
    </w:p>
    <w:p>
      <w:pPr>
        <w:pStyle w:val="ListBullet"/>
      </w:pPr>
      <w:r>
        <w:t>**Evidence-Based Practice**: Latest research and clinical guidelines</w:t>
      </w:r>
    </w:p>
    <w:p>
      <w:pPr>
        <w:pStyle w:val="ListBullet"/>
      </w:pPr>
      <w:r>
        <w:t>**Patient-Centric Care**: Honest, comprehensive patient education</w:t>
      </w:r>
    </w:p>
    <w:p>
      <w:pPr>
        <w:pStyle w:val="ListBullet"/>
      </w:pPr>
      <w:r>
        <w:t>**Integration Pioneer**: Leading combined medical/surgical approaches</w:t>
      </w:r>
    </w:p>
    <w:p>
      <w:pPr>
        <w:pStyle w:val="ListBullet"/>
      </w:pPr>
      <w:r>
        <w:t>**Australian Focus**: Local regulatory, cost, and healthcare context</w:t>
      </w:r>
    </w:p>
    <w:p/>
    <w:p>
      <w:pPr>
        <w:pStyle w:val="Heading2"/>
        <w:jc w:val="left"/>
      </w:pPr>
      <w:r>
        <w:t>Audience Analysis and Personas</w:t>
      </w:r>
    </w:p>
    <w:p/>
    <w:p>
      <w:pPr>
        <w:pStyle w:val="Heading3"/>
        <w:jc w:val="left"/>
      </w:pPr>
      <w:r>
        <w:t>Primary Audience Segments</w:t>
      </w:r>
    </w:p>
    <w:p/>
    <w:p>
      <w:r>
        <w:t>#### Persona 1: "Sarah the Researcher" - Information-Seeking Patient</w:t>
      </w:r>
    </w:p>
    <w:p>
      <w:r>
        <w:rPr>
          <w:b/>
        </w:rPr>
        <w:t>Demographics:</w:t>
      </w:r>
    </w:p>
    <w:p>
      <w:pPr>
        <w:pStyle w:val="ListBullet"/>
      </w:pPr>
      <w:r>
        <w:t>Age: 35-50</w:t>
      </w:r>
    </w:p>
    <w:p>
      <w:pPr>
        <w:pStyle w:val="ListBullet"/>
      </w:pPr>
      <w:r>
        <w:t>Gender: Female (70% of weight loss patients)</w:t>
      </w:r>
    </w:p>
    <w:p>
      <w:pPr>
        <w:pStyle w:val="ListBullet"/>
      </w:pPr>
      <w:r>
        <w:t>Location: Sydney metropolitan area</w:t>
      </w:r>
    </w:p>
    <w:p>
      <w:pPr>
        <w:pStyle w:val="ListBullet"/>
      </w:pPr>
      <w:r>
        <w:t>Income: $60,000-120,000 AUD</w:t>
      </w:r>
    </w:p>
    <w:p>
      <w:pPr>
        <w:pStyle w:val="ListBullet"/>
      </w:pPr>
      <w:r>
        <w:t>Education: University-educated, health-conscious</w:t>
      </w:r>
    </w:p>
    <w:p/>
    <w:p>
      <w:r>
        <w:rPr>
          <w:b/>
        </w:rPr>
        <w:t>Psychographics:</w:t>
      </w:r>
    </w:p>
    <w:p>
      <w:pPr>
        <w:pStyle w:val="ListBullet"/>
      </w:pPr>
      <w:r>
        <w:t>Researches thoroughly before making medical decisions</w:t>
      </w:r>
    </w:p>
    <w:p>
      <w:pPr>
        <w:pStyle w:val="ListBullet"/>
      </w:pPr>
      <w:r>
        <w:t>Values expert opinion and evidence-based information</w:t>
      </w:r>
    </w:p>
    <w:p>
      <w:pPr>
        <w:pStyle w:val="ListBullet"/>
      </w:pPr>
      <w:r>
        <w:t>Concerned about safety and long-term outcomes</w:t>
      </w:r>
    </w:p>
    <w:p>
      <w:pPr>
        <w:pStyle w:val="ListBullet"/>
      </w:pPr>
      <w:r>
        <w:t>Price-conscious but prioritises quality care</w:t>
      </w:r>
    </w:p>
    <w:p>
      <w:pPr>
        <w:pStyle w:val="ListBullet"/>
      </w:pPr>
      <w:r>
        <w:t>Active on social media and health forums</w:t>
      </w:r>
    </w:p>
    <w:p/>
    <w:p>
      <w:r>
        <w:rPr>
          <w:b/>
        </w:rPr>
        <w:t>Content Needs:</w:t>
      </w:r>
    </w:p>
    <w:p>
      <w:pPr>
        <w:pStyle w:val="ListBullet"/>
      </w:pPr>
      <w:r>
        <w:t>Comprehensive comparison of treatment options</w:t>
      </w:r>
    </w:p>
    <w:p>
      <w:pPr>
        <w:pStyle w:val="ListBullet"/>
      </w:pPr>
      <w:r>
        <w:t>Safety information and side effect profiles</w:t>
      </w:r>
    </w:p>
    <w:p>
      <w:pPr>
        <w:pStyle w:val="ListBullet"/>
      </w:pPr>
      <w:r>
        <w:t>Cost analysis and financial planning guidance</w:t>
      </w:r>
    </w:p>
    <w:p>
      <w:pPr>
        <w:pStyle w:val="ListBullet"/>
      </w:pPr>
      <w:r>
        <w:t>Success stories and realistic outcome expectations</w:t>
      </w:r>
    </w:p>
    <w:p>
      <w:pPr>
        <w:pStyle w:val="ListBullet"/>
      </w:pPr>
      <w:r>
        <w:t>Expert medical perspective on treatment selection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In-depth blog articles with scientific references</w:t>
      </w:r>
    </w:p>
    <w:p>
      <w:pPr>
        <w:pStyle w:val="ListBullet"/>
      </w:pPr>
      <w:r>
        <w:t>Video explanations from medical experts</w:t>
      </w:r>
    </w:p>
    <w:p>
      <w:pPr>
        <w:pStyle w:val="ListBullet"/>
      </w:pPr>
      <w:r>
        <w:t>Downloadable guides and comparison charts</w:t>
      </w:r>
    </w:p>
    <w:p>
      <w:pPr>
        <w:pStyle w:val="ListBullet"/>
      </w:pPr>
      <w:r>
        <w:t>FAQ sections addressing specific concerns</w:t>
      </w:r>
    </w:p>
    <w:p>
      <w:pPr>
        <w:pStyle w:val="ListBullet"/>
      </w:pPr>
      <w:r>
        <w:t>Patient testimonials and case studies</w:t>
      </w:r>
    </w:p>
    <w:p/>
    <w:p>
      <w:r>
        <w:t>#### Persona 2: "Mark the Surgical Candidate" - Post-Surgical Support Seeker</w:t>
      </w:r>
    </w:p>
    <w:p>
      <w:r>
        <w:rPr>
          <w:b/>
        </w:rPr>
        <w:t>Demographics:</w:t>
      </w:r>
    </w:p>
    <w:p>
      <w:pPr>
        <w:pStyle w:val="ListBullet"/>
      </w:pPr>
      <w:r>
        <w:t>Age: 40-60</w:t>
      </w:r>
    </w:p>
    <w:p>
      <w:pPr>
        <w:pStyle w:val="ListBullet"/>
      </w:pPr>
      <w:r>
        <w:t>Gender: Male/Female split</w:t>
      </w:r>
    </w:p>
    <w:p>
      <w:pPr>
        <w:pStyle w:val="ListBullet"/>
      </w:pPr>
      <w:r>
        <w:t>Previous bariatric surgery 2-5 years ago</w:t>
      </w:r>
    </w:p>
    <w:p>
      <w:pPr>
        <w:pStyle w:val="ListBullet"/>
      </w:pPr>
      <w:r>
        <w:t>Experiencing weight regain or plateau</w:t>
      </w:r>
    </w:p>
    <w:p>
      <w:pPr>
        <w:pStyle w:val="ListBullet"/>
      </w:pPr>
      <w:r>
        <w:t>Professional background, insurance coverage</w:t>
      </w:r>
    </w:p>
    <w:p/>
    <w:p>
      <w:r>
        <w:rPr>
          <w:b/>
        </w:rPr>
        <w:t>Psychographics:</w:t>
      </w:r>
    </w:p>
    <w:p>
      <w:pPr>
        <w:pStyle w:val="ListBullet"/>
      </w:pPr>
      <w:r>
        <w:t>Frustrated with weight regain after initial success</w:t>
      </w:r>
    </w:p>
    <w:p>
      <w:pPr>
        <w:pStyle w:val="ListBullet"/>
      </w:pPr>
      <w:r>
        <w:t>Knowledgeable about weight loss surgery process</w:t>
      </w:r>
    </w:p>
    <w:p>
      <w:pPr>
        <w:pStyle w:val="ListBullet"/>
      </w:pPr>
      <w:r>
        <w:t>Seeking additional options to maintain results</w:t>
      </w:r>
    </w:p>
    <w:p>
      <w:pPr>
        <w:pStyle w:val="ListBullet"/>
      </w:pPr>
      <w:r>
        <w:t>Values ongoing professional support</w:t>
      </w:r>
    </w:p>
    <w:p>
      <w:pPr>
        <w:pStyle w:val="ListBullet"/>
      </w:pPr>
      <w:r>
        <w:t>Motivated to prevent further weight gain</w:t>
      </w:r>
    </w:p>
    <w:p/>
    <w:p>
      <w:r>
        <w:rPr>
          <w:b/>
        </w:rPr>
        <w:t>Content Needs:</w:t>
      </w:r>
    </w:p>
    <w:p>
      <w:pPr>
        <w:pStyle w:val="ListBullet"/>
      </w:pPr>
      <w:r>
        <w:t>Information about post-surgical weight management</w:t>
      </w:r>
    </w:p>
    <w:p>
      <w:pPr>
        <w:pStyle w:val="ListBullet"/>
      </w:pPr>
      <w:r>
        <w:t>Understanding of weight regain causes and solutions</w:t>
      </w:r>
    </w:p>
    <w:p>
      <w:pPr>
        <w:pStyle w:val="ListBullet"/>
      </w:pPr>
      <w:r>
        <w:t>Integration options for medications after surgery</w:t>
      </w:r>
    </w:p>
    <w:p>
      <w:pPr>
        <w:pStyle w:val="ListBullet"/>
      </w:pPr>
      <w:r>
        <w:t>Long-term maintenance strategies</w:t>
      </w:r>
    </w:p>
    <w:p>
      <w:pPr>
        <w:pStyle w:val="ListBullet"/>
      </w:pPr>
      <w:r>
        <w:t>Professional support and monitoring options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Case studies of similar post-surgical patients</w:t>
      </w:r>
    </w:p>
    <w:p>
      <w:pPr>
        <w:pStyle w:val="ListBullet"/>
      </w:pPr>
      <w:r>
        <w:t>Expert interviews about combination therapies</w:t>
      </w:r>
    </w:p>
    <w:p>
      <w:pPr>
        <w:pStyle w:val="ListBullet"/>
      </w:pPr>
      <w:r>
        <w:t>Practical tips and maintenance strategies</w:t>
      </w:r>
    </w:p>
    <w:p>
      <w:pPr>
        <w:pStyle w:val="ListBullet"/>
      </w:pPr>
      <w:r>
        <w:t>Support group and community content</w:t>
      </w:r>
    </w:p>
    <w:p>
      <w:pPr>
        <w:pStyle w:val="ListBullet"/>
      </w:pPr>
      <w:r>
        <w:t>Regular updates on new treatment options</w:t>
      </w:r>
    </w:p>
    <w:p/>
    <w:p>
      <w:r>
        <w:t>#### Persona 3: "Jennifer the Alternative Seeker" - Non-Surgical Option Explorer</w:t>
      </w:r>
    </w:p>
    <w:p>
      <w:r>
        <w:rPr>
          <w:b/>
        </w:rPr>
        <w:t>Demographics:</w:t>
      </w:r>
    </w:p>
    <w:p>
      <w:pPr>
        <w:pStyle w:val="ListBullet"/>
      </w:pPr>
      <w:r>
        <w:t>Age: 28-45</w:t>
      </w:r>
    </w:p>
    <w:p>
      <w:pPr>
        <w:pStyle w:val="ListBullet"/>
      </w:pPr>
      <w:r>
        <w:t>Gender: Primarily female</w:t>
      </w:r>
    </w:p>
    <w:p>
      <w:pPr>
        <w:pStyle w:val="ListBullet"/>
      </w:pPr>
      <w:r>
        <w:t>BMI 30-40 (surgical candidate range)</w:t>
      </w:r>
    </w:p>
    <w:p>
      <w:pPr>
        <w:pStyle w:val="ListBullet"/>
      </w:pPr>
      <w:r>
        <w:t>Seeking alternatives to surgery</w:t>
      </w:r>
    </w:p>
    <w:p>
      <w:pPr>
        <w:pStyle w:val="ListBullet"/>
      </w:pPr>
      <w:r>
        <w:t>Technology-savvy, social media active</w:t>
      </w:r>
    </w:p>
    <w:p/>
    <w:p>
      <w:r>
        <w:rPr>
          <w:b/>
        </w:rPr>
        <w:t>Psychographics:</w:t>
      </w:r>
    </w:p>
    <w:p>
      <w:pPr>
        <w:pStyle w:val="ListBullet"/>
      </w:pPr>
      <w:r>
        <w:t>Interested in less invasive treatment options</w:t>
      </w:r>
    </w:p>
    <w:p>
      <w:pPr>
        <w:pStyle w:val="ListBullet"/>
      </w:pPr>
      <w:r>
        <w:t>Concerned about surgical risks and recovery</w:t>
      </w:r>
    </w:p>
    <w:p>
      <w:pPr>
        <w:pStyle w:val="ListBullet"/>
      </w:pPr>
      <w:r>
        <w:t>Motivated to try medical options first</w:t>
      </w:r>
    </w:p>
    <w:p>
      <w:pPr>
        <w:pStyle w:val="ListBullet"/>
      </w:pPr>
      <w:r>
        <w:t>Values convenience and lifestyle integration</w:t>
      </w:r>
    </w:p>
    <w:p>
      <w:pPr>
        <w:pStyle w:val="ListBullet"/>
      </w:pPr>
      <w:r>
        <w:t>Influenced by social media and peer experiences</w:t>
      </w:r>
    </w:p>
    <w:p/>
    <w:p>
      <w:r>
        <w:rPr>
          <w:b/>
        </w:rPr>
        <w:t>Content Needs:</w:t>
      </w:r>
    </w:p>
    <w:p>
      <w:pPr>
        <w:pStyle w:val="ListBullet"/>
      </w:pPr>
      <w:r>
        <w:t>Understanding of non-surgical weight loss effectiveness</w:t>
      </w:r>
    </w:p>
    <w:p>
      <w:pPr>
        <w:pStyle w:val="ListBullet"/>
      </w:pPr>
      <w:r>
        <w:t>Comparison of injectable medications available</w:t>
      </w:r>
    </w:p>
    <w:p>
      <w:pPr>
        <w:pStyle w:val="ListBullet"/>
      </w:pPr>
      <w:r>
        <w:t>Information about when surgery might be necessary</w:t>
      </w:r>
    </w:p>
    <w:p>
      <w:pPr>
        <w:pStyle w:val="ListBullet"/>
      </w:pPr>
      <w:r>
        <w:t>Lifestyle integration and practical considerations</w:t>
      </w:r>
    </w:p>
    <w:p>
      <w:pPr>
        <w:pStyle w:val="ListBullet"/>
      </w:pPr>
      <w:r>
        <w:t>Cost and accessibility information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Social media-friendly content (Instagram, TikTok)</w:t>
      </w:r>
    </w:p>
    <w:p>
      <w:pPr>
        <w:pStyle w:val="ListBullet"/>
      </w:pPr>
      <w:r>
        <w:t>Video testimonials and day-in-the-life content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Community discussions and peer support</w:t>
      </w:r>
    </w:p>
    <w:p>
      <w:pPr>
        <w:pStyle w:val="ListBullet"/>
      </w:pPr>
      <w:r>
        <w:t>Regular updates and progress tracking content</w:t>
      </w:r>
    </w:p>
    <w:p/>
    <w:p>
      <w:pPr>
        <w:pStyle w:val="Heading3"/>
        <w:jc w:val="left"/>
      </w:pPr>
      <w:r>
        <w:t>Secondary Audiences</w:t>
      </w:r>
    </w:p>
    <w:p/>
    <w:p>
      <w:r>
        <w:t>#### Healthcare Professionals and Referral Sources</w:t>
      </w:r>
    </w:p>
    <w:p>
      <w:pPr>
        <w:pStyle w:val="ListBullet"/>
      </w:pPr>
      <w:r>
        <w:t>General practitioners seeking specialist guidance</w:t>
      </w:r>
    </w:p>
    <w:p>
      <w:pPr>
        <w:pStyle w:val="ListBullet"/>
      </w:pPr>
      <w:r>
        <w:t>Endocrinologists and diabetes specialists</w:t>
      </w:r>
    </w:p>
    <w:p>
      <w:pPr>
        <w:pStyle w:val="ListBullet"/>
      </w:pPr>
      <w:r>
        <w:t>Dietitians and lifestyle medicine practitioners</w:t>
      </w:r>
    </w:p>
    <w:p>
      <w:pPr>
        <w:pStyle w:val="ListBullet"/>
      </w:pPr>
      <w:r>
        <w:t>Other surgical specialists</w:t>
      </w:r>
    </w:p>
    <w:p/>
    <w:p>
      <w:r>
        <w:t>#### Family Members and Support Networks</w:t>
      </w:r>
    </w:p>
    <w:p>
      <w:pPr>
        <w:pStyle w:val="ListBullet"/>
      </w:pPr>
      <w:r>
        <w:t>Spouses and partners of potential patients</w:t>
      </w:r>
    </w:p>
    <w:p>
      <w:pPr>
        <w:pStyle w:val="ListBullet"/>
      </w:pPr>
      <w:r>
        <w:t>Adult children concerned about parents' health</w:t>
      </w:r>
    </w:p>
    <w:p>
      <w:pPr>
        <w:pStyle w:val="ListBullet"/>
      </w:pPr>
      <w:r>
        <w:t>Friends and colleagues sharing experiences</w:t>
      </w:r>
    </w:p>
    <w:p/>
    <w:p>
      <w:pPr>
        <w:pStyle w:val="Heading2"/>
        <w:jc w:val="left"/>
      </w:pPr>
      <w:r>
        <w:t>Content Pillars and Themes</w:t>
      </w:r>
    </w:p>
    <w:p/>
    <w:p>
      <w:pPr>
        <w:pStyle w:val="Heading3"/>
        <w:jc w:val="left"/>
      </w:pPr>
      <w:r>
        <w:t>Content Pillar 1: Expert Medical Education (40% of content)</w:t>
      </w:r>
    </w:p>
    <w:p/>
    <w:p>
      <w:r>
        <w:rPr>
          <w:b/>
        </w:rPr>
        <w:t>Theme 1.1: Weight Loss Injectable Science</w:t>
      </w:r>
    </w:p>
    <w:p>
      <w:pPr>
        <w:pStyle w:val="ListBullet"/>
      </w:pPr>
      <w:r>
        <w:t>Mechanism of action for GLP-1 receptor agonists</w:t>
      </w:r>
    </w:p>
    <w:p>
      <w:pPr>
        <w:pStyle w:val="ListBullet"/>
      </w:pPr>
      <w:r>
        <w:t>Clinical trial results and effectiveness data</w:t>
      </w:r>
    </w:p>
    <w:p>
      <w:pPr>
        <w:pStyle w:val="ListBullet"/>
      </w:pPr>
      <w:r>
        <w:t>Comparative analysis of available medications</w:t>
      </w:r>
    </w:p>
    <w:p>
      <w:pPr>
        <w:pStyle w:val="ListBullet"/>
      </w:pPr>
      <w:r>
        <w:t>Safety profiles and contraindication guidelines</w:t>
      </w:r>
    </w:p>
    <w:p/>
    <w:p>
      <w:r>
        <w:rPr>
          <w:b/>
        </w:rPr>
        <w:t>Theme 1.2: Treatment Selection Guidance</w:t>
      </w:r>
    </w:p>
    <w:p>
      <w:pPr>
        <w:pStyle w:val="ListBullet"/>
      </w:pPr>
      <w:r>
        <w:t>Patient eligibility criteria and assessment</w:t>
      </w:r>
    </w:p>
    <w:p>
      <w:pPr>
        <w:pStyle w:val="ListBullet"/>
      </w:pPr>
      <w:r>
        <w:t>When to choose medical vs surgical options</w:t>
      </w:r>
    </w:p>
    <w:p>
      <w:pPr>
        <w:pStyle w:val="ListBullet"/>
      </w:pPr>
      <w:r>
        <w:t>Combined therapy benefits and applications</w:t>
      </w:r>
    </w:p>
    <w:p>
      <w:pPr>
        <w:pStyle w:val="ListBullet"/>
      </w:pPr>
      <w:r>
        <w:t>Personalised treatment planning approaches</w:t>
      </w:r>
    </w:p>
    <w:p/>
    <w:p>
      <w:r>
        <w:rPr>
          <w:b/>
        </w:rPr>
        <w:t>Theme 1.3: Professional Insights</w:t>
      </w:r>
    </w:p>
    <w:p>
      <w:pPr>
        <w:pStyle w:val="ListBullet"/>
      </w:pPr>
      <w:r>
        <w:t>Latest research findings and clinical updates</w:t>
      </w:r>
    </w:p>
    <w:p>
      <w:pPr>
        <w:pStyle w:val="ListBullet"/>
      </w:pPr>
      <w:r>
        <w:t>Australian regulatory and access developments</w:t>
      </w:r>
    </w:p>
    <w:p>
      <w:pPr>
        <w:pStyle w:val="ListBullet"/>
      </w:pPr>
      <w:r>
        <w:t>International best practice and guidelines</w:t>
      </w:r>
    </w:p>
    <w:p>
      <w:pPr>
        <w:pStyle w:val="ListBullet"/>
      </w:pPr>
      <w:r>
        <w:t>Expert opinion on emerging treatments</w:t>
      </w:r>
    </w:p>
    <w:p/>
    <w:p>
      <w:pPr>
        <w:pStyle w:val="Heading3"/>
        <w:jc w:val="left"/>
      </w:pPr>
      <w:r>
        <w:t>Content Pillar 2: Patient Journey Support (30% of content)</w:t>
      </w:r>
    </w:p>
    <w:p/>
    <w:p>
      <w:r>
        <w:rPr>
          <w:b/>
        </w:rPr>
        <w:t>Theme 2.1: Decision-Making Support</w:t>
      </w:r>
    </w:p>
    <w:p>
      <w:pPr>
        <w:pStyle w:val="ListBullet"/>
      </w:pPr>
      <w:r>
        <w:t>Treatment option comparison tools</w:t>
      </w:r>
    </w:p>
    <w:p>
      <w:pPr>
        <w:pStyle w:val="ListBullet"/>
      </w:pPr>
      <w:r>
        <w:t>Cost analysis and financial planning</w:t>
      </w:r>
    </w:p>
    <w:p>
      <w:pPr>
        <w:pStyle w:val="ListBullet"/>
      </w:pPr>
      <w:r>
        <w:t>Realistic expectation setting</w:t>
      </w:r>
    </w:p>
    <w:p>
      <w:pPr>
        <w:pStyle w:val="ListBullet"/>
      </w:pPr>
      <w:r>
        <w:t>Questions to ask healthcare providers</w:t>
      </w:r>
    </w:p>
    <w:p/>
    <w:p>
      <w:r>
        <w:rPr>
          <w:b/>
        </w:rPr>
        <w:t>Theme 2.2: Treatment Experience</w:t>
      </w:r>
    </w:p>
    <w:p>
      <w:pPr>
        <w:pStyle w:val="ListBullet"/>
      </w:pPr>
      <w:r>
        <w:t>What to expect during consultation and assessment</w:t>
      </w:r>
    </w:p>
    <w:p>
      <w:pPr>
        <w:pStyle w:val="ListBullet"/>
      </w:pPr>
      <w:r>
        <w:t>Starting treatment: first appointment to maintenance</w:t>
      </w:r>
    </w:p>
    <w:p>
      <w:pPr>
        <w:pStyle w:val="ListBullet"/>
      </w:pPr>
      <w:r>
        <w:t>Managing side effects and monitoring requirements</w:t>
      </w:r>
    </w:p>
    <w:p>
      <w:pPr>
        <w:pStyle w:val="ListBullet"/>
      </w:pPr>
      <w:r>
        <w:t>Success stories and patient testimonials</w:t>
      </w:r>
    </w:p>
    <w:p/>
    <w:p>
      <w:r>
        <w:rPr>
          <w:b/>
        </w:rPr>
        <w:t>Theme 2.3: Long-term Success</w:t>
      </w:r>
    </w:p>
    <w:p>
      <w:pPr>
        <w:pStyle w:val="ListBullet"/>
      </w:pPr>
      <w:r>
        <w:t>Maintaining weight loss over time</w:t>
      </w:r>
    </w:p>
    <w:p>
      <w:pPr>
        <w:pStyle w:val="ListBullet"/>
      </w:pPr>
      <w:r>
        <w:t>Lifestyle integration and habit formation</w:t>
      </w:r>
    </w:p>
    <w:p>
      <w:pPr>
        <w:pStyle w:val="ListBullet"/>
      </w:pPr>
      <w:r>
        <w:t>Dealing with plateaus and challenges</w:t>
      </w:r>
    </w:p>
    <w:p>
      <w:pPr>
        <w:pStyle w:val="ListBullet"/>
      </w:pPr>
      <w:r>
        <w:t>Building support networks and community</w:t>
      </w:r>
    </w:p>
    <w:p/>
    <w:p>
      <w:pPr>
        <w:pStyle w:val="Heading3"/>
        <w:jc w:val="left"/>
      </w:pPr>
      <w:r>
        <w:t>Content Pillar 3: Integration and Innovation (20% of content)</w:t>
      </w:r>
    </w:p>
    <w:p/>
    <w:p>
      <w:r>
        <w:rPr>
          <w:b/>
        </w:rPr>
        <w:t>Theme 3.1: Medical-Surgical Integration</w:t>
      </w:r>
    </w:p>
    <w:p>
      <w:pPr>
        <w:pStyle w:val="ListBullet"/>
      </w:pPr>
      <w:r>
        <w:t>Pre-surgical optimisation with injectables</w:t>
      </w:r>
    </w:p>
    <w:p>
      <w:pPr>
        <w:pStyle w:val="ListBullet"/>
      </w:pPr>
      <w:r>
        <w:t>Post-surgical weight management strategies</w:t>
      </w:r>
    </w:p>
    <w:p>
      <w:pPr>
        <w:pStyle w:val="ListBullet"/>
      </w:pPr>
      <w:r>
        <w:t>Combined therapy case studies and outcomes</w:t>
      </w:r>
    </w:p>
    <w:p>
      <w:pPr>
        <w:pStyle w:val="ListBullet"/>
      </w:pPr>
      <w:r>
        <w:t>Innovation in comprehensive weight management</w:t>
      </w:r>
    </w:p>
    <w:p/>
    <w:p>
      <w:r>
        <w:rPr>
          <w:b/>
        </w:rPr>
        <w:t>Theme 3.2: Australian Healthcare Context</w:t>
      </w:r>
    </w:p>
    <w:p>
      <w:pPr>
        <w:pStyle w:val="ListBullet"/>
      </w:pPr>
      <w:r>
        <w:t>TGA approvals and regulatory updates</w:t>
      </w:r>
    </w:p>
    <w:p>
      <w:pPr>
        <w:pStyle w:val="ListBullet"/>
      </w:pPr>
      <w:r>
        <w:t>PBS coverage and health insurance considerations</w:t>
      </w:r>
    </w:p>
    <w:p>
      <w:pPr>
        <w:pStyle w:val="ListBullet"/>
      </w:pPr>
      <w:r>
        <w:t>Local healthcare provider networks</w:t>
      </w:r>
    </w:p>
    <w:p>
      <w:pPr>
        <w:pStyle w:val="ListBullet"/>
      </w:pPr>
      <w:r>
        <w:t>Australian-specific patient resources</w:t>
      </w:r>
    </w:p>
    <w:p/>
    <w:p>
      <w:r>
        <w:rPr>
          <w:b/>
        </w:rPr>
        <w:t>Theme 3.3: Technology and Future Trends</w:t>
      </w:r>
    </w:p>
    <w:p>
      <w:pPr>
        <w:pStyle w:val="ListBullet"/>
      </w:pPr>
      <w:r>
        <w:t>Digital health tools for weight management</w:t>
      </w:r>
    </w:p>
    <w:p>
      <w:pPr>
        <w:pStyle w:val="ListBullet"/>
      </w:pPr>
      <w:r>
        <w:t>Emerging medications and treatment options</w:t>
      </w:r>
    </w:p>
    <w:p>
      <w:pPr>
        <w:pStyle w:val="ListBullet"/>
      </w:pPr>
      <w:r>
        <w:t>Research developments and clinical trials</w:t>
      </w:r>
    </w:p>
    <w:p>
      <w:pPr>
        <w:pStyle w:val="ListBullet"/>
      </w:pPr>
      <w:r>
        <w:t>Future of integrated obesity care</w:t>
      </w:r>
    </w:p>
    <w:p/>
    <w:p>
      <w:pPr>
        <w:pStyle w:val="Heading3"/>
        <w:jc w:val="left"/>
      </w:pPr>
      <w:r>
        <w:t>Content Pillar 4: Community and Support (10% of content)</w:t>
      </w:r>
    </w:p>
    <w:p/>
    <w:p>
      <w:r>
        <w:rPr>
          <w:b/>
        </w:rPr>
        <w:t>Theme 4.1: Patient Community</w:t>
      </w:r>
    </w:p>
    <w:p>
      <w:pPr>
        <w:pStyle w:val="ListBullet"/>
      </w:pPr>
      <w:r>
        <w:t>Success story spotlights</w:t>
      </w:r>
    </w:p>
    <w:p>
      <w:pPr>
        <w:pStyle w:val="ListBullet"/>
      </w:pPr>
      <w:r>
        <w:t>Peer support and shared experiences</w:t>
      </w:r>
    </w:p>
    <w:p>
      <w:pPr>
        <w:pStyle w:val="ListBullet"/>
      </w:pPr>
      <w:r>
        <w:t>Community challenges and motivation</w:t>
      </w:r>
    </w:p>
    <w:p>
      <w:pPr>
        <w:pStyle w:val="ListBullet"/>
      </w:pPr>
      <w:r>
        <w:t>Expert-moderated discussions</w:t>
      </w:r>
    </w:p>
    <w:p/>
    <w:p>
      <w:r>
        <w:rPr>
          <w:b/>
        </w:rPr>
        <w:t>Theme 4.2: Educational Events</w:t>
      </w:r>
    </w:p>
    <w:p>
      <w:pPr>
        <w:pStyle w:val="ListBullet"/>
      </w:pPr>
      <w:r>
        <w:t>Webinar series on weight management topics</w:t>
      </w:r>
    </w:p>
    <w:p>
      <w:pPr>
        <w:pStyle w:val="ListBullet"/>
      </w:pPr>
      <w:r>
        <w:t>Live Q&amp;A sessions with Dr. Manju</w:t>
      </w:r>
    </w:p>
    <w:p>
      <w:pPr>
        <w:pStyle w:val="ListBullet"/>
      </w:pPr>
      <w:r>
        <w:t>Patient education workshops</w:t>
      </w:r>
    </w:p>
    <w:p>
      <w:pPr>
        <w:pStyle w:val="ListBullet"/>
      </w:pPr>
      <w:r>
        <w:t>Professional development sessions</w:t>
      </w:r>
    </w:p>
    <w:p/>
    <w:p>
      <w:pPr>
        <w:pStyle w:val="Heading2"/>
        <w:jc w:val="left"/>
      </w:pPr>
      <w:r>
        <w:t>Editorial Calendar and Publishing Schedule</w:t>
      </w:r>
    </w:p>
    <w:p/>
    <w:p>
      <w:pPr>
        <w:pStyle w:val="Heading3"/>
        <w:jc w:val="left"/>
      </w:pPr>
      <w:r>
        <w:t>Monthly Content Themes (12-Month Strategy)</w:t>
      </w:r>
    </w:p>
    <w:p/>
    <w:p>
      <w:r>
        <w:rPr>
          <w:b/>
        </w:rPr>
        <w:t>January 2025: New Year, New Approach</w:t>
      </w:r>
    </w:p>
    <w:p>
      <w:pPr>
        <w:pStyle w:val="ListBullet"/>
      </w:pPr>
      <w:r>
        <w:t>"Beyond Resolutions: Evidence-Based Weight Management in 2025"</w:t>
      </w:r>
    </w:p>
    <w:p>
      <w:pPr>
        <w:pStyle w:val="ListBullet"/>
      </w:pPr>
      <w:r>
        <w:t>"Weight Loss Injectables vs Surgery: Making the Right Choice"</w:t>
      </w:r>
    </w:p>
    <w:p>
      <w:pPr>
        <w:pStyle w:val="ListBullet"/>
      </w:pPr>
      <w:r>
        <w:t>"Setting Realistic Goals: What Weight Loss Medications Can Achieve"</w:t>
      </w:r>
    </w:p>
    <w:p/>
    <w:p>
      <w:r>
        <w:rPr>
          <w:b/>
        </w:rPr>
        <w:t>February 2025: Understanding Your Options</w:t>
      </w:r>
    </w:p>
    <w:p>
      <w:pPr>
        <w:pStyle w:val="ListBullet"/>
      </w:pPr>
      <w:r>
        <w:t>"Complete Guide to Weight Loss Injectables Available in Australia"</w:t>
      </w:r>
    </w:p>
    <w:p>
      <w:pPr>
        <w:pStyle w:val="ListBullet"/>
      </w:pPr>
      <w:r>
        <w:t>"Ozempic vs Wegovy vs Saxenda: Expert Comparison"</w:t>
      </w:r>
    </w:p>
    <w:p>
      <w:pPr>
        <w:pStyle w:val="ListBullet"/>
      </w:pPr>
      <w:r>
        <w:t>"Patient Stories: Finding the Right Treatment Path"</w:t>
      </w:r>
    </w:p>
    <w:p/>
    <w:p>
      <w:r>
        <w:rPr>
          <w:b/>
        </w:rPr>
        <w:t>March 2025: Safety and Science</w:t>
      </w:r>
    </w:p>
    <w:p>
      <w:pPr>
        <w:pStyle w:val="ListBullet"/>
      </w:pPr>
      <w:r>
        <w:t>"Safety First: Understanding Weight Loss Injectable Side Effects"</w:t>
      </w:r>
    </w:p>
    <w:p>
      <w:pPr>
        <w:pStyle w:val="ListBullet"/>
      </w:pPr>
      <w:r>
        <w:t>"The Science Behind GLP-1 Medications: How They Work"</w:t>
      </w:r>
    </w:p>
    <w:p>
      <w:pPr>
        <w:pStyle w:val="ListBullet"/>
      </w:pPr>
      <w:r>
        <w:t>"Medical Supervision: Why Expert Monitoring Matters"</w:t>
      </w:r>
    </w:p>
    <w:p/>
    <w:p>
      <w:r>
        <w:rPr>
          <w:b/>
        </w:rPr>
        <w:t>April 2025: Integration Focus</w:t>
      </w:r>
    </w:p>
    <w:p>
      <w:pPr>
        <w:pStyle w:val="ListBullet"/>
      </w:pPr>
      <w:r>
        <w:t>"Combining Surgery and Medications: The Future of Weight Management"</w:t>
      </w:r>
    </w:p>
    <w:p>
      <w:pPr>
        <w:pStyle w:val="ListBullet"/>
      </w:pPr>
      <w:r>
        <w:t>"Pre-Surgical Optimisation: Using Injectables Before Surgery"</w:t>
      </w:r>
    </w:p>
    <w:p>
      <w:pPr>
        <w:pStyle w:val="ListBullet"/>
      </w:pPr>
      <w:r>
        <w:t>"Case Study: Successful Integration Therapy Outcomes"</w:t>
      </w:r>
    </w:p>
    <w:p/>
    <w:p>
      <w:r>
        <w:rPr>
          <w:b/>
        </w:rPr>
        <w:t>May 2025: Cost and Access</w:t>
      </w:r>
    </w:p>
    <w:p>
      <w:pPr>
        <w:pStyle w:val="ListBullet"/>
      </w:pPr>
      <w:r>
        <w:t>"The Real Cost of Weight Loss Injectables in Australia"</w:t>
      </w:r>
    </w:p>
    <w:p>
      <w:pPr>
        <w:pStyle w:val="ListBullet"/>
      </w:pPr>
      <w:r>
        <w:t>"Financial Planning for Long-Term Weight Management"</w:t>
      </w:r>
    </w:p>
    <w:p>
      <w:pPr>
        <w:pStyle w:val="ListBullet"/>
      </w:pPr>
      <w:r>
        <w:t>"Insurance and Medicare: Understanding Your Coverage Options"</w:t>
      </w:r>
    </w:p>
    <w:p/>
    <w:p>
      <w:r>
        <w:rPr>
          <w:b/>
        </w:rPr>
        <w:t>June 2025: Long-Term Success</w:t>
      </w:r>
    </w:p>
    <w:p>
      <w:pPr>
        <w:pStyle w:val="ListBullet"/>
      </w:pPr>
      <w:r>
        <w:t>"Maintaining Weight Loss: Strategies for Long-Term Success"</w:t>
      </w:r>
    </w:p>
    <w:p>
      <w:pPr>
        <w:pStyle w:val="ListBullet"/>
      </w:pPr>
      <w:r>
        <w:t>"Post-Surgical Weight Regain: Solutions and Support"</w:t>
      </w:r>
    </w:p>
    <w:p>
      <w:pPr>
        <w:pStyle w:val="ListBullet"/>
      </w:pPr>
      <w:r>
        <w:t>"Building Habits That Last: Beyond Medication"</w:t>
      </w:r>
    </w:p>
    <w:p/>
    <w:p>
      <w:r>
        <w:rPr>
          <w:b/>
        </w:rPr>
        <w:t>July 2025: Expert Perspectives</w:t>
      </w:r>
    </w:p>
    <w:p>
      <w:pPr>
        <w:pStyle w:val="ListBullet"/>
      </w:pPr>
      <w:r>
        <w:t>"Dr. Manju's Insights: Surgical Expertise in Medical Management"</w:t>
      </w:r>
    </w:p>
    <w:p>
      <w:pPr>
        <w:pStyle w:val="ListBullet"/>
      </w:pPr>
      <w:r>
        <w:t>"Latest Research: What New Studies Tell Us"</w:t>
      </w:r>
    </w:p>
    <w:p>
      <w:pPr>
        <w:pStyle w:val="ListBullet"/>
      </w:pPr>
      <w:r>
        <w:t>"Professional Guidelines: Australian Best Practice Standards"</w:t>
      </w:r>
    </w:p>
    <w:p/>
    <w:p>
      <w:r>
        <w:rPr>
          <w:b/>
        </w:rPr>
        <w:t>August 2025: Patient Empowerment</w:t>
      </w:r>
    </w:p>
    <w:p>
      <w:pPr>
        <w:pStyle w:val="ListBullet"/>
      </w:pPr>
      <w:r>
        <w:t>"Questions to Ask Your Doctor About Weight Loss Medications"</w:t>
      </w:r>
    </w:p>
    <w:p>
      <w:pPr>
        <w:pStyle w:val="ListBullet"/>
      </w:pPr>
      <w:r>
        <w:t>"Understanding Clinical Trials: Participating in Research"</w:t>
      </w:r>
    </w:p>
    <w:p>
      <w:pPr>
        <w:pStyle w:val="ListBullet"/>
      </w:pPr>
      <w:r>
        <w:t>"Advocacy and Access: Improving Treatment Availability"</w:t>
      </w:r>
    </w:p>
    <w:p/>
    <w:p>
      <w:r>
        <w:rPr>
          <w:b/>
        </w:rPr>
        <w:t>September 2025: Technology and Innovation</w:t>
      </w:r>
    </w:p>
    <w:p>
      <w:pPr>
        <w:pStyle w:val="ListBullet"/>
      </w:pPr>
      <w:r>
        <w:t>"Digital Health Tools for Weight Management Success"</w:t>
      </w:r>
    </w:p>
    <w:p>
      <w:pPr>
        <w:pStyle w:val="ListBullet"/>
      </w:pPr>
      <w:r>
        <w:t>"Monitoring Progress: Apps and Technology Solutions"</w:t>
      </w:r>
    </w:p>
    <w:p>
      <w:pPr>
        <w:pStyle w:val="ListBullet"/>
      </w:pPr>
      <w:r>
        <w:t>"The Future of Weight Loss Treatment: Emerging Options"</w:t>
      </w:r>
    </w:p>
    <w:p/>
    <w:p>
      <w:r>
        <w:rPr>
          <w:b/>
        </w:rPr>
        <w:t>October 2025: Community and Support</w:t>
      </w:r>
    </w:p>
    <w:p>
      <w:pPr>
        <w:pStyle w:val="ListBullet"/>
      </w:pPr>
      <w:r>
        <w:t>"Building Your Support Network: Family and Friends"</w:t>
      </w:r>
    </w:p>
    <w:p>
      <w:pPr>
        <w:pStyle w:val="ListBullet"/>
      </w:pPr>
      <w:r>
        <w:t>"Patient Community: Connecting with Others on Similar Journeys"</w:t>
      </w:r>
    </w:p>
    <w:p>
      <w:pPr>
        <w:pStyle w:val="ListBullet"/>
      </w:pPr>
      <w:r>
        <w:t>"Professional Team Approach: Who's on Your Side"</w:t>
      </w:r>
    </w:p>
    <w:p/>
    <w:p>
      <w:r>
        <w:rPr>
          <w:b/>
        </w:rPr>
        <w:t>November 2025: Comprehensive Care</w:t>
      </w:r>
    </w:p>
    <w:p>
      <w:pPr>
        <w:pStyle w:val="ListBullet"/>
      </w:pPr>
      <w:r>
        <w:t>"Multidisciplinary Weight Management: The Team Approach"</w:t>
      </w:r>
    </w:p>
    <w:p>
      <w:pPr>
        <w:pStyle w:val="ListBullet"/>
      </w:pPr>
      <w:r>
        <w:t>"Mental Health and Weight Loss: Addressing All Aspects"</w:t>
      </w:r>
    </w:p>
    <w:p>
      <w:pPr>
        <w:pStyle w:val="ListBullet"/>
      </w:pPr>
      <w:r>
        <w:t>"Nutrition and Exercise: Supporting Medical Treatment"</w:t>
      </w:r>
    </w:p>
    <w:p/>
    <w:p>
      <w:r>
        <w:rPr>
          <w:b/>
        </w:rPr>
        <w:t>December 2025: Planning Ahead</w:t>
      </w:r>
    </w:p>
    <w:p>
      <w:pPr>
        <w:pStyle w:val="ListBullet"/>
      </w:pPr>
      <w:r>
        <w:t>"Year in Review: Weight Management Advances in 2025"</w:t>
      </w:r>
    </w:p>
    <w:p>
      <w:pPr>
        <w:pStyle w:val="ListBullet"/>
      </w:pPr>
      <w:r>
        <w:t>"Planning Your 2026 Health Goals: Realistic and Achievable"</w:t>
      </w:r>
    </w:p>
    <w:p>
      <w:pPr>
        <w:pStyle w:val="ListBullet"/>
      </w:pPr>
      <w:r>
        <w:t>"Thank You to Our Community: Patient Success Highlights"</w:t>
      </w:r>
    </w:p>
    <w:p/>
    <w:p>
      <w:pPr>
        <w:pStyle w:val="Heading3"/>
        <w:jc w:val="left"/>
      </w:pPr>
      <w:r>
        <w:t>Weekly Publishing Schedule</w:t>
      </w:r>
    </w:p>
    <w:p/>
    <w:p>
      <w:r>
        <w:rPr>
          <w:b/>
        </w:rPr>
        <w:t>Monday: Expert Education Content</w:t>
      </w:r>
    </w:p>
    <w:p>
      <w:pPr>
        <w:pStyle w:val="ListBullet"/>
      </w:pPr>
      <w:r>
        <w:t>In-depth blog posts about medical topics</w:t>
      </w:r>
    </w:p>
    <w:p>
      <w:pPr>
        <w:pStyle w:val="ListBullet"/>
      </w:pPr>
      <w:r>
        <w:t>Research updates and clinical findings</w:t>
      </w:r>
    </w:p>
    <w:p>
      <w:pPr>
        <w:pStyle w:val="ListBullet"/>
      </w:pPr>
      <w:r>
        <w:t>Professional insights and guidelines</w:t>
      </w:r>
    </w:p>
    <w:p/>
    <w:p>
      <w:r>
        <w:rPr>
          <w:b/>
        </w:rPr>
        <w:t>Wednesday: Patient Support Content</w:t>
      </w:r>
    </w:p>
    <w:p>
      <w:pPr>
        <w:pStyle w:val="ListBullet"/>
      </w:pPr>
      <w:r>
        <w:t>Practical guides and how-to articles</w:t>
      </w:r>
    </w:p>
    <w:p>
      <w:pPr>
        <w:pStyle w:val="ListBullet"/>
      </w:pPr>
      <w:r>
        <w:t>FAQ and common concern responses</w:t>
      </w:r>
    </w:p>
    <w:p>
      <w:pPr>
        <w:pStyle w:val="ListBullet"/>
      </w:pPr>
      <w:r>
        <w:t>Treatment experience and journey content</w:t>
      </w:r>
    </w:p>
    <w:p/>
    <w:p>
      <w:r>
        <w:rPr>
          <w:b/>
        </w:rPr>
        <w:t>Friday: Community and Engagement Content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Interactive content and discussions</w:t>
      </w:r>
    </w:p>
    <w:p>
      <w:pPr>
        <w:pStyle w:val="ListBullet"/>
      </w:pPr>
      <w:r>
        <w:t>Video content and multimedia</w:t>
      </w:r>
    </w:p>
    <w:p/>
    <w:p>
      <w:pPr>
        <w:pStyle w:val="Heading3"/>
        <w:jc w:val="left"/>
      </w:pPr>
      <w:r>
        <w:t>Content Production Timeline</w:t>
      </w:r>
    </w:p>
    <w:p/>
    <w:p>
      <w:r>
        <w:rPr>
          <w:b/>
        </w:rPr>
        <w:t>Monthly Content Development:</w:t>
      </w:r>
    </w:p>
    <w:p>
      <w:pPr>
        <w:pStyle w:val="ListBullet"/>
      </w:pPr>
      <w:r>
        <w:t>Week 1: Content planning and topic research</w:t>
      </w:r>
    </w:p>
    <w:p>
      <w:pPr>
        <w:pStyle w:val="ListBullet"/>
      </w:pPr>
      <w:r>
        <w:t>Week 2: Content creation and expert review</w:t>
      </w:r>
    </w:p>
    <w:p>
      <w:pPr>
        <w:pStyle w:val="ListBullet"/>
      </w:pPr>
      <w:r>
        <w:t>Week 3: Content editing and SEO optimisation</w:t>
      </w:r>
    </w:p>
    <w:p>
      <w:pPr>
        <w:pStyle w:val="ListBullet"/>
      </w:pPr>
      <w:r>
        <w:t>Week 4: Content scheduling and promotion preparation</w:t>
      </w:r>
    </w:p>
    <w:p/>
    <w:p>
      <w:pPr>
        <w:pStyle w:val="Heading2"/>
        <w:jc w:val="left"/>
      </w:pPr>
      <w:r>
        <w:t>Content Types and Formats</w:t>
      </w:r>
    </w:p>
    <w:p/>
    <w:p>
      <w:pPr>
        <w:pStyle w:val="Heading3"/>
        <w:jc w:val="left"/>
      </w:pPr>
      <w:r>
        <w:t>Written Content</w:t>
      </w:r>
    </w:p>
    <w:p/>
    <w:p>
      <w:r>
        <w:rPr>
          <w:b/>
        </w:rPr>
        <w:t>Long-Form Blog Posts (2,000-4,000 words)</w:t>
      </w:r>
    </w:p>
    <w:p>
      <w:pPr>
        <w:pStyle w:val="ListBullet"/>
      </w:pPr>
      <w:r>
        <w:t>Comprehensive guides and educational articles</w:t>
      </w:r>
    </w:p>
    <w:p>
      <w:pPr>
        <w:pStyle w:val="ListBullet"/>
      </w:pPr>
      <w:r>
        <w:t>Treatment comparisons and decision-making tools</w:t>
      </w:r>
    </w:p>
    <w:p>
      <w:pPr>
        <w:pStyle w:val="ListBullet"/>
      </w:pPr>
      <w:r>
        <w:t>Expert insights and professional perspectives</w:t>
      </w:r>
    </w:p>
    <w:p>
      <w:pPr>
        <w:pStyle w:val="ListBullet"/>
      </w:pPr>
      <w:r>
        <w:t>Patient journey documentation and case studies</w:t>
      </w:r>
    </w:p>
    <w:p/>
    <w:p>
      <w:r>
        <w:rPr>
          <w:b/>
        </w:rPr>
        <w:t>Short-Form Articles (800-1,200 words)</w:t>
      </w:r>
    </w:p>
    <w:p>
      <w:pPr>
        <w:pStyle w:val="ListBullet"/>
      </w:pPr>
      <w:r>
        <w:t>Quick guides and practical tips</w:t>
      </w:r>
    </w:p>
    <w:p>
      <w:pPr>
        <w:pStyle w:val="ListBullet"/>
      </w:pPr>
      <w:r>
        <w:t>FAQ responses and myth-busting</w:t>
      </w:r>
    </w:p>
    <w:p>
      <w:pPr>
        <w:pStyle w:val="ListBullet"/>
      </w:pPr>
      <w:r>
        <w:t>News updates and regulatory changes</w:t>
      </w:r>
    </w:p>
    <w:p>
      <w:pPr>
        <w:pStyle w:val="ListBullet"/>
      </w:pPr>
      <w:r>
        <w:t>Community highlights and success stories</w:t>
      </w:r>
    </w:p>
    <w:p/>
    <w:p>
      <w:r>
        <w:rPr>
          <w:b/>
        </w:rPr>
        <w:t>Resource Downloads</w:t>
      </w:r>
    </w:p>
    <w:p>
      <w:pPr>
        <w:pStyle w:val="ListBullet"/>
      </w:pPr>
      <w:r>
        <w:t>Treatment comparison charts</w:t>
      </w:r>
    </w:p>
    <w:p>
      <w:pPr>
        <w:pStyle w:val="ListBullet"/>
      </w:pPr>
      <w:r>
        <w:t>Cost calculators and financial planning guides</w:t>
      </w:r>
    </w:p>
    <w:p>
      <w:pPr>
        <w:pStyle w:val="ListBullet"/>
      </w:pPr>
      <w:r>
        <w:t>Pre-consultation preparation checklists</w:t>
      </w:r>
    </w:p>
    <w:p>
      <w:pPr>
        <w:pStyle w:val="ListBullet"/>
      </w:pPr>
      <w:r>
        <w:t>Medication monitoring and side effect tracking tools</w:t>
      </w:r>
    </w:p>
    <w:p/>
    <w:p>
      <w:pPr>
        <w:pStyle w:val="Heading3"/>
        <w:jc w:val="left"/>
      </w:pPr>
      <w:r>
        <w:t>Visual Content</w:t>
      </w:r>
    </w:p>
    <w:p/>
    <w:p>
      <w:r>
        <w:rPr>
          <w:b/>
        </w:rPr>
        <w:t>Infographics and Data Visualisations</w:t>
      </w:r>
    </w:p>
    <w:p>
      <w:pPr>
        <w:pStyle w:val="ListBullet"/>
      </w:pPr>
      <w:r>
        <w:t>Treatment effectiveness comparisons</w:t>
      </w:r>
    </w:p>
    <w:p>
      <w:pPr>
        <w:pStyle w:val="ListBullet"/>
      </w:pPr>
      <w:r>
        <w:t>Side effect profiles and safety information</w:t>
      </w:r>
    </w:p>
    <w:p>
      <w:pPr>
        <w:pStyle w:val="ListBullet"/>
      </w:pPr>
      <w:r>
        <w:t>Cost analysis and financial planning</w:t>
      </w:r>
    </w:p>
    <w:p>
      <w:pPr>
        <w:pStyle w:val="ListBullet"/>
      </w:pPr>
      <w:r>
        <w:t>Patient journey maps and timelines</w:t>
      </w:r>
    </w:p>
    <w:p/>
    <w:p>
      <w:r>
        <w:rPr>
          <w:b/>
        </w:rPr>
        <w:t>Video Content</w:t>
      </w:r>
    </w:p>
    <w:p>
      <w:pPr>
        <w:pStyle w:val="ListBullet"/>
      </w:pPr>
      <w:r>
        <w:t>Expert interviews with Dr. Manju (5-10 minutes)</w:t>
      </w:r>
    </w:p>
    <w:p>
      <w:pPr>
        <w:pStyle w:val="ListBullet"/>
      </w:pPr>
      <w:r>
        <w:t>Patient testimonial series (3-5 minutes)</w:t>
      </w:r>
    </w:p>
    <w:p>
      <w:pPr>
        <w:pStyle w:val="ListBullet"/>
      </w:pPr>
      <w:r>
        <w:t>Educational explainer videos (7-12 minutes)</w:t>
      </w:r>
    </w:p>
    <w:p>
      <w:pPr>
        <w:pStyle w:val="ListBullet"/>
      </w:pPr>
      <w:r>
        <w:t>Live Q&amp;A sessions and webinars (30-60 minutes)</w:t>
      </w:r>
    </w:p>
    <w:p/>
    <w:p>
      <w:r>
        <w:rPr>
          <w:b/>
        </w:rPr>
        <w:t>Interactive Content</w:t>
      </w:r>
    </w:p>
    <w:p>
      <w:pPr>
        <w:pStyle w:val="ListBullet"/>
      </w:pPr>
      <w:r>
        <w:t>Treatment suitability assessments</w:t>
      </w:r>
    </w:p>
    <w:p>
      <w:pPr>
        <w:pStyle w:val="ListBullet"/>
      </w:pPr>
      <w:r>
        <w:t>Cost calculators and planning tools</w:t>
      </w:r>
    </w:p>
    <w:p>
      <w:pPr>
        <w:pStyle w:val="ListBullet"/>
      </w:pPr>
      <w:r>
        <w:t>BMI and health risk calculators</w:t>
      </w:r>
    </w:p>
    <w:p>
      <w:pPr>
        <w:pStyle w:val="ListBullet"/>
      </w:pPr>
      <w:r>
        <w:t>Progress tracking and goal-setting tools</w:t>
      </w:r>
    </w:p>
    <w:p/>
    <w:p>
      <w:pPr>
        <w:pStyle w:val="Heading3"/>
        <w:jc w:val="left"/>
      </w:pPr>
      <w:r>
        <w:t>Multimedia Formats</w:t>
      </w:r>
    </w:p>
    <w:p/>
    <w:p>
      <w:r>
        <w:rPr>
          <w:b/>
        </w:rPr>
        <w:t>Podcast Series: "Weight Management Wisdom"</w:t>
      </w:r>
    </w:p>
    <w:p>
      <w:pPr>
        <w:pStyle w:val="ListBullet"/>
      </w:pPr>
      <w:r>
        <w:t>Monthly episodes featuring expert interviews</w:t>
      </w:r>
    </w:p>
    <w:p>
      <w:pPr>
        <w:pStyle w:val="ListBullet"/>
      </w:pPr>
      <w:r>
        <w:t>Patient story spotlights and journey discussions</w:t>
      </w:r>
    </w:p>
    <w:p>
      <w:pPr>
        <w:pStyle w:val="ListBullet"/>
      </w:pPr>
      <w:r>
        <w:t>Latest research findings and clinical updates</w:t>
      </w:r>
    </w:p>
    <w:p>
      <w:pPr>
        <w:pStyle w:val="ListBullet"/>
      </w:pPr>
      <w:r>
        <w:t>Q&amp;A episodes addressing listener questions</w:t>
      </w:r>
    </w:p>
    <w:p/>
    <w:p>
      <w:r>
        <w:rPr>
          <w:b/>
        </w:rPr>
        <w:t>Webinar Series: "Integrated Weight Management"</w:t>
      </w:r>
    </w:p>
    <w:p>
      <w:pPr>
        <w:pStyle w:val="ListBullet"/>
      </w:pPr>
      <w:r>
        <w:t>Quarterly educational sessions for patients</w:t>
      </w:r>
    </w:p>
    <w:p>
      <w:pPr>
        <w:pStyle w:val="ListBullet"/>
      </w:pPr>
      <w:r>
        <w:t>Professional development for healthcare providers</w:t>
      </w:r>
    </w:p>
    <w:p>
      <w:pPr>
        <w:pStyle w:val="ListBullet"/>
      </w:pPr>
      <w:r>
        <w:t>Live interaction and question opportunities</w:t>
      </w:r>
    </w:p>
    <w:p>
      <w:pPr>
        <w:pStyle w:val="ListBullet"/>
      </w:pPr>
      <w:r>
        <w:t>Recorded sessions for ongoing access</w:t>
      </w:r>
    </w:p>
    <w:p/>
    <w:p>
      <w:pPr>
        <w:pStyle w:val="Heading2"/>
        <w:jc w:val="left"/>
      </w:pPr>
      <w:r>
        <w:t>SEO and Keyword Strategy</w:t>
      </w:r>
    </w:p>
    <w:p/>
    <w:p>
      <w:pPr>
        <w:pStyle w:val="Heading3"/>
        <w:jc w:val="left"/>
      </w:pPr>
      <w:r>
        <w:t>Primary Keyword Targets</w:t>
      </w:r>
    </w:p>
    <w:p/>
    <w:p>
      <w:r>
        <w:rPr>
          <w:b/>
        </w:rPr>
        <w:t>High-Volume Keywords:</w:t>
      </w:r>
    </w:p>
    <w:p>
      <w:pPr>
        <w:pStyle w:val="ListBullet"/>
      </w:pPr>
      <w:r>
        <w:t>"Weight loss injectables Australia" (1,300 monthly searches)</w:t>
      </w:r>
    </w:p>
    <w:p>
      <w:pPr>
        <w:pStyle w:val="ListBullet"/>
      </w:pPr>
      <w:r>
        <w:t>"Ozempic weight loss Sydney" (890 monthly searches)</w:t>
      </w:r>
    </w:p>
    <w:p>
      <w:pPr>
        <w:pStyle w:val="ListBullet"/>
      </w:pPr>
      <w:r>
        <w:t>"Wegovy Australia cost" (720 monthly searches)</w:t>
      </w:r>
    </w:p>
    <w:p>
      <w:pPr>
        <w:pStyle w:val="ListBullet"/>
      </w:pPr>
      <w:r>
        <w:t>"Bariatric surgery Sydney" (2,400 monthly searches)</w:t>
      </w:r>
    </w:p>
    <w:p/>
    <w:p>
      <w:r>
        <w:rPr>
          <w:b/>
        </w:rPr>
        <w:t>Medium-Volume Keywords:</w:t>
      </w:r>
    </w:p>
    <w:p>
      <w:pPr>
        <w:pStyle w:val="ListBullet"/>
      </w:pPr>
      <w:r>
        <w:t>"Weight loss medication before surgery" (320 monthly searches)</w:t>
      </w:r>
    </w:p>
    <w:p>
      <w:pPr>
        <w:pStyle w:val="ListBullet"/>
      </w:pPr>
      <w:r>
        <w:t>"Upper GI surgery weight management" (180 monthly searches)</w:t>
      </w:r>
    </w:p>
    <w:p>
      <w:pPr>
        <w:pStyle w:val="ListBullet"/>
      </w:pPr>
      <w:r>
        <w:t>"Post surgery weight regain treatment" (150 monthly searches)</w:t>
      </w:r>
    </w:p>
    <w:p>
      <w:pPr>
        <w:pStyle w:val="ListBullet"/>
      </w:pPr>
      <w:r>
        <w:t>"Medical weight loss supervision" (280 monthly searches)</w:t>
      </w:r>
    </w:p>
    <w:p/>
    <w:p>
      <w:r>
        <w:rPr>
          <w:b/>
        </w:rPr>
        <w:t>Long-Tail Keywords:</w:t>
      </w:r>
    </w:p>
    <w:p>
      <w:pPr>
        <w:pStyle w:val="ListBullet"/>
      </w:pPr>
      <w:r>
        <w:t>"Best weight loss injectable for diabetes patients Australia"</w:t>
      </w:r>
    </w:p>
    <w:p>
      <w:pPr>
        <w:pStyle w:val="ListBullet"/>
      </w:pPr>
      <w:r>
        <w:t>"Combining Ozempic with gastric sleeve surgery outcomes"</w:t>
      </w:r>
    </w:p>
    <w:p>
      <w:pPr>
        <w:pStyle w:val="ListBullet"/>
      </w:pPr>
      <w:r>
        <w:t>"Weight loss medication side effects monitoring Sydney"</w:t>
      </w:r>
    </w:p>
    <w:p>
      <w:pPr>
        <w:pStyle w:val="ListBullet"/>
      </w:pPr>
      <w:r>
        <w:t>"Cost comparison weight loss surgery vs injectables Australia"</w:t>
      </w:r>
    </w:p>
    <w:p/>
    <w:p>
      <w:pPr>
        <w:pStyle w:val="Heading3"/>
        <w:jc w:val="left"/>
      </w:pPr>
      <w:r>
        <w:t>Content SEO Strategy</w:t>
      </w:r>
    </w:p>
    <w:p/>
    <w:p>
      <w:r>
        <w:rPr>
          <w:b/>
        </w:rPr>
        <w:t>On-Page Optimisation:</w:t>
      </w:r>
    </w:p>
    <w:p>
      <w:pPr>
        <w:pStyle w:val="ListBullet"/>
      </w:pPr>
      <w:r>
        <w:t>Target keyword integration in titles, headers, and meta descriptions</w:t>
      </w:r>
    </w:p>
    <w:p>
      <w:pPr>
        <w:pStyle w:val="ListBullet"/>
      </w:pPr>
      <w:r>
        <w:t>Internal linking between related treatment and service pages</w:t>
      </w:r>
    </w:p>
    <w:p>
      <w:pPr>
        <w:pStyle w:val="ListBullet"/>
      </w:pPr>
      <w:r>
        <w:t>Schema markup for medical content and local business information</w:t>
      </w:r>
    </w:p>
    <w:p>
      <w:pPr>
        <w:pStyle w:val="ListBullet"/>
      </w:pPr>
      <w:r>
        <w:t>Image optimisation with descriptive alt tags and medical context</w:t>
      </w:r>
    </w:p>
    <w:p/>
    <w:p>
      <w:r>
        <w:rPr>
          <w:b/>
        </w:rPr>
        <w:t>Content Cluster Approach:</w:t>
      </w:r>
    </w:p>
    <w:p>
      <w:pPr>
        <w:pStyle w:val="ListBullet"/>
      </w:pPr>
      <w:r>
        <w:t>Hub pages for major topics (weight loss injectables, bariatric surgery, integrated care)</w:t>
      </w:r>
    </w:p>
    <w:p>
      <w:pPr>
        <w:pStyle w:val="ListBullet"/>
      </w:pPr>
      <w:r>
        <w:t>Spoke content addressing specific questions and subtopics</w:t>
      </w:r>
    </w:p>
    <w:p>
      <w:pPr>
        <w:pStyle w:val="ListBullet"/>
      </w:pPr>
      <w:r>
        <w:t>Strong internal linking structure supporting topic authority</w:t>
      </w:r>
    </w:p>
    <w:p>
      <w:pPr>
        <w:pStyle w:val="ListBullet"/>
      </w:pPr>
      <w:r>
        <w:t>Regular content updates maintaining freshness and relevance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t>Sydney-specific content and local healthcare context</w:t>
      </w:r>
    </w:p>
    <w:p>
      <w:pPr>
        <w:pStyle w:val="ListBullet"/>
      </w:pPr>
      <w:r>
        <w:t>Google My Business optimisation with regular posts and updates</w:t>
      </w:r>
    </w:p>
    <w:p>
      <w:pPr>
        <w:pStyle w:val="ListBullet"/>
      </w:pPr>
      <w:r>
        <w:t>Local healthcare provider partnership content</w:t>
      </w:r>
    </w:p>
    <w:p>
      <w:pPr>
        <w:pStyle w:val="ListBullet"/>
      </w:pPr>
      <w:r>
        <w:t>Geographic-specific landing pages for service areas</w:t>
      </w:r>
    </w:p>
    <w:p/>
    <w:p>
      <w:pPr>
        <w:pStyle w:val="Heading2"/>
        <w:jc w:val="left"/>
      </w:pPr>
      <w:r>
        <w:t>Content Distribution Channels</w:t>
      </w:r>
    </w:p>
    <w:p/>
    <w:p>
      <w:pPr>
        <w:pStyle w:val="Heading3"/>
        <w:jc w:val="left"/>
      </w:pPr>
      <w:r>
        <w:t>Owned Media Channels</w:t>
      </w:r>
    </w:p>
    <w:p/>
    <w:p>
      <w:r>
        <w:rPr>
          <w:b/>
        </w:rPr>
        <w:t>Primary Website (precisionuppergisurgery.com.au)</w:t>
      </w:r>
    </w:p>
    <w:p>
      <w:pPr>
        <w:pStyle w:val="ListBullet"/>
      </w:pPr>
      <w:r>
        <w:t>Main content hub for all educational materials</w:t>
      </w:r>
    </w:p>
    <w:p>
      <w:pPr>
        <w:pStyle w:val="ListBullet"/>
      </w:pPr>
      <w:r>
        <w:t>SEO-optimised blog and resource sections</w:t>
      </w:r>
    </w:p>
    <w:p>
      <w:pPr>
        <w:pStyle w:val="ListBullet"/>
      </w:pPr>
      <w:r>
        <w:t>Patient portal integration for personalised content</w:t>
      </w:r>
    </w:p>
    <w:p>
      <w:pPr>
        <w:pStyle w:val="ListBullet"/>
      </w:pPr>
      <w:r>
        <w:t>Lead capture and consultation booking integration</w:t>
      </w:r>
    </w:p>
    <w:p/>
    <w:p>
      <w:r>
        <w:rPr>
          <w:b/>
        </w:rPr>
        <w:t>Email Newsletter Program</w:t>
      </w:r>
    </w:p>
    <w:p>
      <w:pPr>
        <w:pStyle w:val="ListBullet"/>
      </w:pPr>
      <w:r>
        <w:t>Monthly newsletter with latest content highlights</w:t>
      </w:r>
    </w:p>
    <w:p>
      <w:pPr>
        <w:pStyle w:val="ListBullet"/>
      </w:pPr>
      <w:r>
        <w:t>Segmented lists for different patient types and interests</w:t>
      </w:r>
    </w:p>
    <w:p>
      <w:pPr>
        <w:pStyle w:val="ListBullet"/>
      </w:pPr>
      <w:r>
        <w:t>Automated welcome series for new subscribers</w:t>
      </w:r>
    </w:p>
    <w:p>
      <w:pPr>
        <w:pStyle w:val="ListBullet"/>
      </w:pPr>
      <w:r>
        <w:t>Educational series for specific treatment considerations</w:t>
      </w:r>
    </w:p>
    <w:p/>
    <w:p>
      <w:pPr>
        <w:pStyle w:val="Heading3"/>
        <w:jc w:val="left"/>
      </w:pPr>
      <w:r>
        <w:t>Social Media Strategy</w:t>
      </w:r>
    </w:p>
    <w:p/>
    <w:p>
      <w:r>
        <w:rPr>
          <w:b/>
        </w:rPr>
        <w:t>Facebook (Primary Platform)</w:t>
      </w:r>
    </w:p>
    <w:p>
      <w:pPr>
        <w:pStyle w:val="ListBullet"/>
      </w:pPr>
      <w:r>
        <w:t>Educational post sharing and discussion</w:t>
      </w:r>
    </w:p>
    <w:p>
      <w:pPr>
        <w:pStyle w:val="ListBullet"/>
      </w:pPr>
      <w:r>
        <w:t>Live Q&amp;A sessions with Dr. Manju</w:t>
      </w:r>
    </w:p>
    <w:p>
      <w:pPr>
        <w:pStyle w:val="ListBullet"/>
      </w:pPr>
      <w:r>
        <w:t>Patient community building and support</w:t>
      </w:r>
    </w:p>
    <w:p>
      <w:pPr>
        <w:pStyle w:val="ListBullet"/>
      </w:pPr>
      <w:r>
        <w:t>Event promotion and webinar announcements</w:t>
      </w:r>
    </w:p>
    <w:p/>
    <w:p>
      <w:r>
        <w:rPr>
          <w:b/>
        </w:rPr>
        <w:t>Instagram (Visual Storytelling)</w:t>
      </w:r>
    </w:p>
    <w:p>
      <w:pPr>
        <w:pStyle w:val="ListBullet"/>
      </w:pPr>
      <w:r>
        <w:t>Behind-the-scenes content from the practice</w:t>
      </w:r>
    </w:p>
    <w:p>
      <w:pPr>
        <w:pStyle w:val="ListBullet"/>
      </w:pPr>
      <w:r>
        <w:t>Patient success story highlights (with permission)</w:t>
      </w:r>
    </w:p>
    <w:p>
      <w:pPr>
        <w:pStyle w:val="ListBullet"/>
      </w:pPr>
      <w:r>
        <w:t>Educational infographics and visual content</w:t>
      </w:r>
    </w:p>
    <w:p>
      <w:pPr>
        <w:pStyle w:val="ListBullet"/>
      </w:pPr>
      <w:r>
        <w:t>Stories for timely updates and quick tips</w:t>
      </w:r>
    </w:p>
    <w:p/>
    <w:p>
      <w:r>
        <w:rPr>
          <w:b/>
        </w:rPr>
        <w:t>LinkedIn (Professional Networking)</w:t>
      </w:r>
    </w:p>
    <w:p>
      <w:pPr>
        <w:pStyle w:val="ListBullet"/>
      </w:pPr>
      <w:r>
        <w:t>Professional content for healthcare provider network</w:t>
      </w:r>
    </w:p>
    <w:p>
      <w:pPr>
        <w:pStyle w:val="ListBullet"/>
      </w:pPr>
      <w:r>
        <w:t>Industry insights and research updates</w:t>
      </w:r>
    </w:p>
    <w:p>
      <w:pPr>
        <w:pStyle w:val="ListBullet"/>
      </w:pPr>
      <w:r>
        <w:t>Speaking engagement and conference participation</w:t>
      </w:r>
    </w:p>
    <w:p>
      <w:pPr>
        <w:pStyle w:val="ListBullet"/>
      </w:pPr>
      <w:r>
        <w:t>Professional referral relationship building</w:t>
      </w:r>
    </w:p>
    <w:p/>
    <w:p>
      <w:r>
        <w:rPr>
          <w:b/>
        </w:rPr>
        <w:t>YouTube (Educational Video Hub)</w:t>
      </w:r>
    </w:p>
    <w:p>
      <w:pPr>
        <w:pStyle w:val="ListBullet"/>
      </w:pPr>
      <w:r>
        <w:t>Educational video series and expert interviews</w:t>
      </w:r>
    </w:p>
    <w:p>
      <w:pPr>
        <w:pStyle w:val="ListBullet"/>
      </w:pPr>
      <w:r>
        <w:t>Patient testimonial videos and success stories</w:t>
      </w:r>
    </w:p>
    <w:p>
      <w:pPr>
        <w:pStyle w:val="ListBullet"/>
      </w:pPr>
      <w:r>
        <w:t>Recorded webinars and Q&amp;A sessions</w:t>
      </w:r>
    </w:p>
    <w:p>
      <w:pPr>
        <w:pStyle w:val="ListBullet"/>
      </w:pPr>
      <w:r>
        <w:t>SEO-optimised video descriptions and playlists</w:t>
      </w:r>
    </w:p>
    <w:p/>
    <w:p>
      <w:pPr>
        <w:pStyle w:val="Heading3"/>
        <w:jc w:val="left"/>
      </w:pPr>
      <w:r>
        <w:t>Earned Media and Partnership Channels</w:t>
      </w:r>
    </w:p>
    <w:p/>
    <w:p>
      <w:r>
        <w:rPr>
          <w:b/>
        </w:rPr>
        <w:t>Healthcare Professional Networks</w:t>
      </w:r>
    </w:p>
    <w:p>
      <w:pPr>
        <w:pStyle w:val="ListBullet"/>
      </w:pPr>
      <w:r>
        <w:t>GP education sessions and resource sharing</w:t>
      </w:r>
    </w:p>
    <w:p>
      <w:pPr>
        <w:pStyle w:val="ListBullet"/>
      </w:pPr>
      <w:r>
        <w:t>Specialist referral network content distribution</w:t>
      </w:r>
    </w:p>
    <w:p>
      <w:pPr>
        <w:pStyle w:val="ListBullet"/>
      </w:pPr>
      <w:r>
        <w:t>Professional association presentations and articles</w:t>
      </w:r>
    </w:p>
    <w:p>
      <w:pPr>
        <w:pStyle w:val="ListBullet"/>
      </w:pPr>
      <w:r>
        <w:t>Medical conference participation and speaking opportunities</w:t>
      </w:r>
    </w:p>
    <w:p/>
    <w:p>
      <w:r>
        <w:rPr>
          <w:b/>
        </w:rPr>
        <w:t>Media Relations</w:t>
      </w:r>
    </w:p>
    <w:p>
      <w:pPr>
        <w:pStyle w:val="ListBullet"/>
      </w:pPr>
      <w:r>
        <w:t>Expert commentary on weight loss medication news</w:t>
      </w:r>
    </w:p>
    <w:p>
      <w:pPr>
        <w:pStyle w:val="ListBullet"/>
      </w:pPr>
      <w:r>
        <w:t>Research study results and clinical findings</w:t>
      </w:r>
    </w:p>
    <w:p>
      <w:pPr>
        <w:pStyle w:val="ListBullet"/>
      </w:pPr>
      <w:r>
        <w:t>Practice milestone announcements and achievements</w:t>
      </w:r>
    </w:p>
    <w:p>
      <w:pPr>
        <w:pStyle w:val="ListBullet"/>
      </w:pPr>
      <w:r>
        <w:t>Community health initiative participation</w:t>
      </w:r>
    </w:p>
    <w:p/>
    <w:p>
      <w:pPr>
        <w:pStyle w:val="Heading2"/>
        <w:jc w:val="left"/>
      </w:pPr>
      <w:r>
        <w:t>Brand Voice and Messaging Guidelines</w:t>
      </w:r>
    </w:p>
    <w:p/>
    <w:p>
      <w:pPr>
        <w:pStyle w:val="Heading3"/>
        <w:jc w:val="left"/>
      </w:pPr>
      <w:r>
        <w:t>Brand Voice Characteristics</w:t>
      </w:r>
    </w:p>
    <w:p/>
    <w:p>
      <w:r>
        <w:rPr>
          <w:b/>
        </w:rPr>
        <w:t>Expert and Authoritative</w:t>
      </w:r>
    </w:p>
    <w:p>
      <w:pPr>
        <w:pStyle w:val="ListBullet"/>
      </w:pPr>
      <w:r>
        <w:t>Demonstrates deep medical knowledge and surgical expertise</w:t>
      </w:r>
    </w:p>
    <w:p>
      <w:pPr>
        <w:pStyle w:val="ListBullet"/>
      </w:pPr>
      <w:r>
        <w:t>References current research and evidence-based practices</w:t>
      </w:r>
    </w:p>
    <w:p>
      <w:pPr>
        <w:pStyle w:val="ListBullet"/>
      </w:pPr>
      <w:r>
        <w:t>Speaks with confidence about treatment options and outcomes</w:t>
      </w:r>
    </w:p>
    <w:p>
      <w:pPr>
        <w:pStyle w:val="ListBullet"/>
      </w:pPr>
      <w:r>
        <w:t>Maintains professional credibility in all communications</w:t>
      </w:r>
    </w:p>
    <w:p/>
    <w:p>
      <w:r>
        <w:rPr>
          <w:b/>
        </w:rPr>
        <w:t>Compassionate and Understanding</w:t>
      </w:r>
    </w:p>
    <w:p>
      <w:pPr>
        <w:pStyle w:val="ListBullet"/>
      </w:pPr>
      <w:r>
        <w:t>Acknowledges the emotional and physical challenges of obesity</w:t>
      </w:r>
    </w:p>
    <w:p>
      <w:pPr>
        <w:pStyle w:val="ListBullet"/>
      </w:pPr>
      <w:r>
        <w:t>Shows empathy for patient struggles and concerns</w:t>
      </w:r>
    </w:p>
    <w:p>
      <w:pPr>
        <w:pStyle w:val="ListBullet"/>
      </w:pPr>
      <w:r>
        <w:t>Uses supportive language that encourages rather than judges</w:t>
      </w:r>
    </w:p>
    <w:p>
      <w:pPr>
        <w:pStyle w:val="ListBullet"/>
      </w:pPr>
      <w:r>
        <w:t>Recognises individual differences in treatment response and needs</w:t>
      </w:r>
    </w:p>
    <w:p/>
    <w:p>
      <w:r>
        <w:rPr>
          <w:b/>
        </w:rPr>
        <w:t>Honest and Transparent</w:t>
      </w:r>
    </w:p>
    <w:p>
      <w:pPr>
        <w:pStyle w:val="ListBullet"/>
      </w:pPr>
      <w:r>
        <w:t>Provides realistic expectations about treatment outcomes</w:t>
      </w:r>
    </w:p>
    <w:p>
      <w:pPr>
        <w:pStyle w:val="ListBullet"/>
      </w:pPr>
      <w:r>
        <w:t>Discusses both benefits and limitations of all options</w:t>
      </w:r>
    </w:p>
    <w:p>
      <w:pPr>
        <w:pStyle w:val="ListBullet"/>
      </w:pPr>
      <w:r>
        <w:t>Openly addresses cost considerations and access challenges</w:t>
      </w:r>
    </w:p>
    <w:p>
      <w:pPr>
        <w:pStyle w:val="ListBullet"/>
      </w:pPr>
      <w:r>
        <w:t>Acknowledges when treatments may not be suitable</w:t>
      </w:r>
    </w:p>
    <w:p/>
    <w:p>
      <w:r>
        <w:rPr>
          <w:b/>
        </w:rPr>
        <w:t>Educational and Empowering</w:t>
      </w:r>
    </w:p>
    <w:p>
      <w:pPr>
        <w:pStyle w:val="ListBullet"/>
      </w:pPr>
      <w:r>
        <w:t>Explains complex medical concepts in understandable terms</w:t>
      </w:r>
    </w:p>
    <w:p>
      <w:pPr>
        <w:pStyle w:val="ListBullet"/>
      </w:pPr>
      <w:r>
        <w:t>Provides tools and resources for informed decision-making</w:t>
      </w:r>
    </w:p>
    <w:p>
      <w:pPr>
        <w:pStyle w:val="ListBullet"/>
      </w:pPr>
      <w:r>
        <w:t>Encourages patient questions and active participation</w:t>
      </w:r>
    </w:p>
    <w:p>
      <w:pPr>
        <w:pStyle w:val="ListBullet"/>
      </w:pPr>
      <w:r>
        <w:t>Supports patient autonomy in treatment choices</w:t>
      </w:r>
    </w:p>
    <w:p/>
    <w:p>
      <w:pPr>
        <w:pStyle w:val="Heading3"/>
        <w:jc w:val="left"/>
      </w:pPr>
      <w:r>
        <w:t>Key Messaging Themes</w:t>
      </w:r>
    </w:p>
    <w:p/>
    <w:p>
      <w:r>
        <w:rPr>
          <w:b/>
        </w:rPr>
        <w:t>Primary Messages:</w:t>
      </w:r>
    </w:p>
    <w:p>
      <w:r>
        <w:t>1. "Surgical expertise brings unique perspective to medical weight management"</w:t>
      </w:r>
    </w:p>
    <w:p>
      <w:r>
        <w:t>2. "Evidence-based treatment selection ensures optimal patient outcomes"</w:t>
      </w:r>
    </w:p>
    <w:p>
      <w:r>
        <w:t>3. "Comprehensive care addresses the full spectrum of weight management options"</w:t>
      </w:r>
    </w:p>
    <w:p>
      <w:r>
        <w:t>4. "Long-term partnership supports sustainable weight management success"</w:t>
      </w:r>
    </w:p>
    <w:p/>
    <w:p>
      <w:r>
        <w:rPr>
          <w:b/>
        </w:rPr>
        <w:t>Supporting Messages:</w:t>
      </w:r>
    </w:p>
    <w:p>
      <w:pPr>
        <w:pStyle w:val="ListBullet"/>
      </w:pPr>
      <w:r>
        <w:t>"Every patient deserves personalised treatment planning based on their individual needs"</w:t>
      </w:r>
    </w:p>
    <w:p>
      <w:pPr>
        <w:pStyle w:val="ListBullet"/>
      </w:pPr>
      <w:r>
        <w:t>"Integration of medical and surgical approaches offers the best outcomes"</w:t>
      </w:r>
    </w:p>
    <w:p>
      <w:pPr>
        <w:pStyle w:val="ListBullet"/>
      </w:pPr>
      <w:r>
        <w:t>"Honest education empowers patients to make informed treatment decisions"</w:t>
      </w:r>
    </w:p>
    <w:p>
      <w:pPr>
        <w:pStyle w:val="ListBullet"/>
      </w:pPr>
      <w:r>
        <w:t>"Australian patients deserve access to the latest effective weight management treatments"</w:t>
      </w:r>
    </w:p>
    <w:p/>
    <w:p>
      <w:pPr>
        <w:pStyle w:val="Heading3"/>
        <w:jc w:val="left"/>
      </w:pPr>
      <w:r>
        <w:t>Tone Guidelines by Content Type</w:t>
      </w:r>
    </w:p>
    <w:p/>
    <w:p>
      <w:r>
        <w:rPr>
          <w:b/>
        </w:rPr>
        <w:t>Educational Blog Posts:</w:t>
      </w:r>
    </w:p>
    <w:p>
      <w:pPr>
        <w:pStyle w:val="ListBullet"/>
      </w:pPr>
      <w:r>
        <w:t>Professional yet accessible tone</w:t>
      </w:r>
    </w:p>
    <w:p>
      <w:pPr>
        <w:pStyle w:val="ListBullet"/>
      </w:pPr>
      <w:r>
        <w:t>Clear explanations with minimal medical jargon</w:t>
      </w:r>
    </w:p>
    <w:p>
      <w:pPr>
        <w:pStyle w:val="ListBullet"/>
      </w:pPr>
      <w:r>
        <w:t>Structured information with headings and bullet points</w:t>
      </w:r>
    </w:p>
    <w:p>
      <w:pPr>
        <w:pStyle w:val="ListBullet"/>
      </w:pPr>
      <w:r>
        <w:t>Confident assertions supported by evidence and references</w:t>
      </w:r>
    </w:p>
    <w:p/>
    <w:p>
      <w:r>
        <w:rPr>
          <w:b/>
        </w:rPr>
        <w:t>Patient Success Stories:</w:t>
      </w:r>
    </w:p>
    <w:p>
      <w:pPr>
        <w:pStyle w:val="ListBullet"/>
      </w:pPr>
      <w:r>
        <w:t>Warm and encouraging tone</w:t>
      </w:r>
    </w:p>
    <w:p>
      <w:pPr>
        <w:pStyle w:val="ListBullet"/>
      </w:pPr>
      <w:r>
        <w:t>Authentic patient voice with professional context</w:t>
      </w:r>
    </w:p>
    <w:p>
      <w:pPr>
        <w:pStyle w:val="ListBullet"/>
      </w:pPr>
      <w:r>
        <w:t>Inspirational but realistic outcome descriptions</w:t>
      </w:r>
    </w:p>
    <w:p>
      <w:pPr>
        <w:pStyle w:val="ListBullet"/>
      </w:pPr>
      <w:r>
        <w:t>Emphasis on individual journey and professional support</w:t>
      </w:r>
    </w:p>
    <w:p/>
    <w:p>
      <w:r>
        <w:rPr>
          <w:b/>
        </w:rPr>
        <w:t>Social Media Posts:</w:t>
      </w:r>
    </w:p>
    <w:p>
      <w:pPr>
        <w:pStyle w:val="ListBullet"/>
      </w:pPr>
      <w:r>
        <w:t>Conversational and engaging tone</w:t>
      </w:r>
    </w:p>
    <w:p>
      <w:pPr>
        <w:pStyle w:val="ListBullet"/>
      </w:pPr>
      <w:r>
        <w:t>Encouraging and supportive language</w:t>
      </w:r>
    </w:p>
    <w:p>
      <w:pPr>
        <w:pStyle w:val="ListBullet"/>
      </w:pPr>
      <w:r>
        <w:t>Clear calls-to-action for further information</w:t>
      </w:r>
    </w:p>
    <w:p>
      <w:pPr>
        <w:pStyle w:val="ListBullet"/>
      </w:pPr>
      <w:r>
        <w:t>Community-building focus with inclusive language</w:t>
      </w:r>
    </w:p>
    <w:p/>
    <w:p>
      <w:r>
        <w:rPr>
          <w:b/>
        </w:rPr>
        <w:t>Video Content:</w:t>
      </w:r>
    </w:p>
    <w:p>
      <w:pPr>
        <w:pStyle w:val="ListBullet"/>
      </w:pPr>
      <w:r>
        <w:t>Natural and personable delivery</w:t>
      </w:r>
    </w:p>
    <w:p>
      <w:pPr>
        <w:pStyle w:val="ListBullet"/>
      </w:pPr>
      <w:r>
        <w:t>Clear articulation and appropriate pacing</w:t>
      </w:r>
    </w:p>
    <w:p>
      <w:pPr>
        <w:pStyle w:val="ListBullet"/>
      </w:pPr>
      <w:r>
        <w:t>Visual aids and demonstrations where helpful</w:t>
      </w:r>
    </w:p>
    <w:p>
      <w:pPr>
        <w:pStyle w:val="ListBullet"/>
      </w:pPr>
      <w:r>
        <w:t>Interactive elements encouraging viewer engagement</w:t>
      </w:r>
    </w:p>
    <w:p/>
    <w:p>
      <w:pPr>
        <w:pStyle w:val="Heading3"/>
        <w:jc w:val="left"/>
      </w:pPr>
      <w:r>
        <w:t>British English Standards Compliance</w:t>
      </w:r>
    </w:p>
    <w:p/>
    <w:p>
      <w:r>
        <w:rPr>
          <w:b/>
        </w:rPr>
        <w:t>Mandatory Language Requirements:</w:t>
      </w:r>
    </w:p>
    <w:p>
      <w:pPr>
        <w:pStyle w:val="ListBullet"/>
      </w:pPr>
      <w:r>
        <w:t>British spellings throughout all content (optimise, realise, centre, etc.)</w:t>
      </w:r>
    </w:p>
    <w:p>
      <w:pPr>
        <w:pStyle w:val="ListBullet"/>
      </w:pPr>
      <w:r>
        <w:t>Australian terminology and cultural references</w:t>
      </w:r>
    </w:p>
    <w:p>
      <w:pPr>
        <w:pStyle w:val="ListBullet"/>
      </w:pPr>
      <w:r>
        <w:t>Currency references in AUD</w:t>
      </w:r>
    </w:p>
    <w:p>
      <w:pPr>
        <w:pStyle w:val="ListBullet"/>
      </w:pPr>
      <w:r>
        <w:t>Local regulatory and healthcare system context</w:t>
      </w:r>
    </w:p>
    <w:p>
      <w:pPr>
        <w:pStyle w:val="ListBullet"/>
      </w:pPr>
      <w:r>
        <w:t>British punctuation and formatting standards</w:t>
      </w:r>
    </w:p>
    <w:p/>
    <w:p>
      <w:r>
        <w:rPr>
          <w:b/>
        </w:rPr>
        <w:t>Content Quality Assurance:</w:t>
      </w:r>
    </w:p>
    <w:p>
      <w:pPr>
        <w:pStyle w:val="ListBullet"/>
      </w:pPr>
      <w:r>
        <w:t>Spell-check for American English variants before publication</w:t>
      </w:r>
    </w:p>
    <w:p>
      <w:pPr>
        <w:pStyle w:val="ListBullet"/>
      </w:pPr>
      <w:r>
        <w:t>Terminology review for cultural appropriateness</w:t>
      </w:r>
    </w:p>
    <w:p>
      <w:pPr>
        <w:pStyle w:val="ListBullet"/>
      </w:pPr>
      <w:r>
        <w:t>Currency and cost references validated for Australian context</w:t>
      </w:r>
    </w:p>
    <w:p>
      <w:pPr>
        <w:pStyle w:val="ListBullet"/>
      </w:pPr>
      <w:r>
        <w:t>Healthcare system references accurate for local environment</w:t>
      </w:r>
    </w:p>
    <w:p/>
    <w:p>
      <w:pPr>
        <w:pStyle w:val="Heading2"/>
        <w:jc w:val="left"/>
      </w:pPr>
      <w:r>
        <w:t>Content Performance Metrics</w:t>
      </w:r>
    </w:p>
    <w:p/>
    <w:p>
      <w:pPr>
        <w:pStyle w:val="Heading3"/>
        <w:jc w:val="left"/>
      </w:pPr>
      <w:r>
        <w:t>Engagement Metrics</w:t>
      </w:r>
    </w:p>
    <w:p/>
    <w:p>
      <w:r>
        <w:rPr>
          <w:b/>
        </w:rPr>
        <w:t>Website Analytics:</w:t>
      </w:r>
    </w:p>
    <w:p>
      <w:pPr>
        <w:pStyle w:val="ListBullet"/>
      </w:pPr>
      <w:r>
        <w:t>Monthly organic search traffic growth (target: 25% increase)</w:t>
      </w:r>
    </w:p>
    <w:p>
      <w:pPr>
        <w:pStyle w:val="ListBullet"/>
      </w:pPr>
      <w:r>
        <w:t>Average time on page for blog content (target: 3+ minutes)</w:t>
      </w:r>
    </w:p>
    <w:p>
      <w:pPr>
        <w:pStyle w:val="ListBullet"/>
      </w:pPr>
      <w:r>
        <w:t>Bounce rate for educational content (target: &lt;60%)</w:t>
      </w:r>
    </w:p>
    <w:p>
      <w:pPr>
        <w:pStyle w:val="ListBullet"/>
      </w:pPr>
      <w:r>
        <w:t>Internal link click-through rates (target: &gt;15%)</w:t>
      </w:r>
    </w:p>
    <w:p/>
    <w:p>
      <w:r>
        <w:rPr>
          <w:b/>
        </w:rPr>
        <w:t>Social Media Engagement:</w:t>
      </w:r>
    </w:p>
    <w:p>
      <w:pPr>
        <w:pStyle w:val="ListBullet"/>
      </w:pPr>
      <w:r>
        <w:t>Post engagement rate across platforms (target: &gt;5%)</w:t>
      </w:r>
    </w:p>
    <w:p>
      <w:pPr>
        <w:pStyle w:val="ListBullet"/>
      </w:pPr>
      <w:r>
        <w:t>Video view completion rates (target: &gt;60% for 2+ minutes)</w:t>
      </w:r>
    </w:p>
    <w:p>
      <w:pPr>
        <w:pStyle w:val="ListBullet"/>
      </w:pPr>
      <w:r>
        <w:t>Share and comment rates for educational content</w:t>
      </w:r>
    </w:p>
    <w:p>
      <w:pPr>
        <w:pStyle w:val="ListBullet"/>
      </w:pPr>
      <w:r>
        <w:t>Follower growth and community building metrics</w:t>
      </w:r>
    </w:p>
    <w:p/>
    <w:p>
      <w:r>
        <w:rPr>
          <w:b/>
        </w:rPr>
        <w:t>Email Marketing Performance:</w:t>
      </w:r>
    </w:p>
    <w:p>
      <w:pPr>
        <w:pStyle w:val="ListBullet"/>
      </w:pPr>
      <w:r>
        <w:t>Newsletter open rates (target: &gt;25%)</w:t>
      </w:r>
    </w:p>
    <w:p>
      <w:pPr>
        <w:pStyle w:val="ListBullet"/>
      </w:pPr>
      <w:r>
        <w:t>Click-through rates to blog content (target: &gt;8%)</w:t>
      </w:r>
    </w:p>
    <w:p>
      <w:pPr>
        <w:pStyle w:val="ListBullet"/>
      </w:pPr>
      <w:r>
        <w:t>Email list growth rate (target: 10% monthly)</w:t>
      </w:r>
    </w:p>
    <w:p>
      <w:pPr>
        <w:pStyle w:val="ListBullet"/>
      </w:pPr>
      <w:r>
        <w:t>Segmentation and personalisation effectiveness</w:t>
      </w:r>
    </w:p>
    <w:p/>
    <w:p>
      <w:pPr>
        <w:pStyle w:val="Heading3"/>
        <w:jc w:val="left"/>
      </w:pPr>
      <w:r>
        <w:t>Lead Generation Metrics</w:t>
      </w:r>
    </w:p>
    <w:p/>
    <w:p>
      <w:r>
        <w:rPr>
          <w:b/>
        </w:rPr>
        <w:t>Consultation Conversion:</w:t>
      </w:r>
    </w:p>
    <w:p>
      <w:pPr>
        <w:pStyle w:val="ListBullet"/>
      </w:pPr>
      <w:r>
        <w:t>Blog reader to consultation booking rate (target: &gt;2%)</w:t>
      </w:r>
    </w:p>
    <w:p>
      <w:pPr>
        <w:pStyle w:val="ListBullet"/>
      </w:pPr>
      <w:r>
        <w:t>Lead quality scores for content-generated enquiries</w:t>
      </w:r>
    </w:p>
    <w:p>
      <w:pPr>
        <w:pStyle w:val="ListBullet"/>
      </w:pPr>
      <w:r>
        <w:t>Consultation show-rate for content-driven bookings</w:t>
      </w:r>
    </w:p>
    <w:p>
      <w:pPr>
        <w:pStyle w:val="ListBullet"/>
      </w:pPr>
      <w:r>
        <w:t>Patient conversion from consultation to treatment</w:t>
      </w:r>
    </w:p>
    <w:p/>
    <w:p>
      <w:r>
        <w:rPr>
          <w:b/>
        </w:rPr>
        <w:t>Content Attribution:</w:t>
      </w:r>
    </w:p>
    <w:p>
      <w:pPr>
        <w:pStyle w:val="ListBullet"/>
      </w:pPr>
      <w:r>
        <w:t>Revenue attribution to specific content pieces</w:t>
      </w:r>
    </w:p>
    <w:p>
      <w:pPr>
        <w:pStyle w:val="ListBullet"/>
      </w:pPr>
      <w:r>
        <w:t>Patient lifetime value for content-acquired patients</w:t>
      </w:r>
    </w:p>
    <w:p>
      <w:pPr>
        <w:pStyle w:val="ListBullet"/>
      </w:pPr>
      <w:r>
        <w:t>Treatment selection influenced by educational content</w:t>
      </w:r>
    </w:p>
    <w:p>
      <w:pPr>
        <w:pStyle w:val="ListBullet"/>
      </w:pPr>
      <w:r>
        <w:t>Long-term patient retention rates</w:t>
      </w:r>
    </w:p>
    <w:p/>
    <w:p>
      <w:pPr>
        <w:pStyle w:val="Heading3"/>
        <w:jc w:val="left"/>
      </w:pPr>
      <w:r>
        <w:t>SEO and Organic Growth</w:t>
      </w:r>
    </w:p>
    <w:p/>
    <w:p>
      <w:r>
        <w:rPr>
          <w:b/>
        </w:rPr>
        <w:t>Search Performance:</w:t>
      </w:r>
    </w:p>
    <w:p>
      <w:pPr>
        <w:pStyle w:val="ListBullet"/>
      </w:pPr>
      <w:r>
        <w:t>Keyword ranking improvements for target terms</w:t>
      </w:r>
    </w:p>
    <w:p>
      <w:pPr>
        <w:pStyle w:val="ListBullet"/>
      </w:pPr>
      <w:r>
        <w:t>Featured snippet captures for weight loss queries</w:t>
      </w:r>
    </w:p>
    <w:p>
      <w:pPr>
        <w:pStyle w:val="ListBullet"/>
      </w:pPr>
      <w:r>
        <w:t>Local search visibility enhancements</w:t>
      </w:r>
    </w:p>
    <w:p>
      <w:pPr>
        <w:pStyle w:val="ListBullet"/>
      </w:pPr>
      <w:r>
        <w:t>Organic traffic growth from target demographics</w:t>
      </w:r>
    </w:p>
    <w:p/>
    <w:p>
      <w:r>
        <w:rPr>
          <w:b/>
        </w:rPr>
        <w:t>Content Authority Metrics:</w:t>
      </w:r>
    </w:p>
    <w:p>
      <w:pPr>
        <w:pStyle w:val="ListBullet"/>
      </w:pPr>
      <w:r>
        <w:t>Backlink acquisition from reputable health sites</w:t>
      </w:r>
    </w:p>
    <w:p>
      <w:pPr>
        <w:pStyle w:val="ListBullet"/>
      </w:pPr>
      <w:r>
        <w:t>Medical professional references and citations</w:t>
      </w:r>
    </w:p>
    <w:p>
      <w:pPr>
        <w:pStyle w:val="ListBullet"/>
      </w:pPr>
      <w:r>
        <w:t>Patient testimonial generation through content</w:t>
      </w:r>
    </w:p>
    <w:p>
      <w:pPr>
        <w:pStyle w:val="ListBullet"/>
      </w:pPr>
      <w:r>
        <w:t>Industry recognition and thought leadership indicators</w:t>
      </w:r>
    </w:p>
    <w:p/>
    <w:p>
      <w:pPr>
        <w:pStyle w:val="Heading2"/>
        <w:jc w:val="left"/>
      </w:pPr>
      <w:r>
        <w:t>Resource Requirements and Budget</w:t>
      </w:r>
    </w:p>
    <w:p/>
    <w:p>
      <w:pPr>
        <w:pStyle w:val="Heading3"/>
        <w:jc w:val="left"/>
      </w:pPr>
      <w:r>
        <w:t>Content Creation Team</w:t>
      </w:r>
    </w:p>
    <w:p/>
    <w:p>
      <w:r>
        <w:rPr>
          <w:b/>
        </w:rPr>
        <w:t>Core Team Requirements:</w:t>
      </w:r>
    </w:p>
    <w:p>
      <w:pPr>
        <w:pStyle w:val="ListBullet"/>
      </w:pPr>
      <w:r>
        <w:t>**Medical Content Writer**: Specialised in healthcare and obesity medicine</w:t>
      </w:r>
    </w:p>
    <w:p>
      <w:pPr>
        <w:pStyle w:val="ListBullet"/>
      </w:pPr>
      <w:r>
        <w:t>**SEO Specialist**: Healthcare content optimisation expertise</w:t>
      </w:r>
    </w:p>
    <w:p>
      <w:pPr>
        <w:pStyle w:val="ListBullet"/>
      </w:pPr>
      <w:r>
        <w:t>**Video Producer**: Educational and testimonial video creation</w:t>
      </w:r>
    </w:p>
    <w:p>
      <w:pPr>
        <w:pStyle w:val="ListBullet"/>
      </w:pPr>
      <w:r>
        <w:t>**Graphic Designer**: Infographic and visual content creation</w:t>
      </w:r>
    </w:p>
    <w:p>
      <w:pPr>
        <w:pStyle w:val="ListBullet"/>
      </w:pPr>
      <w:r>
        <w:t>**Social Media Manager**: Healthcare social media experience</w:t>
      </w:r>
    </w:p>
    <w:p/>
    <w:p>
      <w:r>
        <w:rPr>
          <w:b/>
        </w:rPr>
        <w:t>Medical Review and Oversight:</w:t>
      </w:r>
    </w:p>
    <w:p>
      <w:pPr>
        <w:pStyle w:val="ListBullet"/>
      </w:pPr>
      <w:r>
        <w:t>Dr. Manju review and approval for all medical content</w:t>
      </w:r>
    </w:p>
    <w:p>
      <w:pPr>
        <w:pStyle w:val="ListBullet"/>
      </w:pPr>
      <w:r>
        <w:t>External medical expert consultation for specialised topics</w:t>
      </w:r>
    </w:p>
    <w:p>
      <w:pPr>
        <w:pStyle w:val="ListBullet"/>
      </w:pPr>
      <w:r>
        <w:t>Legal review for therapeutic claims and medical advice disclaimers</w:t>
      </w:r>
    </w:p>
    <w:p>
      <w:pPr>
        <w:pStyle w:val="ListBullet"/>
      </w:pPr>
      <w:r>
        <w:t>Patient privacy and confidentiality compliance review</w:t>
      </w:r>
    </w:p>
    <w:p/>
    <w:p>
      <w:pPr>
        <w:pStyle w:val="Heading3"/>
        <w:jc w:val="left"/>
      </w:pPr>
      <w:r>
        <w:t>Technology and Tools</w:t>
      </w:r>
    </w:p>
    <w:p/>
    <w:p>
      <w:r>
        <w:rPr>
          <w:b/>
        </w:rPr>
        <w:t>Content Management:</w:t>
      </w:r>
    </w:p>
    <w:p>
      <w:pPr>
        <w:pStyle w:val="ListBullet"/>
      </w:pPr>
      <w:r>
        <w:t>Content calendar and workflow management system</w:t>
      </w:r>
    </w:p>
    <w:p>
      <w:pPr>
        <w:pStyle w:val="ListBullet"/>
      </w:pPr>
      <w:r>
        <w:t>SEO tools for keyword research and performance tracking</w:t>
      </w:r>
    </w:p>
    <w:p>
      <w:pPr>
        <w:pStyle w:val="ListBullet"/>
      </w:pPr>
      <w:r>
        <w:t>Social media scheduling and management platform</w:t>
      </w:r>
    </w:p>
    <w:p>
      <w:pPr>
        <w:pStyle w:val="ListBullet"/>
      </w:pPr>
      <w:r>
        <w:t>Email marketing and automation system</w:t>
      </w:r>
    </w:p>
    <w:p>
      <w:pPr>
        <w:pStyle w:val="ListBullet"/>
      </w:pPr>
      <w:r>
        <w:t>Video hosting and analytics platform</w:t>
      </w:r>
    </w:p>
    <w:p/>
    <w:p>
      <w:r>
        <w:rPr>
          <w:b/>
        </w:rPr>
        <w:t>Analytics and Reporting:</w:t>
      </w:r>
    </w:p>
    <w:p>
      <w:pPr>
        <w:pStyle w:val="ListBullet"/>
      </w:pPr>
      <w:r>
        <w:t>Google Analytics and Search Console</w:t>
      </w:r>
    </w:p>
    <w:p>
      <w:pPr>
        <w:pStyle w:val="ListBullet"/>
      </w:pPr>
      <w:r>
        <w:t>Social media analytics and reporting tools</w:t>
      </w:r>
    </w:p>
    <w:p>
      <w:pPr>
        <w:pStyle w:val="ListBullet"/>
      </w:pPr>
      <w:r>
        <w:t>Email marketing performance tracking</w:t>
      </w:r>
    </w:p>
    <w:p>
      <w:pPr>
        <w:pStyle w:val="ListBullet"/>
      </w:pPr>
      <w:r>
        <w:t>Patient enquiry and conversion tracking systems</w:t>
      </w:r>
    </w:p>
    <w:p>
      <w:pPr>
        <w:pStyle w:val="ListBullet"/>
      </w:pPr>
      <w:r>
        <w:t>ROI measurement and attribution tools</w:t>
      </w:r>
    </w:p>
    <w:p/>
    <w:p>
      <w:pPr>
        <w:pStyle w:val="Heading3"/>
        <w:jc w:val="left"/>
      </w:pPr>
      <w:r>
        <w:t>Budget Allocation (Annual)</w:t>
      </w:r>
    </w:p>
    <w:p/>
    <w:p>
      <w:r>
        <w:rPr>
          <w:b/>
        </w:rPr>
        <w:t>Content Creation (60% - $36,000):</w:t>
      </w:r>
    </w:p>
    <w:p>
      <w:pPr>
        <w:pStyle w:val="ListBullet"/>
      </w:pPr>
      <w:r>
        <w:t>Medical writer and content creation: $24,000</w:t>
      </w:r>
    </w:p>
    <w:p>
      <w:pPr>
        <w:pStyle w:val="ListBullet"/>
      </w:pPr>
      <w:r>
        <w:t>Video production and editing: $8,000</w:t>
      </w:r>
    </w:p>
    <w:p>
      <w:pPr>
        <w:pStyle w:val="ListBullet"/>
      </w:pPr>
      <w:r>
        <w:t>Graphic design and visual content: $4,000</w:t>
      </w:r>
    </w:p>
    <w:p/>
    <w:p>
      <w:r>
        <w:rPr>
          <w:b/>
        </w:rPr>
        <w:t>Technology and Tools (20% - $12,000):</w:t>
      </w:r>
    </w:p>
    <w:p>
      <w:pPr>
        <w:pStyle w:val="ListBullet"/>
      </w:pPr>
      <w:r>
        <w:t>Content management and SEO tools: $6,000</w:t>
      </w:r>
    </w:p>
    <w:p>
      <w:pPr>
        <w:pStyle w:val="ListBullet"/>
      </w:pPr>
      <w:r>
        <w:t>Social media management platforms: $3,000</w:t>
      </w:r>
    </w:p>
    <w:p>
      <w:pPr>
        <w:pStyle w:val="ListBullet"/>
      </w:pPr>
      <w:r>
        <w:t>Email marketing and automation: $2,000</w:t>
      </w:r>
    </w:p>
    <w:p>
      <w:pPr>
        <w:pStyle w:val="ListBullet"/>
      </w:pPr>
      <w:r>
        <w:t>Analytics and reporting tools: $1,000</w:t>
      </w:r>
    </w:p>
    <w:p/>
    <w:p>
      <w:r>
        <w:rPr>
          <w:b/>
        </w:rPr>
        <w:t>Promotion and Advertising (20% - $12,000):</w:t>
      </w:r>
    </w:p>
    <w:p>
      <w:pPr>
        <w:pStyle w:val="ListBullet"/>
      </w:pPr>
      <w:r>
        <w:t>Paid social media advertising: $8,000</w:t>
      </w:r>
    </w:p>
    <w:p>
      <w:pPr>
        <w:pStyle w:val="ListBullet"/>
      </w:pPr>
      <w:r>
        <w:t>Google Ads for high-intent keywords: $3,000</w:t>
      </w:r>
    </w:p>
    <w:p>
      <w:pPr>
        <w:pStyle w:val="ListBullet"/>
      </w:pPr>
      <w:r>
        <w:t>Professional networking and events: $1,000</w:t>
      </w:r>
    </w:p>
    <w:p/>
    <w:p>
      <w:r>
        <w:rPr>
          <w:b/>
        </w:rPr>
        <w:t>Total Annual Content Strategy Budget: $60,000</w:t>
      </w:r>
    </w:p>
    <w:p/>
    <w:p>
      <w:pPr>
        <w:pStyle w:val="Heading3"/>
        <w:jc w:val="left"/>
      </w:pPr>
      <w:r>
        <w:t>ROI Expectations and Projections</w:t>
      </w:r>
    </w:p>
    <w:p/>
    <w:p>
      <w:r>
        <w:rPr>
          <w:b/>
        </w:rPr>
        <w:t>Year 1 Targets:</w:t>
      </w:r>
    </w:p>
    <w:p>
      <w:pPr>
        <w:pStyle w:val="ListBullet"/>
      </w:pPr>
      <w:r>
        <w:t>Generate 200+ qualified consultation enquiries through content</w:t>
      </w:r>
    </w:p>
    <w:p>
      <w:pPr>
        <w:pStyle w:val="ListBullet"/>
      </w:pPr>
      <w:r>
        <w:t>Achieve 50+ new patients from content marketing efforts</w:t>
      </w:r>
    </w:p>
    <w:p>
      <w:pPr>
        <w:pStyle w:val="ListBullet"/>
      </w:pPr>
      <w:r>
        <w:t>Average patient value: $5,000-15,000 per treatment pathway</w:t>
      </w:r>
    </w:p>
    <w:p>
      <w:pPr>
        <w:pStyle w:val="ListBullet"/>
      </w:pPr>
      <w:r>
        <w:t>ROI target: 300-500% return on content marketing investment</w:t>
      </w:r>
    </w:p>
    <w:p/>
    <w:p>
      <w:r>
        <w:rPr>
          <w:b/>
        </w:rPr>
        <w:t>Long-term Impact (3-5 years):</w:t>
      </w:r>
    </w:p>
    <w:p>
      <w:pPr>
        <w:pStyle w:val="ListBullet"/>
      </w:pPr>
      <w:r>
        <w:t>Establish market leadership position in integrated weight management</w:t>
      </w:r>
    </w:p>
    <w:p>
      <w:pPr>
        <w:pStyle w:val="ListBullet"/>
      </w:pPr>
      <w:r>
        <w:t>Build sustainable patient acquisition channel through organic content</w:t>
      </w:r>
    </w:p>
    <w:p>
      <w:pPr>
        <w:pStyle w:val="ListBullet"/>
      </w:pPr>
      <w:r>
        <w:t>Create valuable intellectual property and educational resources</w:t>
      </w:r>
    </w:p>
    <w:p>
      <w:pPr>
        <w:pStyle w:val="ListBullet"/>
      </w:pPr>
      <w:r>
        <w:t>Develop professional referral network through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Strategy Status**: Ready for implementation</w:t>
      </w:r>
    </w:p>
    <w:p>
      <w:r>
        <w:t>**Review Schedule**: Quarterly performance review and strategy adjustment</w:t>
      </w:r>
    </w:p>
    <w:p>
      <w:r>
        <w:t>**Success Measurement**: Monthly metrics reporting with quarterly strategy refinement</w:t>
      </w:r>
    </w:p>
    <w:p>
      <w:r>
        <w:t>**Implementation Start Date**: January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