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Simplified Blog Strategy</w:t>
      </w:r>
    </w:p>
    <w:p/>
    <w:p>
      <w:pPr>
        <w:pStyle w:val="Heading2"/>
        <w:jc w:val="left"/>
      </w:pPr>
      <w:r>
        <w:t>Executive Summary</w:t>
      </w:r>
    </w:p>
    <w:p/>
    <w:p>
      <w:r>
        <w:t>This simplified blog strategy transforms Simply Solar Solutions' content approach from volume-based publishing to quality-focused, research-backed content creation. The strategy implements a 2 posts/month framework with pillar page integration, monthly content themes, and customer journey alignment to establish thought leadership while reducing content creation complexity and improving audience engagement.</w:t>
      </w:r>
    </w:p>
    <w:p/>
    <w:p>
      <w:r>
        <w:t>**Strategic Framework**: Monthly pillar page themes driving focused, high-quality content that supports customer education, local authority building, and conversion optimisation through simplified publication schedule.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r>
        <w:t>1. [Blog Strategy Philosophy](#blog-strategy-philosophy)</w:t>
      </w:r>
    </w:p>
    <w:p>
      <w:r>
        <w:t>2. [Publication Framework](#publication-framework)</w:t>
      </w:r>
    </w:p>
    <w:p>
      <w:r>
        <w:t>3. [Monthly Theme Integration](#monthly-theme-integration)</w:t>
      </w:r>
    </w:p>
    <w:p>
      <w:r>
        <w:t>4. [Content Development Process](#content-development-process)</w:t>
      </w:r>
    </w:p>
    <w:p>
      <w:r>
        <w:t>5. [Customer Journey Alignment](#customer-journey-alignment)</w:t>
      </w:r>
    </w:p>
    <w:p>
      <w:r>
        <w:t>6. [Performance Measurement](#performance-measurement)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Blog Strategy Philosophy</w:t>
      </w:r>
    </w:p>
    <w:p/>
    <w:p>
      <w:pPr>
        <w:pStyle w:val="Heading3"/>
        <w:jc w:val="left"/>
      </w:pPr>
      <w:r>
        <w:t>Quality Over Quantity Approach</w:t>
      </w:r>
    </w:p>
    <w:p/>
    <w:p>
      <w:r>
        <w:rPr>
          <w:b/>
        </w:rPr>
        <w:t>Strategic Rationale:</w:t>
      </w:r>
    </w:p>
    <w:p>
      <w:r>
        <w:t>Research shows that Australian solar customers spend **3-12 months** in the research phase, requiring in-depth, educational content rather than frequent surface-level posts. The simplified approach enables comprehensive research foundation, iterative quality improvement, and customer journey alignment while reducing content creation overhead.</w:t>
      </w:r>
    </w:p>
    <w:p/>
    <w:p>
      <w:r>
        <w:rPr>
          <w:b/>
        </w:rPr>
        <w:t>Key Principles:</w:t>
      </w:r>
    </w:p>
    <w:p>
      <w:r>
        <w:t>1. **Research-Backed Content**: Every post supported by Phase 1-3 research findings</w:t>
      </w:r>
    </w:p>
    <w:p>
      <w:r>
        <w:t>2. **Evergreen Value**: Content remains relevant and valuable over extended periods</w:t>
      </w:r>
    </w:p>
    <w:p>
      <w:r>
        <w:t>3. **Customer Journey Focus**: Posts aligned with specific journey stages and persona needs</w:t>
      </w:r>
    </w:p>
    <w:p>
      <w:r>
        <w:t>4. **Local Authority Building**: Content reinforces area-based expertise and community presence</w:t>
      </w:r>
    </w:p>
    <w:p>
      <w:r>
        <w:t>5. **Conversion Integration**: Natural progression from education to consultation requests</w:t>
      </w:r>
    </w:p>
    <w:p/>
    <w:p>
      <w:r>
        <w:t>**Source:** [NREL Solar Customer Journey Studies](https://www.nrel.gov/solar/market-research-analysis/2014-2016-study) - Extended research periods requiring comprehensive educational content</w:t>
      </w:r>
    </w:p>
    <w:p/>
    <w:p>
      <w:pPr>
        <w:pStyle w:val="Heading3"/>
        <w:jc w:val="left"/>
      </w:pPr>
      <w:r>
        <w:t>Competitive Differentiation Strategy</w:t>
      </w:r>
    </w:p>
    <w:p/>
    <w:p>
      <w:r>
        <w:rPr>
          <w:b/>
        </w:rPr>
        <w:t>Market Analysis Insights:</w:t>
      </w:r>
    </w:p>
    <w:p>
      <w:pPr>
        <w:pStyle w:val="ListBullet"/>
      </w:pPr>
      <w:r>
        <w:t>**Solargain**: Daily posting creating content overload and reduced engagement</w:t>
      </w:r>
    </w:p>
    <w:p>
      <w:pPr>
        <w:pStyle w:val="ListBullet"/>
      </w:pPr>
      <w:r>
        <w:t>**SolarHub**: Weekly posts with inconsistent themes and limited depth</w:t>
      </w:r>
    </w:p>
    <w:p>
      <w:pPr>
        <w:pStyle w:val="ListBullet"/>
      </w:pPr>
      <w:r>
        <w:t>**Solahart**: Multiple weekly posts lacking strategic coherence</w:t>
      </w:r>
    </w:p>
    <w:p/>
    <w:p>
      <w:r>
        <w:rPr>
          <w:b/>
        </w:rPr>
        <w:t>Simply Solar Differentiation:</w:t>
      </w:r>
    </w:p>
    <w:p>
      <w:pPr>
        <w:pStyle w:val="ListBullet"/>
      </w:pPr>
      <w:r>
        <w:t>**Strategic Focus**: Monthly themes creating topic authority and expertise demonstration</w:t>
      </w:r>
    </w:p>
    <w:p>
      <w:pPr>
        <w:pStyle w:val="ListBullet"/>
      </w:pPr>
      <w:r>
        <w:t>**Comprehensive Coverage**: Thorough exploration of topics rather than surface-level treatment</w:t>
      </w:r>
    </w:p>
    <w:p>
      <w:pPr>
        <w:pStyle w:val="ListBullet"/>
      </w:pPr>
      <w:r>
        <w:t>**Local Integration**: Geographic relevance embedded throughout content strategy</w:t>
      </w:r>
    </w:p>
    <w:p>
      <w:pPr>
        <w:pStyle w:val="ListBullet"/>
      </w:pPr>
      <w:r>
        <w:t>**Customer Journey Alignment**: Content specifically designed for journey stage progression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Framework</w:t>
      </w:r>
    </w:p>
    <w:p/>
    <w:p>
      <w:pPr>
        <w:pStyle w:val="Heading3"/>
        <w:jc w:val="left"/>
      </w:pPr>
      <w:r>
        <w:t>2 Posts Per Month Schedule</w:t>
      </w:r>
    </w:p>
    <w:p/>
    <w:p>
      <w:r>
        <w:rPr>
          <w:b/>
        </w:rPr>
        <w:t>Publication Timeline:</w:t>
      </w:r>
    </w:p>
    <w:p>
      <w:pPr>
        <w:pStyle w:val="ListBullet"/>
      </w:pPr>
      <w:r>
        <w:t>**Week 1 of Month**: Pillar page theme introduction and foundational content</w:t>
      </w:r>
    </w:p>
    <w:p>
      <w:pPr>
        <w:pStyle w:val="ListBullet"/>
      </w:pPr>
      <w:r>
        <w:t>**Week 3 of Month**: Detailed pillar page theme exploration and practical application</w:t>
      </w:r>
    </w:p>
    <w:p/>
    <w:p>
      <w:r>
        <w:rPr>
          <w:b/>
        </w:rPr>
        <w:t>Content Depth Strategy:</w:t>
      </w:r>
    </w:p>
    <w:p>
      <w:pPr>
        <w:pStyle w:val="ListBullet"/>
      </w:pPr>
      <w:r>
        <w:t>**First Post**: Broad topic introduction with accessibility for awareness stage users</w:t>
      </w:r>
    </w:p>
    <w:p>
      <w:pPr>
        <w:pStyle w:val="ListBullet"/>
      </w:pPr>
      <w:r>
        <w:t>**Second Post**: Detailed exploration with consideration stage focus and technical depth</w:t>
      </w:r>
    </w:p>
    <w:p/>
    <w:p>
      <w:r>
        <w:rPr>
          <w:b/>
        </w:rPr>
        <w:t>Quality Assurance Integration:</w:t>
      </w:r>
    </w:p>
    <w:p>
      <w:r>
        <w:t>Each post undergoes comprehensive iterative feedback loop process:</w:t>
      </w:r>
    </w:p>
    <w:p>
      <w:r>
        <w:t>1. **Clarity &amp; Conciseness Review** (Target: 8/10 threshold)</w:t>
      </w:r>
    </w:p>
    <w:p>
      <w:r>
        <w:t>2. **Cognitive Load Optimisation** (Target: 7/10 threshold)</w:t>
      </w:r>
    </w:p>
    <w:p>
      <w:r>
        <w:t>3. **Content Critique Analysis** (Target: 7/10 threshold)</w:t>
      </w:r>
    </w:p>
    <w:p>
      <w:r>
        <w:t>4. **AI Text Naturalisation** (Target: 8/10 threshold)</w:t>
      </w:r>
    </w:p>
    <w:p>
      <w:r>
        <w:t>5. **Final Quality Gate** (Target: ≥8.5/10 aggregate score)</w:t>
      </w:r>
    </w:p>
    <w:p/>
    <w:p>
      <w:pPr>
        <w:pStyle w:val="Heading3"/>
        <w:jc w:val="left"/>
      </w:pPr>
      <w:r>
        <w:t>Content Calendar Structure</w:t>
      </w:r>
    </w:p>
    <w:p/>
    <w:p>
      <w:r>
        <w:rPr>
          <w:b/>
        </w:rPr>
        <w:t>12-Month Strategic Rotation:</w:t>
      </w:r>
    </w:p>
    <w:p/>
    <w:p>
      <w:r>
        <w:t>| Month | Pillar Page Theme | Post 1 Focus | Post 2 Focus |</w:t>
      </w:r>
    </w:p>
    <w:p>
      <w:r>
        <w:t>|-------|------------------|--------------|--------------|</w:t>
      </w:r>
    </w:p>
    <w:p>
      <w:r>
        <w:t>| **Jan** | Local Authority Hub | "Solar in [Region] - New Year Planning" | "Local Rebate Guide for 2025" |</w:t>
      </w:r>
    </w:p>
    <w:p>
      <w:r>
        <w:t>| **Feb** | Educational Leadership | "Solar Technology Basics" | "System Sizing for Australian Homes" |</w:t>
      </w:r>
    </w:p>
    <w:p>
      <w:r>
        <w:t>| **Mar** | Service Excellence | "Choosing Quality Solar Installation" | "What Makes Professional Service" |</w:t>
      </w:r>
    </w:p>
    <w:p>
      <w:r>
        <w:t>| **Apr** | Heritage Storytelling | "Local Solar Success Stories" | "Community Impact &amp; Partnerships" |</w:t>
      </w:r>
    </w:p>
    <w:p>
      <w:r>
        <w:t>| **May** | Technology Innovation | "Latest Solar Technology 2025" | "Efficiency Improvements &amp; Benefits" |</w:t>
      </w:r>
    </w:p>
    <w:p>
      <w:r>
        <w:t>| **Jun** | Local Authority Hub | "Winter Solar Performance in [Region]" | "Seasonal Maintenance &amp; Optimisation" |</w:t>
      </w:r>
    </w:p>
    <w:p>
      <w:r>
        <w:t>| **Jul** | Educational Leadership | "Battery Storage Integration Guide" | "Federal Rebate Programme Explained" |</w:t>
      </w:r>
    </w:p>
    <w:p>
      <w:r>
        <w:t>| **Aug** | Service Excellence | "Installation Quality Standards" | "Customer Service Excellence" |</w:t>
      </w:r>
    </w:p>
    <w:p>
      <w:r>
        <w:t>| **Sep** | Heritage Storytelling | "Company Growth &amp; Local Commitment" | "Customer Journey Success Stories" |</w:t>
      </w:r>
    </w:p>
    <w:p>
      <w:r>
        <w:t>| **Oct** | Technology Innovation | "Smart Home Solar Integration" | "Future Technology Trends" |</w:t>
      </w:r>
    </w:p>
    <w:p>
      <w:r>
        <w:t>| **Nov** | Local Authority Hub | "Spring System Preparation" | "Performance Review &amp; Upgrades" |</w:t>
      </w:r>
    </w:p>
    <w:p>
      <w:r>
        <w:t>| **Dec** | Educational Leadership | "Year-End Solar Performance Review" | "Planning for 2026 Solar Goals"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Monthly Theme Integration</w:t>
      </w:r>
    </w:p>
    <w:p/>
    <w:p>
      <w:pPr>
        <w:pStyle w:val="Heading3"/>
        <w:jc w:val="left"/>
      </w:pPr>
      <w:r>
        <w:t>Pillar Page Theme Deep Dive</w:t>
      </w:r>
    </w:p>
    <w:p/>
    <w:p>
      <w:r>
        <w:rPr>
          <w:b/>
        </w:rPr>
        <w:t>Each monthly theme provides:</w:t>
      </w:r>
    </w:p>
    <w:p>
      <w:pPr>
        <w:pStyle w:val="ListBullet"/>
      </w:pPr>
      <w:r>
        <w:t>**Comprehensive Topic Coverage**: Thorough exploration rather than surface-level treatment</w:t>
      </w:r>
    </w:p>
    <w:p>
      <w:pPr>
        <w:pStyle w:val="ListBullet"/>
      </w:pPr>
      <w:r>
        <w:t>**Multiple Persona Targeting**: Content addressing different customer types within theme</w:t>
      </w:r>
    </w:p>
    <w:p>
      <w:pPr>
        <w:pStyle w:val="ListBullet"/>
      </w:pPr>
      <w:r>
        <w:t>**Journey Stage Progression**: Both awareness and consideration content within monthly theme</w:t>
      </w:r>
    </w:p>
    <w:p>
      <w:pPr>
        <w:pStyle w:val="ListBullet"/>
      </w:pPr>
      <w:r>
        <w:t>**Local Authority Reinforcement**: Geographic relevance embedded in every theme</w:t>
      </w:r>
    </w:p>
    <w:p/>
    <w:p>
      <w:pPr>
        <w:pStyle w:val="Heading3"/>
        <w:jc w:val="left"/>
      </w:pPr>
      <w:r>
        <w:t>1. Local Authority Hub Months (January, June, November)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Reinforce area-based expertise and community presence</w:t>
      </w:r>
    </w:p>
    <w:p>
      <w:pPr>
        <w:pStyle w:val="ListBullet"/>
      </w:pPr>
      <w:r>
        <w:t>Provide seasonal relevance and local market insights</w:t>
      </w:r>
    </w:p>
    <w:p>
      <w:pPr>
        <w:pStyle w:val="ListBullet"/>
      </w:pPr>
      <w:r>
        <w:t>Build trust through local knowledge demonstration</w:t>
      </w:r>
    </w:p>
    <w:p>
      <w:pPr>
        <w:pStyle w:val="ListBullet"/>
      </w:pPr>
      <w:r>
        <w:t>Support geographic SEO with area-specific content</w:t>
      </w:r>
    </w:p>
    <w:p/>
    <w:p>
      <w:r>
        <w:rPr>
          <w:b/>
        </w:rPr>
        <w:t>January Theme: "New Year Solar Planning"</w:t>
      </w:r>
    </w:p>
    <w:p>
      <w:pPr>
        <w:pStyle w:val="ListBullet"/>
      </w:pPr>
      <w:r>
        <w:t>**Post 1**: "Why [Region] Homeowners Are Choosing Solar in 2025"</w:t>
      </w:r>
    </w:p>
    <w:p>
      <w:pPr>
        <w:pStyle w:val="ListBullet"/>
      </w:pPr>
      <w:r>
        <w:t>Local market trends and adoption rates</w:t>
      </w:r>
    </w:p>
    <w:p>
      <w:pPr>
        <w:pStyle w:val="ListBullet"/>
      </w:pPr>
      <w:r>
        <w:t>Area-specific rebate opportunities and incentives</w:t>
      </w:r>
    </w:p>
    <w:p>
      <w:pPr>
        <w:pStyle w:val="ListBullet"/>
      </w:pPr>
      <w:r>
        <w:t>Regional performance expectations and climate considerations</w:t>
      </w:r>
    </w:p>
    <w:p>
      <w:pPr>
        <w:pStyle w:val="ListBullet"/>
      </w:pPr>
      <w:r>
        <w:t>Community success stories and neighbour referrals</w:t>
      </w:r>
    </w:p>
    <w:p/>
    <w:p>
      <w:pPr>
        <w:pStyle w:val="ListBullet"/>
      </w:pPr>
      <w:r>
        <w:t>**Post 2**: "Complete Local Rebate Guide for [Region] Residents"</w:t>
      </w:r>
    </w:p>
    <w:p>
      <w:pPr>
        <w:pStyle w:val="ListBullet"/>
      </w:pPr>
      <w:r>
        <w:t>State and federal rebate combinations and applications</w:t>
      </w:r>
    </w:p>
    <w:p>
      <w:pPr>
        <w:pStyle w:val="ListBullet"/>
      </w:pPr>
      <w:r>
        <w:t>Local council incentives and community programmes</w:t>
      </w:r>
    </w:p>
    <w:p>
      <w:pPr>
        <w:pStyle w:val="ListBullet"/>
      </w:pPr>
      <w:r>
        <w:t>Timeline and eligibility requirements for 2025</w:t>
      </w:r>
    </w:p>
    <w:p>
      <w:pPr>
        <w:pStyle w:val="ListBullet"/>
      </w:pPr>
      <w:r>
        <w:t>Rebate maximisation strategies and application assistance</w:t>
      </w:r>
    </w:p>
    <w:p/>
    <w:p>
      <w:r>
        <w:rPr>
          <w:b/>
        </w:rPr>
        <w:t>June Theme: "Winter Solar Performance"</w:t>
      </w:r>
    </w:p>
    <w:p>
      <w:pPr>
        <w:pStyle w:val="ListBullet"/>
      </w:pPr>
      <w:r>
        <w:t>**Post 1**: "Winter Solar Performance in [Region] - What to Expect"</w:t>
      </w:r>
    </w:p>
    <w:p>
      <w:pPr>
        <w:pStyle w:val="ListBullet"/>
      </w:pPr>
      <w:r>
        <w:t>Seasonal performance data and expectations</w:t>
      </w:r>
    </w:p>
    <w:p>
      <w:pPr>
        <w:pStyle w:val="ListBullet"/>
      </w:pPr>
      <w:r>
        <w:t>Local climate factors and their impact on production</w:t>
      </w:r>
    </w:p>
    <w:p>
      <w:pPr>
        <w:pStyle w:val="ListBullet"/>
      </w:pPr>
      <w:r>
        <w:t>Maintenance considerations for winter months</w:t>
      </w:r>
    </w:p>
    <w:p>
      <w:pPr>
        <w:pStyle w:val="ListBullet"/>
      </w:pPr>
      <w:r>
        <w:t>Community performance sharing and optimisation tips</w:t>
      </w:r>
    </w:p>
    <w:p/>
    <w:p>
      <w:pPr>
        <w:pStyle w:val="ListBullet"/>
      </w:pPr>
      <w:r>
        <w:t>**Post 2**: "Seasonal Maintenance &amp; Optimisation for [Region] Systems"</w:t>
      </w:r>
    </w:p>
    <w:p>
      <w:pPr>
        <w:pStyle w:val="ListBullet"/>
      </w:pPr>
      <w:r>
        <w:t>Winter maintenance checklist and professional services</w:t>
      </w:r>
    </w:p>
    <w:p>
      <w:pPr>
        <w:pStyle w:val="ListBullet"/>
      </w:pPr>
      <w:r>
        <w:t>Performance monitoring and issue identification</w:t>
      </w:r>
    </w:p>
    <w:p>
      <w:pPr>
        <w:pStyle w:val="ListBullet"/>
      </w:pPr>
      <w:r>
        <w:t>Local service availability and response times</w:t>
      </w:r>
    </w:p>
    <w:p>
      <w:pPr>
        <w:pStyle w:val="ListBullet"/>
      </w:pPr>
      <w:r>
        <w:t>Preparation for spring performance recovery</w:t>
      </w:r>
    </w:p>
    <w:p/>
    <w:p>
      <w:r>
        <w:rPr>
          <w:b/>
        </w:rPr>
        <w:t>November Theme: "Spring Preparation &amp; Performance Review"</w:t>
      </w:r>
    </w:p>
    <w:p>
      <w:pPr>
        <w:pStyle w:val="ListBullet"/>
      </w:pPr>
      <w:r>
        <w:t>**Post 1**: "Spring System Preparation for Peak Performance"</w:t>
      </w:r>
    </w:p>
    <w:p>
      <w:pPr>
        <w:pStyle w:val="ListBullet"/>
      </w:pPr>
      <w:r>
        <w:t>Post-winter system assessment and maintenance</w:t>
      </w:r>
    </w:p>
    <w:p>
      <w:pPr>
        <w:pStyle w:val="ListBullet"/>
      </w:pPr>
      <w:r>
        <w:t>Performance optimisation for summer months</w:t>
      </w:r>
    </w:p>
    <w:p>
      <w:pPr>
        <w:pStyle w:val="ListBullet"/>
      </w:pPr>
      <w:r>
        <w:t>Local weather patterns and performance expectations</w:t>
      </w:r>
    </w:p>
    <w:p>
      <w:pPr>
        <w:pStyle w:val="ListBullet"/>
      </w:pPr>
      <w:r>
        <w:t>Community preparation activities and group services</w:t>
      </w:r>
    </w:p>
    <w:p/>
    <w:p>
      <w:pPr>
        <w:pStyle w:val="ListBullet"/>
      </w:pPr>
      <w:r>
        <w:t>**Post 2**: "Annual Performance Review &amp; Upgrade Opportunities"</w:t>
      </w:r>
    </w:p>
    <w:p>
      <w:pPr>
        <w:pStyle w:val="ListBullet"/>
      </w:pPr>
      <w:r>
        <w:t>Year-end performance analysis and benchmarking</w:t>
      </w:r>
    </w:p>
    <w:p>
      <w:pPr>
        <w:pStyle w:val="ListBullet"/>
      </w:pPr>
      <w:r>
        <w:t>Upgrade opportunities and technology improvements</w:t>
      </w:r>
    </w:p>
    <w:p>
      <w:pPr>
        <w:pStyle w:val="ListBullet"/>
      </w:pPr>
      <w:r>
        <w:t>Local expansion options and additional services</w:t>
      </w:r>
    </w:p>
    <w:p>
      <w:pPr>
        <w:pStyle w:val="ListBullet"/>
      </w:pPr>
      <w:r>
        <w:t>Planning for next year's solar goals and improvements</w:t>
      </w:r>
    </w:p>
    <w:p/>
    <w:p>
      <w:pPr>
        <w:pStyle w:val="Heading3"/>
        <w:jc w:val="left"/>
      </w:pPr>
      <w:r>
        <w:t>2. Educational Leadership Hub Months (February, July, December)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Establish thought leadership through comprehensive education</w:t>
      </w:r>
    </w:p>
    <w:p>
      <w:pPr>
        <w:pStyle w:val="ListBullet"/>
      </w:pPr>
      <w:r>
        <w:t>Support customer journey progression through detailed guidance</w:t>
      </w:r>
    </w:p>
    <w:p>
      <w:pPr>
        <w:pStyle w:val="ListBullet"/>
      </w:pPr>
      <w:r>
        <w:t>Build authority through technical expertise demonstration</w:t>
      </w:r>
    </w:p>
    <w:p>
      <w:pPr>
        <w:pStyle w:val="ListBullet"/>
      </w:pPr>
      <w:r>
        <w:t>Provide evergreen educational resources for ongoing reference</w:t>
      </w:r>
    </w:p>
    <w:p/>
    <w:p>
      <w:r>
        <w:rPr>
          <w:b/>
        </w:rPr>
        <w:t>February Theme: "Solar Technology Foundation"</w:t>
      </w:r>
    </w:p>
    <w:p>
      <w:pPr>
        <w:pStyle w:val="ListBullet"/>
      </w:pPr>
      <w:r>
        <w:t>**Post 1**: "Solar Technology Basics for Australian Homeowners"</w:t>
      </w:r>
    </w:p>
    <w:p>
      <w:pPr>
        <w:pStyle w:val="ListBullet"/>
      </w:pPr>
      <w:r>
        <w:t>Monocrystalline technology explained simply</w:t>
      </w:r>
    </w:p>
    <w:p>
      <w:pPr>
        <w:pStyle w:val="ListBullet"/>
      </w:pPr>
      <w:r>
        <w:t>System components and their functions</w:t>
      </w:r>
    </w:p>
    <w:p>
      <w:pPr>
        <w:pStyle w:val="ListBullet"/>
      </w:pPr>
      <w:r>
        <w:t>Technology selection criteria and considerations</w:t>
      </w:r>
    </w:p>
    <w:p>
      <w:pPr>
        <w:pStyle w:val="ListBullet"/>
      </w:pPr>
      <w:r>
        <w:t>Australian-specific technology recommendations</w:t>
      </w:r>
    </w:p>
    <w:p/>
    <w:p>
      <w:pPr>
        <w:pStyle w:val="ListBullet"/>
      </w:pPr>
      <w:r>
        <w:t>**Post 2**: "System Sizing Methodology for Australian Homes"</w:t>
      </w:r>
    </w:p>
    <w:p>
      <w:pPr>
        <w:pStyle w:val="ListBullet"/>
      </w:pPr>
      <w:r>
        <w:t>Energy consumption analysis and calculation methods</w:t>
      </w:r>
    </w:p>
    <w:p>
      <w:pPr>
        <w:pStyle w:val="ListBullet"/>
      </w:pPr>
      <w:r>
        <w:t>Roof assessment and suitability evaluation</w:t>
      </w:r>
    </w:p>
    <w:p>
      <w:pPr>
        <w:pStyle w:val="ListBullet"/>
      </w:pPr>
      <w:r>
        <w:t>System sizing tools and professional assessment processes</w:t>
      </w:r>
    </w:p>
    <w:p>
      <w:pPr>
        <w:pStyle w:val="ListBullet"/>
      </w:pPr>
      <w:r>
        <w:t>Right-sizing for optimal performance and investment</w:t>
      </w:r>
    </w:p>
    <w:p/>
    <w:p>
      <w:r>
        <w:rPr>
          <w:b/>
        </w:rPr>
        <w:t>July Theme: "Battery Storage &amp; Federal Rebates"</w:t>
      </w:r>
    </w:p>
    <w:p>
      <w:pPr>
        <w:pStyle w:val="ListBullet"/>
      </w:pPr>
      <w:r>
        <w:t>**Post 1**: "Complete Guide to Solar Battery Storage Integration"</w:t>
      </w:r>
    </w:p>
    <w:p>
      <w:pPr>
        <w:pStyle w:val="ListBullet"/>
      </w:pPr>
      <w:r>
        <w:t>Battery technology options and selection criteria</w:t>
      </w:r>
    </w:p>
    <w:p>
      <w:pPr>
        <w:pStyle w:val="ListBullet"/>
      </w:pPr>
      <w:r>
        <w:t>Integration with existing solar systems</w:t>
      </w:r>
    </w:p>
    <w:p>
      <w:pPr>
        <w:pStyle w:val="ListBullet"/>
      </w:pPr>
      <w:r>
        <w:t>Performance benefits and energy independence advantages</w:t>
      </w:r>
    </w:p>
    <w:p>
      <w:pPr>
        <w:pStyle w:val="ListBullet"/>
      </w:pPr>
      <w:r>
        <w:t>Investment analysis and payback considerations</w:t>
      </w:r>
    </w:p>
    <w:p/>
    <w:p>
      <w:pPr>
        <w:pStyle w:val="ListBullet"/>
      </w:pPr>
      <w:r>
        <w:t>**Post 2**: "Federal Battery Rebate Programme - Complete Guide"</w:t>
      </w:r>
    </w:p>
    <w:p>
      <w:pPr>
        <w:pStyle w:val="ListBullet"/>
      </w:pPr>
      <w:r>
        <w:t>Programme details and eligibility requirements</w:t>
      </w:r>
    </w:p>
    <w:p>
      <w:pPr>
        <w:pStyle w:val="ListBullet"/>
      </w:pPr>
      <w:r>
        <w:t>Application process and timeline considerations</w:t>
      </w:r>
    </w:p>
    <w:p>
      <w:pPr>
        <w:pStyle w:val="ListBullet"/>
      </w:pPr>
      <w:r>
        <w:t>Rebate amounts and system sizing optimisation</w:t>
      </w:r>
    </w:p>
    <w:p>
      <w:pPr>
        <w:pStyle w:val="ListBullet"/>
      </w:pPr>
      <w:r>
        <w:t>Professional assistance and application support</w:t>
      </w:r>
    </w:p>
    <w:p/>
    <w:p>
      <w:r>
        <w:rPr>
          <w:b/>
        </w:rPr>
        <w:t>December Theme: "Year-End Review &amp; Future Planning"</w:t>
      </w:r>
    </w:p>
    <w:p>
      <w:pPr>
        <w:pStyle w:val="ListBullet"/>
      </w:pPr>
      <w:r>
        <w:t>**Post 1**: "2025 Solar Performance Review &amp; Analysis"</w:t>
      </w:r>
    </w:p>
    <w:p>
      <w:pPr>
        <w:pStyle w:val="ListBullet"/>
      </w:pPr>
      <w:r>
        <w:t>Performance benchmarking and achievement assessment</w:t>
      </w:r>
    </w:p>
    <w:p>
      <w:pPr>
        <w:pStyle w:val="ListBullet"/>
      </w:pPr>
      <w:r>
        <w:t>Market developments and technology advances</w:t>
      </w:r>
    </w:p>
    <w:p>
      <w:pPr>
        <w:pStyle w:val="ListBullet"/>
      </w:pPr>
      <w:r>
        <w:t>Customer success stories and satisfaction metrics</w:t>
      </w:r>
    </w:p>
    <w:p>
      <w:pPr>
        <w:pStyle w:val="ListBullet"/>
      </w:pPr>
      <w:r>
        <w:t>Industry trends and future outlook</w:t>
      </w:r>
    </w:p>
    <w:p/>
    <w:p>
      <w:pPr>
        <w:pStyle w:val="ListBullet"/>
      </w:pPr>
      <w:r>
        <w:t>**Post 2**: "Planning Your 2026 Solar Journey"</w:t>
      </w:r>
    </w:p>
    <w:p>
      <w:pPr>
        <w:pStyle w:val="ListBullet"/>
      </w:pPr>
      <w:r>
        <w:t>Technology roadmap and future developments</w:t>
      </w:r>
    </w:p>
    <w:p>
      <w:pPr>
        <w:pStyle w:val="ListBullet"/>
      </w:pPr>
      <w:r>
        <w:t>Market predictions and opportunity identification</w:t>
      </w:r>
    </w:p>
    <w:p>
      <w:pPr>
        <w:pStyle w:val="ListBullet"/>
      </w:pPr>
      <w:r>
        <w:t>System expansion and upgrade planning</w:t>
      </w:r>
    </w:p>
    <w:p>
      <w:pPr>
        <w:pStyle w:val="ListBullet"/>
      </w:pPr>
      <w:r>
        <w:t>Goal setting and investment planning</w:t>
      </w:r>
    </w:p>
    <w:p/>
    <w:p>
      <w:pPr>
        <w:pStyle w:val="Heading3"/>
        <w:jc w:val="left"/>
      </w:pPr>
      <w:r>
        <w:t>3. Service Excellence Hub Months (March, August)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Differentiate through quality and service excellence emphasis</w:t>
      </w:r>
    </w:p>
    <w:p>
      <w:pPr>
        <w:pStyle w:val="ListBullet"/>
      </w:pPr>
      <w:r>
        <w:t>Build trust through transparency and professional standards</w:t>
      </w:r>
    </w:p>
    <w:p>
      <w:pPr>
        <w:pStyle w:val="ListBullet"/>
      </w:pPr>
      <w:r>
        <w:t>Address customer concerns about installation quality and service</w:t>
      </w:r>
    </w:p>
    <w:p>
      <w:pPr>
        <w:pStyle w:val="ListBullet"/>
      </w:pPr>
      <w:r>
        <w:t>Demonstrate commitment to customer satisfaction and support</w:t>
      </w:r>
    </w:p>
    <w:p/>
    <w:p>
      <w:r>
        <w:rPr>
          <w:b/>
        </w:rPr>
        <w:t>March Theme: "Quality Solar Installation"</w:t>
      </w:r>
    </w:p>
    <w:p>
      <w:pPr>
        <w:pStyle w:val="ListBullet"/>
      </w:pPr>
      <w:r>
        <w:t>**Post 1**: "How to Choose Quality Solar Installation Services"</w:t>
      </w:r>
    </w:p>
    <w:p>
      <w:pPr>
        <w:pStyle w:val="ListBullet"/>
      </w:pPr>
      <w:r>
        <w:t>Quality indicators and red flags identification</w:t>
      </w:r>
    </w:p>
    <w:p>
      <w:pPr>
        <w:pStyle w:val="ListBullet"/>
      </w:pPr>
      <w:r>
        <w:t>Professional certification and licensing verification</w:t>
      </w:r>
    </w:p>
    <w:p>
      <w:pPr>
        <w:pStyle w:val="ListBullet"/>
      </w:pPr>
      <w:r>
        <w:t>Installation standards and best practice identification</w:t>
      </w:r>
    </w:p>
    <w:p>
      <w:pPr>
        <w:pStyle w:val="ListBullet"/>
      </w:pPr>
      <w:r>
        <w:t>Customer due diligence and installer evaluation</w:t>
      </w:r>
    </w:p>
    <w:p/>
    <w:p>
      <w:pPr>
        <w:pStyle w:val="ListBullet"/>
      </w:pPr>
      <w:r>
        <w:t>**Post 2**: "What Makes Professional Solar Installation Different"</w:t>
      </w:r>
    </w:p>
    <w:p>
      <w:pPr>
        <w:pStyle w:val="ListBullet"/>
      </w:pPr>
      <w:r>
        <w:t>Installation process and quality control measures</w:t>
      </w:r>
    </w:p>
    <w:p>
      <w:pPr>
        <w:pStyle w:val="ListBullet"/>
      </w:pPr>
      <w:r>
        <w:t>Professional standards and compliance requirements</w:t>
      </w:r>
    </w:p>
    <w:p>
      <w:pPr>
        <w:pStyle w:val="ListBullet"/>
      </w:pPr>
      <w:r>
        <w:t>Warranty and guarantee provisions</w:t>
      </w:r>
    </w:p>
    <w:p>
      <w:pPr>
        <w:pStyle w:val="ListBullet"/>
      </w:pPr>
      <w:r>
        <w:t>Ongoing support and service commitments</w:t>
      </w:r>
    </w:p>
    <w:p/>
    <w:p>
      <w:r>
        <w:rPr>
          <w:b/>
        </w:rPr>
        <w:t>August Theme: "Customer Service Excellence"</w:t>
      </w:r>
    </w:p>
    <w:p>
      <w:pPr>
        <w:pStyle w:val="ListBullet"/>
      </w:pPr>
      <w:r>
        <w:t>**Post 1**: "Solar Installation Quality Standards &amp; Best Practices"</w:t>
      </w:r>
    </w:p>
    <w:p>
      <w:pPr>
        <w:pStyle w:val="ListBullet"/>
      </w:pPr>
      <w:r>
        <w:t>Technical installation standards and compliance</w:t>
      </w:r>
    </w:p>
    <w:p>
      <w:pPr>
        <w:pStyle w:val="ListBullet"/>
      </w:pPr>
      <w:r>
        <w:t>Quality control processes and verification methods</w:t>
      </w:r>
    </w:p>
    <w:p>
      <w:pPr>
        <w:pStyle w:val="ListBullet"/>
      </w:pPr>
      <w:r>
        <w:t>Professional development and training requirements</w:t>
      </w:r>
    </w:p>
    <w:p>
      <w:pPr>
        <w:pStyle w:val="ListBullet"/>
      </w:pPr>
      <w:r>
        <w:t>Customer satisfaction and performance guarantees</w:t>
      </w:r>
    </w:p>
    <w:p/>
    <w:p>
      <w:pPr>
        <w:pStyle w:val="ListBullet"/>
      </w:pPr>
      <w:r>
        <w:t>**Post 2**: "Excellence in Solar Customer Service &amp; Support"</w:t>
      </w:r>
    </w:p>
    <w:p>
      <w:pPr>
        <w:pStyle w:val="ListBullet"/>
      </w:pPr>
      <w:r>
        <w:t>Customer service philosophy and commitment</w:t>
      </w:r>
    </w:p>
    <w:p>
      <w:pPr>
        <w:pStyle w:val="ListBullet"/>
      </w:pPr>
      <w:r>
        <w:t>Support processes and response time standards</w:t>
      </w:r>
    </w:p>
    <w:p>
      <w:pPr>
        <w:pStyle w:val="ListBullet"/>
      </w:pPr>
      <w:r>
        <w:t>Ongoing maintenance and service offerings</w:t>
      </w:r>
    </w:p>
    <w:p>
      <w:pPr>
        <w:pStyle w:val="ListBullet"/>
      </w:pPr>
      <w:r>
        <w:t>Customer success and satisfaction measurement</w:t>
      </w:r>
    </w:p>
    <w:p/>
    <w:p>
      <w:pPr>
        <w:pStyle w:val="Heading3"/>
        <w:jc w:val="left"/>
      </w:pPr>
      <w:r>
        <w:t>4. Heritage Storytelling Hub Months (April, September)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Build emotional connection and community trust</w:t>
      </w:r>
    </w:p>
    <w:p>
      <w:pPr>
        <w:pStyle w:val="ListBullet"/>
      </w:pPr>
      <w:r>
        <w:t>Showcase local involvement and customer success</w:t>
      </w:r>
    </w:p>
    <w:p>
      <w:pPr>
        <w:pStyle w:val="ListBullet"/>
      </w:pPr>
      <w:r>
        <w:t>Differentiate through personal relationships and community presence</w:t>
      </w:r>
    </w:p>
    <w:p>
      <w:pPr>
        <w:pStyle w:val="ListBullet"/>
      </w:pPr>
      <w:r>
        <w:t>Generate social proof through authentic customer experiences</w:t>
      </w:r>
    </w:p>
    <w:p/>
    <w:p>
      <w:r>
        <w:rPr>
          <w:b/>
        </w:rPr>
        <w:t>April Theme: "Local Solar Success Stories"</w:t>
      </w:r>
    </w:p>
    <w:p>
      <w:pPr>
        <w:pStyle w:val="ListBullet"/>
      </w:pPr>
      <w:r>
        <w:t>**Post 1**: "Customer Success Stories from [Region]"</w:t>
      </w:r>
    </w:p>
    <w:p>
      <w:pPr>
        <w:pStyle w:val="ListBullet"/>
      </w:pPr>
      <w:r>
        <w:t>Detailed customer journey narratives</w:t>
      </w:r>
    </w:p>
    <w:p>
      <w:pPr>
        <w:pStyle w:val="ListBullet"/>
      </w:pPr>
      <w:r>
        <w:t>Performance achievements and satisfaction outcomes</w:t>
      </w:r>
    </w:p>
    <w:p>
      <w:pPr>
        <w:pStyle w:val="ListBullet"/>
      </w:pPr>
      <w:r>
        <w:t>Community impact and environmental benefits</w:t>
      </w:r>
    </w:p>
    <w:p>
      <w:pPr>
        <w:pStyle w:val="ListBullet"/>
      </w:pPr>
      <w:r>
        <w:t>Personal testimonials and recommendation experiences</w:t>
      </w:r>
    </w:p>
    <w:p/>
    <w:p>
      <w:pPr>
        <w:pStyle w:val="ListBullet"/>
      </w:pPr>
      <w:r>
        <w:t>**Post 2**: "Community Impact &amp; Local Partnerships"</w:t>
      </w:r>
    </w:p>
    <w:p>
      <w:pPr>
        <w:pStyle w:val="ListBullet"/>
      </w:pPr>
      <w:r>
        <w:t>Community involvement and partnership activities</w:t>
      </w:r>
    </w:p>
    <w:p>
      <w:pPr>
        <w:pStyle w:val="ListBullet"/>
      </w:pPr>
      <w:r>
        <w:t>Local environmental and sustainability initiatives</w:t>
      </w:r>
    </w:p>
    <w:p>
      <w:pPr>
        <w:pStyle w:val="ListBullet"/>
      </w:pPr>
      <w:r>
        <w:t>Economic impact and local job creation</w:t>
      </w:r>
    </w:p>
    <w:p>
      <w:pPr>
        <w:pStyle w:val="ListBullet"/>
      </w:pPr>
      <w:r>
        <w:t>Future community plans and development goals</w:t>
      </w:r>
    </w:p>
    <w:p/>
    <w:p>
      <w:r>
        <w:rPr>
          <w:b/>
        </w:rPr>
        <w:t>September Theme: "Company Growth &amp; Customer Journeys"</w:t>
      </w:r>
    </w:p>
    <w:p>
      <w:pPr>
        <w:pStyle w:val="ListBullet"/>
      </w:pPr>
      <w:r>
        <w:t>**Post 1**: "Our Growth Story &amp; Local Market Commitment"</w:t>
      </w:r>
    </w:p>
    <w:p>
      <w:pPr>
        <w:pStyle w:val="ListBullet"/>
      </w:pPr>
      <w:r>
        <w:t>Company development and local market focus</w:t>
      </w:r>
    </w:p>
    <w:p>
      <w:pPr>
        <w:pStyle w:val="ListBullet"/>
      </w:pPr>
      <w:r>
        <w:t>Team growth and expertise development</w:t>
      </w:r>
    </w:p>
    <w:p>
      <w:pPr>
        <w:pStyle w:val="ListBullet"/>
      </w:pPr>
      <w:r>
        <w:t>Community relationships and trust building</w:t>
      </w:r>
    </w:p>
    <w:p>
      <w:pPr>
        <w:pStyle w:val="ListBullet"/>
      </w:pPr>
      <w:r>
        <w:t>Future vision and expansion plans</w:t>
      </w:r>
    </w:p>
    <w:p/>
    <w:p>
      <w:pPr>
        <w:pStyle w:val="ListBullet"/>
      </w:pPr>
      <w:r>
        <w:t>**Post 2**: "Customer Journey Success Stories &amp; Transformations"</w:t>
      </w:r>
    </w:p>
    <w:p>
      <w:pPr>
        <w:pStyle w:val="ListBullet"/>
      </w:pPr>
      <w:r>
        <w:t>Complete customer journey documentation</w:t>
      </w:r>
    </w:p>
    <w:p>
      <w:pPr>
        <w:pStyle w:val="ListBullet"/>
      </w:pPr>
      <w:r>
        <w:t>Before and after performance comparisons</w:t>
      </w:r>
    </w:p>
    <w:p>
      <w:pPr>
        <w:pStyle w:val="ListBullet"/>
      </w:pPr>
      <w:r>
        <w:t>Problem resolution and satisfaction achievement</w:t>
      </w:r>
    </w:p>
    <w:p>
      <w:pPr>
        <w:pStyle w:val="ListBullet"/>
      </w:pPr>
      <w:r>
        <w:t>Long-term relationship development and support</w:t>
      </w:r>
    </w:p>
    <w:p/>
    <w:p>
      <w:pPr>
        <w:pStyle w:val="Heading3"/>
        <w:jc w:val="left"/>
      </w:pPr>
      <w:r>
        <w:t>5. Technology Innovation Hub Months (May, October)</w:t>
      </w:r>
    </w:p>
    <w:p/>
    <w:p>
      <w:r>
        <w:rPr>
          <w:b/>
        </w:rPr>
        <w:t>Content Objectives:</w:t>
      </w:r>
    </w:p>
    <w:p>
      <w:pPr>
        <w:pStyle w:val="ListBullet"/>
      </w:pPr>
      <w:r>
        <w:t>Position as technology leader and innovation adopter</w:t>
      </w:r>
    </w:p>
    <w:p>
      <w:pPr>
        <w:pStyle w:val="ListBullet"/>
      </w:pPr>
      <w:r>
        <w:t>Educate about latest developments and efficiency improvements</w:t>
      </w:r>
    </w:p>
    <w:p>
      <w:pPr>
        <w:pStyle w:val="ListBullet"/>
      </w:pPr>
      <w:r>
        <w:t>Differentiate through cutting-edge technology offering</w:t>
      </w:r>
    </w:p>
    <w:p>
      <w:pPr>
        <w:pStyle w:val="ListBullet"/>
      </w:pPr>
      <w:r>
        <w:t>Attract tech-forward customers and early adopters</w:t>
      </w:r>
    </w:p>
    <w:p/>
    <w:p>
      <w:r>
        <w:rPr>
          <w:b/>
        </w:rPr>
        <w:t>May Theme: "2025 Solar Technology Advances"</w:t>
      </w:r>
    </w:p>
    <w:p>
      <w:pPr>
        <w:pStyle w:val="ListBullet"/>
      </w:pPr>
      <w:r>
        <w:t>**Post 1**: "Latest Solar Technology Developments in 2025"</w:t>
      </w:r>
    </w:p>
    <w:p>
      <w:pPr>
        <w:pStyle w:val="ListBullet"/>
      </w:pPr>
      <w:r>
        <w:t>Efficiency improvements and technology advances</w:t>
      </w:r>
    </w:p>
    <w:p>
      <w:pPr>
        <w:pStyle w:val="ListBullet"/>
      </w:pPr>
      <w:r>
        <w:t>New product launches and manufacturer innovations</w:t>
      </w:r>
    </w:p>
    <w:p>
      <w:pPr>
        <w:pStyle w:val="ListBullet"/>
      </w:pPr>
      <w:r>
        <w:t>Australian market availability and applications</w:t>
      </w:r>
    </w:p>
    <w:p>
      <w:pPr>
        <w:pStyle w:val="ListBullet"/>
      </w:pPr>
      <w:r>
        <w:t>Technology selection and upgrade considerations</w:t>
      </w:r>
    </w:p>
    <w:p/>
    <w:p>
      <w:pPr>
        <w:pStyle w:val="ListBullet"/>
      </w:pPr>
      <w:r>
        <w:t>**Post 2**: "Efficiency Improvements &amp; Customer Benefits"</w:t>
      </w:r>
    </w:p>
    <w:p>
      <w:pPr>
        <w:pStyle w:val="ListBullet"/>
      </w:pPr>
      <w:r>
        <w:t>Performance improvements and their impact</w:t>
      </w:r>
    </w:p>
    <w:p>
      <w:pPr>
        <w:pStyle w:val="ListBullet"/>
      </w:pPr>
      <w:r>
        <w:t>Cost-benefit analysis of latest technology</w:t>
      </w:r>
    </w:p>
    <w:p>
      <w:pPr>
        <w:pStyle w:val="ListBullet"/>
      </w:pPr>
      <w:r>
        <w:t>Upgrade pathways for existing customers</w:t>
      </w:r>
    </w:p>
    <w:p>
      <w:pPr>
        <w:pStyle w:val="ListBullet"/>
      </w:pPr>
      <w:r>
        <w:t>Technology investment planning and decision making</w:t>
      </w:r>
    </w:p>
    <w:p/>
    <w:p>
      <w:r>
        <w:rPr>
          <w:b/>
        </w:rPr>
        <w:t>October Theme: "Smart Integration &amp; Future Trends"</w:t>
      </w:r>
    </w:p>
    <w:p>
      <w:pPr>
        <w:pStyle w:val="ListBullet"/>
      </w:pPr>
      <w:r>
        <w:t>**Post 1**: "Smart Home Solar Integration Strategies"</w:t>
      </w:r>
    </w:p>
    <w:p>
      <w:pPr>
        <w:pStyle w:val="ListBullet"/>
      </w:pPr>
      <w:r>
        <w:t>Smart home technology compatibility and integration</w:t>
      </w:r>
    </w:p>
    <w:p>
      <w:pPr>
        <w:pStyle w:val="ListBullet"/>
      </w:pPr>
      <w:r>
        <w:t>Monitoring and optimisation system benefits</w:t>
      </w:r>
    </w:p>
    <w:p>
      <w:pPr>
        <w:pStyle w:val="ListBullet"/>
      </w:pPr>
      <w:r>
        <w:t>Home automation and energy management</w:t>
      </w:r>
    </w:p>
    <w:p>
      <w:pPr>
        <w:pStyle w:val="ListBullet"/>
      </w:pPr>
      <w:r>
        <w:t>Technology ecosystem development and expansion</w:t>
      </w:r>
    </w:p>
    <w:p/>
    <w:p>
      <w:pPr>
        <w:pStyle w:val="ListBullet"/>
      </w:pPr>
      <w:r>
        <w:t>**Post 2**: "Future Solar Technology Trends &amp; Developments"</w:t>
      </w:r>
    </w:p>
    <w:p>
      <w:pPr>
        <w:pStyle w:val="ListBullet"/>
      </w:pPr>
      <w:r>
        <w:t>Emerging technology trends and market predictions</w:t>
      </w:r>
    </w:p>
    <w:p>
      <w:pPr>
        <w:pStyle w:val="ListBullet"/>
      </w:pPr>
      <w:r>
        <w:t>Research and development pipeline insights</w:t>
      </w:r>
    </w:p>
    <w:p>
      <w:pPr>
        <w:pStyle w:val="ListBullet"/>
      </w:pPr>
      <w:r>
        <w:t>Market preparation and technology adoption timing</w:t>
      </w:r>
    </w:p>
    <w:p>
      <w:pPr>
        <w:pStyle w:val="ListBullet"/>
      </w:pPr>
      <w:r>
        <w:t>Investment planning for future technology benefits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Development Process</w:t>
      </w:r>
    </w:p>
    <w:p/>
    <w:p>
      <w:pPr>
        <w:pStyle w:val="Heading3"/>
        <w:jc w:val="left"/>
      </w:pPr>
      <w:r>
        <w:t>Research-Backed Content Creation</w:t>
      </w:r>
    </w:p>
    <w:p/>
    <w:p>
      <w:r>
        <w:rPr>
          <w:b/>
        </w:rPr>
        <w:t>Phase 1: Research Foundation (Week 1-2)</w:t>
      </w:r>
    </w:p>
    <w:p>
      <w:pPr>
        <w:pStyle w:val="ListBullet"/>
      </w:pPr>
      <w:r>
        <w:t>**Market Research**: Current trends and customer interests analysis</w:t>
      </w:r>
    </w:p>
    <w:p>
      <w:pPr>
        <w:pStyle w:val="ListBullet"/>
      </w:pPr>
      <w:r>
        <w:t>**Competitive Analysis**: Content gap identification and differentiation opportunities</w:t>
      </w:r>
    </w:p>
    <w:p>
      <w:pPr>
        <w:pStyle w:val="ListBullet"/>
      </w:pPr>
      <w:r>
        <w:t>**Keyword Research**: SEO optimisation and search intent alignment</w:t>
      </w:r>
    </w:p>
    <w:p>
      <w:pPr>
        <w:pStyle w:val="ListBullet"/>
      </w:pPr>
      <w:r>
        <w:t>**Customer Insight**: Persona-specific interests and journey stage requirements</w:t>
      </w:r>
    </w:p>
    <w:p/>
    <w:p>
      <w:r>
        <w:rPr>
          <w:b/>
        </w:rPr>
        <w:t>Phase 2: Content Creation (Week 3)</w:t>
      </w:r>
    </w:p>
    <w:p>
      <w:pPr>
        <w:pStyle w:val="ListBullet"/>
      </w:pPr>
      <w:r>
        <w:t>**Outline Development**: Comprehensive structure with key points and supporting evidence</w:t>
      </w:r>
    </w:p>
    <w:p>
      <w:pPr>
        <w:pStyle w:val="ListBullet"/>
      </w:pPr>
      <w:r>
        <w:t>**Content Writing**: Research-backed content with source citations and local relevance</w:t>
      </w:r>
    </w:p>
    <w:p>
      <w:pPr>
        <w:pStyle w:val="ListBullet"/>
      </w:pPr>
      <w:r>
        <w:t>**Visual Integration**: Supporting images, infographics, and multimedia elements</w:t>
      </w:r>
    </w:p>
    <w:p>
      <w:pPr>
        <w:pStyle w:val="ListBullet"/>
      </w:pPr>
      <w:r>
        <w:t>**SEO Optimisation**: Keyword integration and technical optimisation</w:t>
      </w:r>
    </w:p>
    <w:p/>
    <w:p>
      <w:r>
        <w:rPr>
          <w:b/>
        </w:rPr>
        <w:t>Phase 3: Iterative Quality Improvement (Week 4)</w:t>
      </w:r>
    </w:p>
    <w:p>
      <w:pPr>
        <w:pStyle w:val="ListBullet"/>
      </w:pPr>
      <w:r>
        <w:t>**Clarity &amp; Conciseness Review**: Grammar, flow, and readability optimisation</w:t>
      </w:r>
    </w:p>
    <w:p>
      <w:pPr>
        <w:pStyle w:val="ListBullet"/>
      </w:pPr>
      <w:r>
        <w:t>**Cognitive Load Assessment**: Information hierarchy and scanability improvement</w:t>
      </w:r>
    </w:p>
    <w:p>
      <w:pPr>
        <w:pStyle w:val="ListBullet"/>
      </w:pPr>
      <w:r>
        <w:t>**Content Critique**: Logic verification and evidence strengthening</w:t>
      </w:r>
    </w:p>
    <w:p>
      <w:pPr>
        <w:pStyle w:val="ListBullet"/>
      </w:pPr>
      <w:r>
        <w:t>**Naturalisation**: Human expression and personality injection</w:t>
      </w:r>
    </w:p>
    <w:p/>
    <w:p>
      <w:r>
        <w:rPr>
          <w:b/>
        </w:rPr>
        <w:t>Phase 4: Publication &amp; Promotion (Week 5)</w:t>
      </w:r>
    </w:p>
    <w:p>
      <w:pPr>
        <w:pStyle w:val="ListBullet"/>
      </w:pPr>
      <w:r>
        <w:t>**Final Review**: Quality gate approval and publication readiness</w:t>
      </w:r>
    </w:p>
    <w:p>
      <w:pPr>
        <w:pStyle w:val="ListBullet"/>
      </w:pPr>
      <w:r>
        <w:t>**Publication**: Blog posting with SEO optimisation and social media integration</w:t>
      </w:r>
    </w:p>
    <w:p>
      <w:pPr>
        <w:pStyle w:val="ListBullet"/>
      </w:pPr>
      <w:r>
        <w:t>**Promotion**: Social media sharing, newsletter inclusion, and customer communication</w:t>
      </w:r>
    </w:p>
    <w:p>
      <w:pPr>
        <w:pStyle w:val="ListBullet"/>
      </w:pPr>
      <w:r>
        <w:t>**Performance Tracking**: Engagement monitoring and conversion attribution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Research Citation Requirements:</w:t>
      </w:r>
    </w:p>
    <w:p>
      <w:pPr>
        <w:pStyle w:val="ListBullet"/>
      </w:pPr>
      <w:r>
        <w:t>**Minimum 3 Sources**: Credible sources for statistics and market data</w:t>
      </w:r>
    </w:p>
    <w:p>
      <w:pPr>
        <w:pStyle w:val="ListBullet"/>
      </w:pPr>
      <w:r>
        <w:t>**Citation Format**: Professional format with source links and dates</w:t>
      </w:r>
    </w:p>
    <w:p>
      <w:pPr>
        <w:pStyle w:val="ListBullet"/>
      </w:pPr>
      <w:r>
        <w:t>**Local Relevance**: Australian market data and regional considerations</w:t>
      </w:r>
    </w:p>
    <w:p>
      <w:pPr>
        <w:pStyle w:val="ListBullet"/>
      </w:pPr>
      <w:r>
        <w:t>**Authority Building**: Industry expert quotes and professional insights</w:t>
      </w:r>
    </w:p>
    <w:p/>
    <w:p>
      <w:r>
        <w:rPr>
          <w:b/>
        </w:rPr>
        <w:t>Content Length &amp; Depth:</w:t>
      </w:r>
    </w:p>
    <w:p>
      <w:pPr>
        <w:pStyle w:val="ListBullet"/>
      </w:pPr>
      <w:r>
        <w:t>**Comprehensive Coverage**: 1,500-2,500 words for thorough topic exploration</w:t>
      </w:r>
    </w:p>
    <w:p>
      <w:pPr>
        <w:pStyle w:val="ListBullet"/>
      </w:pPr>
      <w:r>
        <w:t>**Progressive Disclosure**: Information hierarchy supporting different user needs</w:t>
      </w:r>
    </w:p>
    <w:p>
      <w:pPr>
        <w:pStyle w:val="ListBullet"/>
      </w:pPr>
      <w:r>
        <w:t>**Practical Application**: Actionable advice and implementation guidance</w:t>
      </w:r>
    </w:p>
    <w:p>
      <w:pPr>
        <w:pStyle w:val="ListBullet"/>
      </w:pPr>
      <w:r>
        <w:t>**Local Context**: Area-specific information and community relevance</w:t>
      </w:r>
    </w:p>
    <w:p/>
    <w:p>
      <w:pPr>
        <w:pStyle w:val="Heading3"/>
        <w:jc w:val="left"/>
      </w:pPr>
      <w:r>
        <w:t>Visual Content Integration</w:t>
      </w:r>
    </w:p>
    <w:p/>
    <w:p>
      <w:r>
        <w:rPr>
          <w:b/>
        </w:rPr>
        <w:t>Supporting Visual Elements:</w:t>
      </w:r>
    </w:p>
    <w:p>
      <w:pPr>
        <w:pStyle w:val="ListBullet"/>
      </w:pPr>
      <w:r>
        <w:t>**Custom Infographics**: Complex information simplified through visual presentation</w:t>
      </w:r>
    </w:p>
    <w:p>
      <w:pPr>
        <w:pStyle w:val="ListBullet"/>
      </w:pPr>
      <w:r>
        <w:t>**Local Photography**: Installation photos and community involvement documentation</w:t>
      </w:r>
    </w:p>
    <w:p>
      <w:pPr>
        <w:pStyle w:val="ListBullet"/>
      </w:pPr>
      <w:r>
        <w:t>**Video Integration**: Embedded educational videos and customer testimonials</w:t>
      </w:r>
    </w:p>
    <w:p>
      <w:pPr>
        <w:pStyle w:val="ListBullet"/>
      </w:pPr>
      <w:r>
        <w:t>**Interactive Elements**: Calculators, assessments, and engagement tools</w:t>
      </w:r>
    </w:p>
    <w:p/>
    <w:p>
      <w:r>
        <w:rPr>
          <w:b/>
        </w:rPr>
        <w:t>Brand Consistency:</w:t>
      </w:r>
    </w:p>
    <w:p>
      <w:pPr>
        <w:pStyle w:val="ListBullet"/>
      </w:pPr>
      <w:r>
        <w:t>**Visual Identity**: Consistent colour scheme, typography, and brand elements</w:t>
      </w:r>
    </w:p>
    <w:p>
      <w:pPr>
        <w:pStyle w:val="ListBullet"/>
      </w:pPr>
      <w:r>
        <w:t>**Professional Presentation**: High-quality images and professional design standards</w:t>
      </w:r>
    </w:p>
    <w:p>
      <w:pPr>
        <w:pStyle w:val="ListBullet"/>
      </w:pPr>
      <w:r>
        <w:t>**Local Authority**: Area-specific imagery and community connection demonstration</w:t>
      </w:r>
    </w:p>
    <w:p>
      <w:pPr>
        <w:pStyle w:val="ListBullet"/>
      </w:pPr>
      <w:r>
        <w:t>**Trust Signals**: Certification displays and credibility indicators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Customer Journey Alignment</w:t>
      </w:r>
    </w:p>
    <w:p/>
    <w:p>
      <w:pPr>
        <w:pStyle w:val="Heading3"/>
        <w:jc w:val="left"/>
      </w:pPr>
      <w:r>
        <w:t>Journey Stage Content Targeting</w:t>
      </w:r>
    </w:p>
    <w:p/>
    <w:p>
      <w:r>
        <w:rPr>
          <w:b/>
        </w:rPr>
        <w:t>Awareness Stage Posts (Monthly Theme Introduction):</w:t>
      </w:r>
    </w:p>
    <w:p>
      <w:pPr>
        <w:pStyle w:val="ListBullet"/>
      </w:pPr>
      <w:r>
        <w:t>**Content Approach**: Broad topic introduction with accessibility focus</w:t>
      </w:r>
    </w:p>
    <w:p>
      <w:pPr>
        <w:pStyle w:val="ListBullet"/>
      </w:pPr>
      <w:r>
        <w:t>**Persona Targeting**: All personas with general interest and basic education</w:t>
      </w:r>
    </w:p>
    <w:p>
      <w:pPr>
        <w:pStyle w:val="ListBullet"/>
      </w:pPr>
      <w:r>
        <w:t>**Conversion Goals**: Newsletter signup, calculator usage, guide downloads</w:t>
      </w:r>
    </w:p>
    <w:p>
      <w:pPr>
        <w:pStyle w:val="ListBullet"/>
      </w:pPr>
      <w:r>
        <w:t>**Journey Progression**: Education to consideration stage transition</w:t>
      </w:r>
    </w:p>
    <w:p/>
    <w:p>
      <w:r>
        <w:rPr>
          <w:b/>
        </w:rPr>
        <w:t>Consideration Stage Posts (Monthly Theme Deep Dive):</w:t>
      </w:r>
    </w:p>
    <w:p>
      <w:pPr>
        <w:pStyle w:val="ListBullet"/>
      </w:pPr>
      <w:r>
        <w:t>**Content Approach**: Detailed exploration with technical depth and comparison</w:t>
      </w:r>
    </w:p>
    <w:p>
      <w:pPr>
        <w:pStyle w:val="ListBullet"/>
      </w:pPr>
      <w:r>
        <w:t>**Persona Targeting**: Specific persona interests and detailed information needs</w:t>
      </w:r>
    </w:p>
    <w:p>
      <w:pPr>
        <w:pStyle w:val="ListBullet"/>
      </w:pPr>
      <w:r>
        <w:t>**Conversion Goals**: Assessment requests, consultation scheduling, quote inquiries</w:t>
      </w:r>
    </w:p>
    <w:p>
      <w:pPr>
        <w:pStyle w:val="ListBullet"/>
      </w:pPr>
      <w:r>
        <w:t>**Journey Progression**: Consideration to decision stage transition</w:t>
      </w:r>
    </w:p>
    <w:p/>
    <w:p>
      <w:pPr>
        <w:pStyle w:val="Heading3"/>
        <w:jc w:val="left"/>
      </w:pPr>
      <w:r>
        <w:t>Persona-Specific Content Elements</w:t>
      </w:r>
    </w:p>
    <w:p/>
    <w:p>
      <w:r>
        <w:rPr>
          <w:b/>
        </w:rPr>
        <w:t>Eco-Conscious Family Integration:</w:t>
      </w:r>
    </w:p>
    <w:p>
      <w:pPr>
        <w:pStyle w:val="ListBullet"/>
      </w:pPr>
      <w:r>
        <w:t>**Environmental Focus**: Sustainability benefits and carbon footprint reduction</w:t>
      </w:r>
    </w:p>
    <w:p>
      <w:pPr>
        <w:pStyle w:val="ListBullet"/>
      </w:pPr>
      <w:r>
        <w:t>**Family Considerations**: Safety, community involvement, future-proofing</w:t>
      </w:r>
    </w:p>
    <w:p>
      <w:pPr>
        <w:pStyle w:val="ListBullet"/>
      </w:pPr>
      <w:r>
        <w:t>**Local Community**: Neighbourhood success stories and social proof</w:t>
      </w:r>
    </w:p>
    <w:p>
      <w:pPr>
        <w:pStyle w:val="ListBullet"/>
      </w:pPr>
      <w:r>
        <w:t>**Educational Approach**: Comprehensive information with family-friendly presentation</w:t>
      </w:r>
    </w:p>
    <w:p/>
    <w:p>
      <w:r>
        <w:rPr>
          <w:b/>
        </w:rPr>
        <w:t>Savvy Retiree Integration:</w:t>
      </w:r>
    </w:p>
    <w:p>
      <w:pPr>
        <w:pStyle w:val="ListBullet"/>
      </w:pPr>
      <w:r>
        <w:t>**Financial Focus**: ROI analysis, fixed-income considerations, value demonstration</w:t>
      </w:r>
    </w:p>
    <w:p>
      <w:pPr>
        <w:pStyle w:val="ListBullet"/>
      </w:pPr>
      <w:r>
        <w:t>**Risk Mitigation**: Quality assurance, warranty information, professional standards</w:t>
      </w:r>
    </w:p>
    <w:p>
      <w:pPr>
        <w:pStyle w:val="ListBullet"/>
      </w:pPr>
      <w:r>
        <w:t>**Local Authority**: Community presence and established business credibility</w:t>
      </w:r>
    </w:p>
    <w:p>
      <w:pPr>
        <w:pStyle w:val="ListBullet"/>
      </w:pPr>
      <w:r>
        <w:t>**Practical Approach**: Clear information with detailed financial analysis</w:t>
      </w:r>
    </w:p>
    <w:p/>
    <w:p>
      <w:r>
        <w:rPr>
          <w:b/>
        </w:rPr>
        <w:t>Tech-Forward Professional Integration:</w:t>
      </w:r>
    </w:p>
    <w:p>
      <w:pPr>
        <w:pStyle w:val="ListBullet"/>
      </w:pPr>
      <w:r>
        <w:t>**Technology Focus**: Latest innovations, efficiency improvements, smart integration</w:t>
      </w:r>
    </w:p>
    <w:p>
      <w:pPr>
        <w:pStyle w:val="ListBullet"/>
      </w:pPr>
      <w:r>
        <w:t>**Performance Data**: Detailed specifications, monitoring capabilities, optimisation</w:t>
      </w:r>
    </w:p>
    <w:p>
      <w:pPr>
        <w:pStyle w:val="ListBullet"/>
      </w:pPr>
      <w:r>
        <w:t>**Professional Approach**: Technical depth with sophisticated analysis</w:t>
      </w:r>
    </w:p>
    <w:p>
      <w:pPr>
        <w:pStyle w:val="ListBullet"/>
      </w:pPr>
      <w:r>
        <w:t>**Innovation Emphasis**: Cutting-edge technology and future development trends</w:t>
      </w:r>
    </w:p>
    <w:p/>
    <w:p>
      <w:r>
        <w:rPr>
          <w:b/>
        </w:rPr>
        <w:t>Budget-Conscious Homeowner Integration:</w:t>
      </w:r>
    </w:p>
    <w:p>
      <w:pPr>
        <w:pStyle w:val="ListBullet"/>
      </w:pPr>
      <w:r>
        <w:t>**Cost Focus**: Affordability, financing options, value maximisation</w:t>
      </w:r>
    </w:p>
    <w:p>
      <w:pPr>
        <w:pStyle w:val="ListBullet"/>
      </w:pPr>
      <w:r>
        <w:t>**Practical Benefits**: Bill reduction, rebate maximisation, payback period</w:t>
      </w:r>
    </w:p>
    <w:p>
      <w:pPr>
        <w:pStyle w:val="ListBullet"/>
      </w:pPr>
      <w:r>
        <w:t>**Support Information**: Financing assistance, rebate application support</w:t>
      </w:r>
    </w:p>
    <w:p>
      <w:pPr>
        <w:pStyle w:val="ListBullet"/>
      </w:pPr>
      <w:r>
        <w:t>**Value Demonstration**: Cost-effective solutions and practical benefits</w:t>
      </w:r>
    </w:p>
    <w:p/>
    <w:p>
      <w:r>
        <w:rPr>
          <w:b/>
        </w:rPr>
        <w:t>Rural Property Owner Integration:</w:t>
      </w:r>
    </w:p>
    <w:p>
      <w:pPr>
        <w:pStyle w:val="ListBullet"/>
      </w:pPr>
      <w:r>
        <w:t>**Independence Focus**: Energy independence, reliability, off-grid capabilities</w:t>
      </w:r>
    </w:p>
    <w:p>
      <w:pPr>
        <w:pStyle w:val="ListBullet"/>
      </w:pPr>
      <w:r>
        <w:t>**Property Considerations**: Large systems, agricultural applications, storage integration</w:t>
      </w:r>
    </w:p>
    <w:p>
      <w:pPr>
        <w:pStyle w:val="ListBullet"/>
      </w:pPr>
      <w:r>
        <w:t>**Durability Emphasis**: Weather resistance, longevity, performance in harsh conditions</w:t>
      </w:r>
    </w:p>
    <w:p>
      <w:pPr>
        <w:pStyle w:val="ListBullet"/>
      </w:pPr>
      <w:r>
        <w:t>**Business Applications**: Commercial benefits, tax implications, operational advantages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</w:t>
      </w:r>
    </w:p>
    <w:p/>
    <w:p>
      <w:pPr>
        <w:pStyle w:val="Heading3"/>
        <w:jc w:val="left"/>
      </w:pPr>
      <w:r>
        <w:t>Content Performance Metrics</w:t>
      </w:r>
    </w:p>
    <w:p/>
    <w:p>
      <w:r>
        <w:rPr>
          <w:b/>
        </w:rPr>
        <w:t>Engagement Indicators:</w:t>
      </w:r>
    </w:p>
    <w:p>
      <w:pPr>
        <w:pStyle w:val="ListBullet"/>
      </w:pPr>
      <w:r>
        <w:t>**Page Views**: Monthly traffic to blog posts and pillar page themes</w:t>
      </w:r>
    </w:p>
    <w:p>
      <w:pPr>
        <w:pStyle w:val="ListBullet"/>
      </w:pPr>
      <w:r>
        <w:t>**Session Duration**: Time spent reading and engaging with content</w:t>
      </w:r>
    </w:p>
    <w:p>
      <w:pPr>
        <w:pStyle w:val="ListBullet"/>
      </w:pPr>
      <w:r>
        <w:t>**Bounce Rate**: Single-page session percentage indicating content relevance</w:t>
      </w:r>
    </w:p>
    <w:p>
      <w:pPr>
        <w:pStyle w:val="ListBullet"/>
      </w:pPr>
      <w:r>
        <w:t>**Social Sharing**: Content sharing across social media platforms</w:t>
      </w:r>
    </w:p>
    <w:p/>
    <w:p>
      <w:r>
        <w:rPr>
          <w:b/>
        </w:rPr>
        <w:t>Conversion Metrics:</w:t>
      </w:r>
    </w:p>
    <w:p>
      <w:pPr>
        <w:pStyle w:val="ListBullet"/>
      </w:pPr>
      <w:r>
        <w:t>**Lead Generation**: Blog reader to consultation request conversion</w:t>
      </w:r>
    </w:p>
    <w:p>
      <w:pPr>
        <w:pStyle w:val="ListBullet"/>
      </w:pPr>
      <w:r>
        <w:t>**Email Signup**: Newsletter subscription rate from blog traffic</w:t>
      </w:r>
    </w:p>
    <w:p>
      <w:pPr>
        <w:pStyle w:val="ListBullet"/>
      </w:pPr>
      <w:r>
        <w:t>**Tool Usage**: Calculator and assessment tool engagement from blog posts</w:t>
      </w:r>
    </w:p>
    <w:p>
      <w:pPr>
        <w:pStyle w:val="ListBullet"/>
      </w:pPr>
      <w:r>
        <w:t>**Journey Progression**: User advancement through customer journey stages</w:t>
      </w:r>
    </w:p>
    <w:p/>
    <w:p>
      <w:r>
        <w:rPr>
          <w:b/>
        </w:rPr>
        <w:t>SEO Performance:</w:t>
      </w:r>
    </w:p>
    <w:p>
      <w:pPr>
        <w:pStyle w:val="ListBullet"/>
      </w:pPr>
      <w:r>
        <w:t>**Search Rankings**: Keyword position improvements for target terms</w:t>
      </w:r>
    </w:p>
    <w:p>
      <w:pPr>
        <w:pStyle w:val="ListBullet"/>
      </w:pPr>
      <w:r>
        <w:t>**Organic Traffic**: Search engine traffic generation and growth</w:t>
      </w:r>
    </w:p>
    <w:p>
      <w:pPr>
        <w:pStyle w:val="ListBullet"/>
      </w:pPr>
      <w:r>
        <w:t>**Click-Through Rate**: Search result click percentage for blog content</w:t>
      </w:r>
    </w:p>
    <w:p>
      <w:pPr>
        <w:pStyle w:val="ListBullet"/>
      </w:pPr>
      <w:r>
        <w:t>**Featured Snippets**: Knowledge panel and featured snippet captures</w:t>
      </w:r>
    </w:p>
    <w:p/>
    <w:p>
      <w:pPr>
        <w:pStyle w:val="Heading3"/>
        <w:jc w:val="left"/>
      </w:pPr>
      <w:r>
        <w:t>Monthly Performance Reviews</w:t>
      </w:r>
    </w:p>
    <w:p/>
    <w:p>
      <w:r>
        <w:rPr>
          <w:b/>
        </w:rPr>
        <w:t>Content Theme Analysis:</w:t>
      </w:r>
    </w:p>
    <w:p>
      <w:pPr>
        <w:pStyle w:val="ListBullet"/>
      </w:pPr>
      <w:r>
        <w:t>**Theme Performance**: Monthly theme engagement and conversion comparison</w:t>
      </w:r>
    </w:p>
    <w:p>
      <w:pPr>
        <w:pStyle w:val="ListBullet"/>
      </w:pPr>
      <w:r>
        <w:t>**Audience Response**: Persona-specific engagement patterns and preferences</w:t>
      </w:r>
    </w:p>
    <w:p>
      <w:pPr>
        <w:pStyle w:val="ListBullet"/>
      </w:pPr>
      <w:r>
        <w:t>**Journey Stage Effectiveness**: Content performance by customer journey stage</w:t>
      </w:r>
    </w:p>
    <w:p>
      <w:pPr>
        <w:pStyle w:val="ListBullet"/>
      </w:pPr>
      <w:r>
        <w:t>**Local Relevance**: Geographic content performance and area-specific engagement</w:t>
      </w:r>
    </w:p>
    <w:p/>
    <w:p>
      <w:r>
        <w:rPr>
          <w:b/>
        </w:rPr>
        <w:t>Continuous Improvement Process:</w:t>
      </w:r>
    </w:p>
    <w:p>
      <w:pPr>
        <w:pStyle w:val="ListBullet"/>
      </w:pPr>
      <w:r>
        <w:t>**Performance Data Analysis**: Monthly metrics review and trend identification</w:t>
      </w:r>
    </w:p>
    <w:p>
      <w:pPr>
        <w:pStyle w:val="ListBullet"/>
      </w:pPr>
      <w:r>
        <w:t>**Content Optimisation**: Underperforming content improvement and updates</w:t>
      </w:r>
    </w:p>
    <w:p>
      <w:pPr>
        <w:pStyle w:val="ListBullet"/>
      </w:pPr>
      <w:r>
        <w:t>**Strategy Refinement**: Theme rotation and content approach adjustments</w:t>
      </w:r>
    </w:p>
    <w:p>
      <w:pPr>
        <w:pStyle w:val="ListBullet"/>
      </w:pPr>
      <w:r>
        <w:t>**Audience Feedback**: Customer response integration and strategy evolution</w:t>
      </w:r>
    </w:p>
    <w:p/>
    <w:p>
      <w:pPr>
        <w:pStyle w:val="Heading3"/>
        <w:jc w:val="left"/>
      </w:pPr>
      <w:r>
        <w:t>ROI Measurement</w:t>
      </w:r>
    </w:p>
    <w:p/>
    <w:p>
      <w:r>
        <w:rPr>
          <w:b/>
        </w:rPr>
        <w:t>Investment Analysis:</w:t>
      </w:r>
    </w:p>
    <w:p>
      <w:pPr>
        <w:pStyle w:val="ListBullet"/>
      </w:pPr>
      <w:r>
        <w:t>**Content Creation Time**: Development time per post and monthly theme</w:t>
      </w:r>
    </w:p>
    <w:p>
      <w:pPr>
        <w:pStyle w:val="ListBullet"/>
      </w:pPr>
      <w:r>
        <w:t>**Resource Allocation**: Internal and external resource requirements</w:t>
      </w:r>
    </w:p>
    <w:p>
      <w:pPr>
        <w:pStyle w:val="ListBullet"/>
      </w:pPr>
      <w:r>
        <w:t>**Cost Per Lead**: Blog-generated lead cost comparison to other channels</w:t>
      </w:r>
    </w:p>
    <w:p>
      <w:pPr>
        <w:pStyle w:val="ListBullet"/>
      </w:pPr>
      <w:r>
        <w:t>**Customer Acquisition**: Blog influence on final purchase decisions</w:t>
      </w:r>
    </w:p>
    <w:p/>
    <w:p>
      <w:r>
        <w:rPr>
          <w:b/>
        </w:rPr>
        <w:t>Return Calculation:</w:t>
      </w:r>
    </w:p>
    <w:p>
      <w:pPr>
        <w:pStyle w:val="ListBullet"/>
      </w:pPr>
      <w:r>
        <w:t>**Lead Value**: Blog-generated lead average value and conversion rates</w:t>
      </w:r>
    </w:p>
    <w:p>
      <w:pPr>
        <w:pStyle w:val="ListBullet"/>
      </w:pPr>
      <w:r>
        <w:t>**Customer Lifetime Value**: Long-term customer relationship value attribution</w:t>
      </w:r>
    </w:p>
    <w:p>
      <w:pPr>
        <w:pStyle w:val="ListBullet"/>
      </w:pPr>
      <w:r>
        <w:t>**Brand Authority**: Market positioning and thought leadership development</w:t>
      </w:r>
    </w:p>
    <w:p>
      <w:pPr>
        <w:pStyle w:val="ListBullet"/>
      </w:pPr>
      <w:r>
        <w:t>**SEO Value**: Organic traffic value and search ranking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Month 1 Implementation</w:t>
      </w:r>
    </w:p>
    <w:p/>
    <w:p>
      <w:r>
        <w:rPr>
          <w:b/>
        </w:rPr>
        <w:t>Content Calendar Setup:</w:t>
      </w:r>
    </w:p>
    <w:p>
      <w:pPr>
        <w:pStyle w:val="ListBullet"/>
      </w:pPr>
      <w:r>
        <w:t>**Theme Planning**: 12-month theme rotation and content planning</w:t>
      </w:r>
    </w:p>
    <w:p>
      <w:pPr>
        <w:pStyle w:val="ListBullet"/>
      </w:pPr>
      <w:r>
        <w:t>**Keyword Integration**: SEO keyword mapping to monthly themes and posts</w:t>
      </w:r>
    </w:p>
    <w:p>
      <w:pPr>
        <w:pStyle w:val="ListBullet"/>
      </w:pPr>
      <w:r>
        <w:t>**Visual Planning**: Image and infographic development for initial themes</w:t>
      </w:r>
    </w:p>
    <w:p>
      <w:pPr>
        <w:pStyle w:val="ListBullet"/>
      </w:pPr>
      <w:r>
        <w:t>**Promotion Strategy**: Social media and newsletter integration planning</w:t>
      </w:r>
    </w:p>
    <w:p/>
    <w:p>
      <w:r>
        <w:rPr>
          <w:b/>
        </w:rPr>
        <w:t>Quality Process Establishment:</w:t>
      </w:r>
    </w:p>
    <w:p>
      <w:pPr>
        <w:pStyle w:val="ListBullet"/>
      </w:pPr>
      <w:r>
        <w:t>**Review Workflow**: Iterative feedback loop process implementation</w:t>
      </w:r>
    </w:p>
    <w:p>
      <w:pPr>
        <w:pStyle w:val="ListBullet"/>
      </w:pPr>
      <w:r>
        <w:t>**Source Citation Standards**: Research citation and source documentation requirements</w:t>
      </w:r>
    </w:p>
    <w:p>
      <w:pPr>
        <w:pStyle w:val="ListBullet"/>
      </w:pPr>
      <w:r>
        <w:t>**Brand Guidelines**: Voice, tone, and presentation standards establishment</w:t>
      </w:r>
    </w:p>
    <w:p>
      <w:pPr>
        <w:pStyle w:val="ListBullet"/>
      </w:pPr>
      <w:r>
        <w:t>**Performance Tracking**: Analytics setup and measurement framework establishment</w:t>
      </w:r>
    </w:p>
    <w:p/>
    <w:p>
      <w:pPr>
        <w:pStyle w:val="Heading3"/>
        <w:jc w:val="left"/>
      </w:pPr>
      <w:r>
        <w:t>Months 2-3 Content Development</w:t>
      </w:r>
    </w:p>
    <w:p/>
    <w:p>
      <w:r>
        <w:rPr>
          <w:b/>
        </w:rPr>
        <w:t>Content Production:</w:t>
      </w:r>
    </w:p>
    <w:p>
      <w:pPr>
        <w:pStyle w:val="ListBullet"/>
      </w:pPr>
      <w:r>
        <w:t>**Theme Content Creation**: Monthly theme pillar page content and blog post development</w:t>
      </w:r>
    </w:p>
    <w:p>
      <w:pPr>
        <w:pStyle w:val="ListBullet"/>
      </w:pPr>
      <w:r>
        <w:t>**Visual Asset Development**: Custom graphics, infographics, and photography</w:t>
      </w:r>
    </w:p>
    <w:p>
      <w:pPr>
        <w:pStyle w:val="ListBullet"/>
      </w:pPr>
      <w:r>
        <w:t>**Interactive Element Integration**: Calculator and assessment tool integration</w:t>
      </w:r>
    </w:p>
    <w:p>
      <w:pPr>
        <w:pStyle w:val="ListBullet"/>
      </w:pPr>
      <w:r>
        <w:t>**Cross-Platform Content**: Social media adaptation and newsletter integration</w:t>
      </w:r>
    </w:p>
    <w:p/>
    <w:p>
      <w:r>
        <w:rPr>
          <w:b/>
        </w:rPr>
        <w:t>Performance Optimisation:</w:t>
      </w:r>
    </w:p>
    <w:p>
      <w:pPr>
        <w:pStyle w:val="ListBullet"/>
      </w:pPr>
      <w:r>
        <w:t>**SEO Refinement**: Keyword optimisation and technical SEO improvement</w:t>
      </w:r>
    </w:p>
    <w:p>
      <w:pPr>
        <w:pStyle w:val="ListBullet"/>
      </w:pPr>
      <w:r>
        <w:t>**Conversion Optimisation**: CTA placement and lead generation improvement</w:t>
      </w:r>
    </w:p>
    <w:p>
      <w:pPr>
        <w:pStyle w:val="ListBullet"/>
      </w:pPr>
      <w:r>
        <w:t>**User Experience**: Content presentation and navigation enhancement</w:t>
      </w:r>
    </w:p>
    <w:p>
      <w:pPr>
        <w:pStyle w:val="ListBullet"/>
      </w:pPr>
      <w:r>
        <w:t>**Mobile Optimisation**: Mobile-friendly content presentation and engagement</w:t>
      </w:r>
    </w:p>
    <w:p/>
    <w:p>
      <w:pPr>
        <w:pStyle w:val="Heading3"/>
        <w:jc w:val="left"/>
      </w:pPr>
      <w:r>
        <w:t>Months 4-6 Strategy Refinement</w:t>
      </w:r>
    </w:p>
    <w:p/>
    <w:p>
      <w:r>
        <w:rPr>
          <w:b/>
        </w:rPr>
        <w:t>Performance Analysis:</w:t>
      </w:r>
    </w:p>
    <w:p>
      <w:pPr>
        <w:pStyle w:val="ListBullet"/>
      </w:pPr>
      <w:r>
        <w:t>**Content Effectiveness**: Theme performance analysis and strategy refinement</w:t>
      </w:r>
    </w:p>
    <w:p>
      <w:pPr>
        <w:pStyle w:val="ListBullet"/>
      </w:pPr>
      <w:r>
        <w:t>**Audience Engagement**: Persona-specific content response and optimisation</w:t>
      </w:r>
    </w:p>
    <w:p>
      <w:pPr>
        <w:pStyle w:val="ListBullet"/>
      </w:pPr>
      <w:r>
        <w:t>**Conversion Attribution**: Blog content influence on customer acquisition</w:t>
      </w:r>
    </w:p>
    <w:p>
      <w:pPr>
        <w:pStyle w:val="ListBullet"/>
      </w:pPr>
      <w:r>
        <w:t>**Competitive Analysis**: Market positioning and differentiation assessment</w:t>
      </w:r>
    </w:p>
    <w:p/>
    <w:p>
      <w:r>
        <w:rPr>
          <w:b/>
        </w:rPr>
        <w:t>Strategy Evolution:</w:t>
      </w:r>
    </w:p>
    <w:p>
      <w:pPr>
        <w:pStyle w:val="ListBullet"/>
      </w:pPr>
      <w:r>
        <w:t>**Theme Optimisation**: Monthly theme refinement based on performance data</w:t>
      </w:r>
    </w:p>
    <w:p>
      <w:pPr>
        <w:pStyle w:val="ListBullet"/>
      </w:pPr>
      <w:r>
        <w:t>**Content Depth Adjustment**: Information complexity and presentation optimisation</w:t>
      </w:r>
    </w:p>
    <w:p>
      <w:pPr>
        <w:pStyle w:val="ListBullet"/>
      </w:pPr>
      <w:r>
        <w:t>**Journey Alignment**: Customer journey stage content effectiveness improvement</w:t>
      </w:r>
    </w:p>
    <w:p>
      <w:pPr>
        <w:pStyle w:val="ListBullet"/>
      </w:pPr>
      <w:r>
        <w:t>**Local Authority**: Geographic content performance and area-specific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*Simplified blog strategy prepared using British English standards for Simply Solar Solutions thought leadership development - September 2025*</w:t>
      </w:r>
    </w:p>
    <w:p>
      <w:r>
        <w:t>*Implementation Ready: 2 posts/month framework with pillar page integration and customer journey alignment*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