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Optimization Framework for Pillar Pages - September 2025</w:t>
      </w:r>
    </w:p>
    <w:p/>
    <w:p>
      <w:pPr>
        <w:pStyle w:val="Heading2"/>
        <w:jc w:val="left"/>
      </w:pPr>
      <w:r>
        <w:t>Project Overview</w:t>
      </w:r>
    </w:p>
    <w:p>
      <w:r>
        <w:t>This project develops comprehensive AI optimization specifications and content planning guidelines for pillar pages optimized for the September 2025 AI search ecosystem, ensuring excellent performance across all major AI search systems.</w:t>
      </w:r>
    </w:p>
    <w:p/>
    <w:p>
      <w:pPr>
        <w:pStyle w:val="Heading2"/>
        <w:jc w:val="left"/>
      </w:pPr>
      <w:r>
        <w:t>Project Navigation</w:t>
      </w:r>
    </w:p>
    <w:p/>
    <w:p>
      <w:pPr>
        <w:pStyle w:val="Heading3"/>
        <w:jc w:val="left"/>
      </w:pPr>
      <w:r>
        <w:t>Strategic Documentation</w:t>
      </w:r>
    </w:p>
    <w:p>
      <w:pPr>
        <w:pStyle w:val="ListBullet"/>
      </w:pPr>
      <w:r>
        <w:t>[AI Readiness Assessment Framework](strategy/ai_readiness_assessment_framework.md) - Comprehensive evaluation criteria for AI compatibility</w:t>
      </w:r>
    </w:p>
    <w:p>
      <w:pPr>
        <w:pStyle w:val="ListBullet"/>
      </w:pPr>
      <w:r>
        <w:t>[AI Citability Score Development](strategy/ai_citability_score_methodology.md) - Scoring methodology for AI recommendation likelihood</w:t>
      </w:r>
    </w:p>
    <w:p>
      <w:pPr>
        <w:pStyle w:val="ListBullet"/>
      </w:pPr>
      <w:r>
        <w:t>[Implementation Plan](strategy/implementation_plan.md) - Phased deployment strategy with milestones</w:t>
      </w:r>
    </w:p>
    <w:p/>
    <w:p>
      <w:pPr>
        <w:pStyle w:val="Heading3"/>
        <w:jc w:val="left"/>
      </w:pPr>
      <w:r>
        <w:t>Technical Specifications</w:t>
      </w:r>
    </w:p>
    <w:p>
      <w:pPr>
        <w:pStyle w:val="ListBullet"/>
      </w:pPr>
      <w:r>
        <w:t>[AI-Friendly Content Architecture](technical/ai_friendly_content_architecture.md) - Content structure for optimal AI parsing</w:t>
      </w:r>
    </w:p>
    <w:p>
      <w:pPr>
        <w:pStyle w:val="ListBullet"/>
      </w:pPr>
      <w:r>
        <w:t>[Technical Implementation Guide](technical/technical_implementation_guide.md) - JSON-LD schema, meta tags, and formatting standards</w:t>
      </w:r>
    </w:p>
    <w:p>
      <w:pPr>
        <w:pStyle w:val="ListBullet"/>
      </w:pPr>
      <w:r>
        <w:t>[Performance Measurement Framework](technical/performance_measurement_framework.md) - AI search visibility tracking and KPIs</w:t>
      </w:r>
    </w:p>
    <w:p/>
    <w:p>
      <w:pPr>
        <w:pStyle w:val="Heading3"/>
        <w:jc w:val="left"/>
      </w:pPr>
      <w:r>
        <w:t>Content Guidelines</w:t>
      </w:r>
    </w:p>
    <w:p>
      <w:pPr>
        <w:pStyle w:val="ListBullet"/>
      </w:pPr>
      <w:r>
        <w:t>[Generative Search Optimization](content/generative_search_optimization.md) - AI-powered search results optimization</w:t>
      </w:r>
    </w:p>
    <w:p>
      <w:pPr>
        <w:pStyle w:val="ListBullet"/>
      </w:pPr>
      <w:r>
        <w:t>[Voice Search Optimization](content/voice_search_optimization.md) - Smart speaker and voice assistant optimization</w:t>
      </w:r>
    </w:p>
    <w:p>
      <w:pPr>
        <w:pStyle w:val="ListBullet"/>
      </w:pPr>
      <w:r>
        <w:t>[Content Creation Guidelines](content/content_creation_guidelines.md) - Question-answer formats and citation standards</w:t>
      </w:r>
    </w:p>
    <w:p/>
    <w:p>
      <w:pPr>
        <w:pStyle w:val="Heading3"/>
        <w:jc w:val="left"/>
      </w:pPr>
      <w:r>
        <w:t>Implementation Resources</w:t>
      </w:r>
    </w:p>
    <w:p>
      <w:pPr>
        <w:pStyle w:val="ListBullet"/>
      </w:pPr>
      <w:r>
        <w:t>[AI Optimization Checklist](implementation/ai_optimization_checklist.md) - Step-by-step implementation guide</w:t>
      </w:r>
    </w:p>
    <w:p>
      <w:pPr>
        <w:pStyle w:val="ListBullet"/>
      </w:pPr>
      <w:r>
        <w:t>[Quality Assurance Framework](implementation/quality_assurance_framework.md) - AI compatibility testing and verification</w:t>
      </w:r>
    </w:p>
    <w:p>
      <w:pPr>
        <w:pStyle w:val="ListBullet"/>
      </w:pPr>
      <w:r>
        <w:t>[Australian Market Considerations](implementation/australian_market_considerations.md) - Local optimization requirements</w:t>
      </w:r>
    </w:p>
    <w:p/>
    <w:p>
      <w:pPr>
        <w:pStyle w:val="Heading2"/>
        <w:jc w:val="left"/>
      </w:pPr>
      <w:r>
        <w:t>Project Objectives</w:t>
      </w:r>
    </w:p>
    <w:p/>
    <w:p>
      <w:r>
        <w:rPr>
          <w:b/>
        </w:rPr>
        <w:t>Primary Goal:</w:t>
      </w:r>
      <w:r>
        <w:t xml:space="preserve"> Develop definitive AI optimization framework ensuring pillar pages perform excellently across:</w:t>
      </w:r>
    </w:p>
    <w:p>
      <w:pPr>
        <w:pStyle w:val="ListBullet"/>
      </w:pPr>
      <w:r>
        <w:t>ChatGPT and Claude AI systems</w:t>
      </w:r>
    </w:p>
    <w:p>
      <w:pPr>
        <w:pStyle w:val="ListBullet"/>
      </w:pPr>
      <w:r>
        <w:t>Perplexity and other AI search platforms</w:t>
      </w:r>
    </w:p>
    <w:p>
      <w:pPr>
        <w:pStyle w:val="ListBullet"/>
      </w:pPr>
      <w:r>
        <w:t>Google AI Overviews and featured snippets</w:t>
      </w:r>
    </w:p>
    <w:p>
      <w:pPr>
        <w:pStyle w:val="ListBullet"/>
      </w:pPr>
      <w:r>
        <w:t>Voice assistants and smart speakers</w:t>
      </w:r>
    </w:p>
    <w:p>
      <w:pPr>
        <w:pStyle w:val="ListBullet"/>
      </w:pPr>
      <w:r>
        <w:t>Emerging AI search technologies</w:t>
      </w:r>
    </w:p>
    <w:p/>
    <w:p>
      <w:r>
        <w:rPr>
          <w:b/>
        </w:rPr>
        <w:t>Target Outcomes:</w:t>
      </w:r>
    </w:p>
    <w:p>
      <w:pPr>
        <w:pStyle w:val="ListBullet"/>
      </w:pPr>
      <w:r>
        <w:t>Maximum AI citation likelihood</w:t>
      </w:r>
    </w:p>
    <w:p>
      <w:pPr>
        <w:pStyle w:val="ListBullet"/>
      </w:pPr>
      <w:r>
        <w:t>Enhanced voice search performance</w:t>
      </w:r>
    </w:p>
    <w:p>
      <w:pPr>
        <w:pStyle w:val="ListBullet"/>
      </w:pPr>
      <w:r>
        <w:t>Improved generative search visibility</w:t>
      </w:r>
    </w:p>
    <w:p>
      <w:pPr>
        <w:pStyle w:val="ListBullet"/>
      </w:pPr>
      <w:r>
        <w:t>Strengthened authority signals for AI systems</w:t>
      </w:r>
    </w:p>
    <w:p>
      <w:pPr>
        <w:pStyle w:val="ListBullet"/>
      </w:pPr>
      <w:r>
        <w:t>Optimized content architecture for AI parsing</w:t>
      </w:r>
    </w:p>
    <w:p/>
    <w:p>
      <w:pPr>
        <w:pStyle w:val="Heading2"/>
        <w:jc w:val="left"/>
      </w:pPr>
      <w:r>
        <w:t>Key Deliverables</w:t>
      </w:r>
    </w:p>
    <w:p/>
    <w:p>
      <w:pPr>
        <w:pStyle w:val="ListNumber"/>
      </w:pPr>
      <w:r>
        <w:rPr>
          <w:b/>
        </w:rPr>
        <w:t>Comprehensive AI Optimization Checklist</w:t>
      </w:r>
      <w:r>
        <w:t xml:space="preserve"> - Actionable implementation guide</w:t>
      </w:r>
    </w:p>
    <w:p>
      <w:pPr>
        <w:pStyle w:val="ListNumber"/>
      </w:pPr>
      <w:r>
        <w:rPr>
          <w:b/>
        </w:rPr>
        <w:t>AI Citability Scoring Framework</w:t>
      </w:r>
      <w:r>
        <w:t xml:space="preserve"> - Evaluation methodology with scoring criteria</w:t>
      </w:r>
    </w:p>
    <w:p>
      <w:pPr>
        <w:pStyle w:val="ListNumber"/>
      </w:pPr>
      <w:r>
        <w:rPr>
          <w:b/>
        </w:rPr>
        <w:t>Content Architecture Templates</w:t>
      </w:r>
      <w:r>
        <w:t xml:space="preserve"> - Structured formats for optimal AI performance</w:t>
      </w:r>
    </w:p>
    <w:p>
      <w:pPr>
        <w:pStyle w:val="ListNumber"/>
      </w:pPr>
      <w:r>
        <w:rPr>
          <w:b/>
        </w:rPr>
        <w:t>Performance Measurement Dashboard</w:t>
      </w:r>
      <w:r>
        <w:t xml:space="preserve"> - KPIs and tracking methodologies</w:t>
      </w:r>
    </w:p>
    <w:p>
      <w:pPr>
        <w:pStyle w:val="ListNumber"/>
      </w:pPr>
      <w:r>
        <w:rPr>
          <w:b/>
        </w:rPr>
        <w:t>Implementation Timeline</w:t>
      </w:r>
      <w:r>
        <w:t xml:space="preserve"> - Phased deployment strategy with milestones</w:t>
      </w:r>
    </w:p>
    <w:p/>
    <w:p>
      <w:pPr>
        <w:pStyle w:val="Heading2"/>
        <w:jc w:val="left"/>
      </w:pPr>
      <w:r>
        <w:t>Australian Market Focus</w:t>
      </w:r>
    </w:p>
    <w:p>
      <w:r>
        <w:t>All specifications include specific considerations for:</w:t>
      </w:r>
    </w:p>
    <w:p>
      <w:pPr>
        <w:pStyle w:val="ListBullet"/>
      </w:pPr>
      <w:r>
        <w:t>Local authority signals and professional credentials</w:t>
      </w:r>
    </w:p>
    <w:p>
      <w:pPr>
        <w:pStyle w:val="ListBullet"/>
      </w:pPr>
      <w:r>
        <w:t>Geographic context integration for Australian searches</w:t>
      </w:r>
    </w:p>
    <w:p>
      <w:pPr>
        <w:pStyle w:val="ListBullet"/>
      </w:pPr>
      <w:r>
        <w:t>AHPRA and professional regulation compliance</w:t>
      </w:r>
    </w:p>
    <w:p>
      <w:pPr>
        <w:pStyle w:val="ListBullet"/>
      </w:pPr>
      <w:r>
        <w:t>Australian business communication preferences</w:t>
      </w:r>
    </w:p>
    <w:p/>
    <w:p/>
    <w:p>
      <w:pPr>
        <w:jc w:val="center"/>
      </w:pPr>
      <w:r>
        <w:t>__________________________________________________</w:t>
      </w:r>
    </w:p>
    <w:p/>
    <w:p>
      <w:r>
        <w:rPr>
          <w:i/>
        </w:rPr>
        <w:t>Last Updated: September 2025</w:t>
      </w:r>
    </w:p>
    <w:p>
      <w:r>
        <w:rPr>
          <w:i/>
        </w:rPr>
        <w:t>Project Status: In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