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User Journey Content Mapping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user journey content mapping document aligns Simply Solar Solutions' content strategy with customer decision-making stages, ensuring the website architecture supports optimal user progression from initial awareness through post-purchase advocacy. Based on extensive research of Australian solar customer behaviour patterns, this mapping integrates the 5 pillar pages strategy with customer journey optimisation and simplified blog content approach.</w:t>
      </w:r>
    </w:p>
    <w:p/>
    <w:p>
      <w:r>
        <w:rPr>
          <w:b/>
        </w:rPr>
        <w:t>Strategic Framework</w:t>
      </w:r>
      <w:r>
        <w:t>: Content alignment across 4 primary journey stages with pillar page integration, supporting the transition from suburb-specific navigation to area-based organisation while maintaining local authority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[Customer Journey Framework](#customer-journey-framework)</w:t>
      </w:r>
    </w:p>
    <w:p>
      <w:pPr>
        <w:pStyle w:val="ListNumber"/>
      </w:pPr>
      <w:r>
        <w:t>[Journey Stage Content Mapping](#journey-stage-content-mapping)</w:t>
      </w:r>
    </w:p>
    <w:p>
      <w:pPr>
        <w:pStyle w:val="ListNumber"/>
      </w:pPr>
      <w:r>
        <w:t>[Pillar Page Integration Strategy](#pillar-page-integration-strategy)</w:t>
      </w:r>
    </w:p>
    <w:p>
      <w:pPr>
        <w:pStyle w:val="ListNumber"/>
      </w:pPr>
      <w:r>
        <w:t>[Content Pathway Design](#content-pathway-design)</w:t>
      </w:r>
    </w:p>
    <w:p>
      <w:pPr>
        <w:pStyle w:val="ListNumber"/>
      </w:pPr>
      <w:r>
        <w:t>[Conversion Optimisation Points](#conversion-optimisation-points)</w:t>
      </w:r>
    </w:p>
    <w:p>
      <w:pPr>
        <w:pStyle w:val="ListNumber"/>
      </w:pPr>
      <w:r>
        <w:t>[Simplified Blog Strategy Integration](#simplified-blog-strategy-integration)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Customer Journey Framework</w:t>
      </w:r>
    </w:p>
    <w:p/>
    <w:p>
      <w:pPr>
        <w:pStyle w:val="Heading3"/>
        <w:jc w:val="left"/>
      </w:pPr>
      <w:r>
        <w:t>Journey Stage Overview</w:t>
      </w:r>
    </w:p>
    <w:p/>
    <w:p>
      <w:r>
        <w:t xml:space="preserve">Based on Australian solar customer research, the typical solar adoption journey spans </w:t>
      </w:r>
      <w:r>
        <w:rPr>
          <w:b/>
        </w:rPr>
        <w:t>3-12 months</w:t>
      </w:r>
      <w:r>
        <w:t xml:space="preserve"> with distinct phases requiring different content approaches and conversion strategies.</w:t>
      </w:r>
    </w:p>
    <w:p/>
    <w:p>
      <w:r>
        <w:rPr>
          <w:b/>
        </w:rPr>
        <w:t>Journey Duration by Persona:</w:t>
      </w:r>
    </w:p>
    <w:p>
      <w:pPr>
        <w:pStyle w:val="ListBullet"/>
      </w:pPr>
      <w:r>
        <w:rPr>
          <w:b/>
        </w:rPr>
        <w:t>Eco-Conscious Family</w:t>
      </w:r>
      <w:r>
        <w:t>: 3-6 months (thorough researchers)</w:t>
      </w:r>
    </w:p>
    <w:p>
      <w:pPr>
        <w:pStyle w:val="ListBullet"/>
      </w:pPr>
      <w:r>
        <w:rPr>
          <w:b/>
        </w:rPr>
        <w:t>Savvy Retiree</w:t>
      </w:r>
      <w:r>
        <w:t>: 6-12 months (careful evaluators)</w:t>
      </w:r>
    </w:p>
    <w:p>
      <w:pPr>
        <w:pStyle w:val="ListBullet"/>
      </w:pPr>
      <w:r>
        <w:rPr>
          <w:b/>
        </w:rPr>
        <w:t>Tech-Forward Professional</w:t>
      </w:r>
      <w:r>
        <w:t>: 1-3 months (rapid decision-makers)</w:t>
      </w:r>
    </w:p>
    <w:p>
      <w:pPr>
        <w:pStyle w:val="ListBullet"/>
      </w:pPr>
      <w:r>
        <w:rPr>
          <w:b/>
        </w:rPr>
        <w:t>Budget-Conscious Homeowner</w:t>
      </w:r>
      <w:r>
        <w:t>: 6-9 months (finance-focused evaluation)</w:t>
      </w:r>
    </w:p>
    <w:p>
      <w:pPr>
        <w:pStyle w:val="ListBullet"/>
      </w:pPr>
      <w:r>
        <w:rPr>
          <w:b/>
        </w:rPr>
        <w:t>Rural Property Owner</w:t>
      </w:r>
      <w:r>
        <w:t>: 6-18 months (seasonal business alignment)</w:t>
      </w:r>
    </w:p>
    <w:p/>
    <w:p>
      <w:r>
        <w:rPr>
          <w:b/>
        </w:rPr>
        <w:t>Source:</w:t>
      </w:r>
      <w:r>
        <w:t xml:space="preserve"> [NREL Solar Energy Evolution Studies](https://www.nrel.gov/solar/market-research-analysis/2014-2016-study) - Customer motivation and adoption research</w:t>
      </w:r>
    </w:p>
    <w:p/>
    <w:p>
      <w:pPr>
        <w:pStyle w:val="Heading3"/>
        <w:jc w:val="left"/>
      </w:pPr>
      <w:r>
        <w:t>Journey Stage Characteristics</w:t>
      </w:r>
    </w:p>
    <w:p/>
    <w:p>
      <w:r>
        <w:rPr>
          <w:b/>
        </w:rPr>
        <w:t>Stage 1: Problem Recognition (Weeks 1-4)</w:t>
      </w:r>
    </w:p>
    <w:p>
      <w:pPr>
        <w:pStyle w:val="ListBullet"/>
      </w:pPr>
      <w:r>
        <w:rPr>
          <w:b/>
        </w:rPr>
        <w:t>Trigger Events</w:t>
      </w:r>
      <w:r>
        <w:t>: High electricity bills, environmental concerns, neighbour installations</w:t>
      </w:r>
    </w:p>
    <w:p>
      <w:pPr>
        <w:pStyle w:val="ListBullet"/>
      </w:pPr>
      <w:r>
        <w:rPr>
          <w:b/>
        </w:rPr>
        <w:t>Information Needs</w:t>
      </w:r>
      <w:r>
        <w:t>: Basic solar understanding, cost-benefit overview, local relevance</w:t>
      </w:r>
    </w:p>
    <w:p>
      <w:pPr>
        <w:pStyle w:val="ListBullet"/>
      </w:pPr>
      <w:r>
        <w:rPr>
          <w:b/>
        </w:rPr>
        <w:t>Emotional State</w:t>
      </w:r>
      <w:r>
        <w:t>: Curiosity mixed with uncertainty about complexity and investment</w:t>
      </w:r>
    </w:p>
    <w:p>
      <w:pPr>
        <w:pStyle w:val="ListBullet"/>
      </w:pPr>
      <w:r>
        <w:rPr>
          <w:b/>
        </w:rPr>
        <w:t>Content Consumption</w:t>
      </w:r>
      <w:r>
        <w:t>: Blog posts, social media, search engine research</w:t>
      </w:r>
    </w:p>
    <w:p/>
    <w:p>
      <w:r>
        <w:rPr>
          <w:b/>
        </w:rPr>
        <w:t>Stage 2: Information Gathering (Weeks 5-16)</w:t>
      </w:r>
    </w:p>
    <w:p>
      <w:pPr>
        <w:pStyle w:val="ListBullet"/>
      </w:pPr>
      <w:r>
        <w:rPr>
          <w:b/>
        </w:rPr>
        <w:t>Research Focus</w:t>
      </w:r>
      <w:r>
        <w:t>: Technology options, installer comparison, system sizing, financial analysis</w:t>
      </w:r>
    </w:p>
    <w:p>
      <w:pPr>
        <w:pStyle w:val="ListBullet"/>
      </w:pPr>
      <w:r>
        <w:rPr>
          <w:b/>
        </w:rPr>
        <w:t>Information Needs</w:t>
      </w:r>
      <w:r>
        <w:t>: Technical specifications, warranty details, customer testimonials</w:t>
      </w:r>
    </w:p>
    <w:p>
      <w:pPr>
        <w:pStyle w:val="ListBullet"/>
      </w:pPr>
      <w:r>
        <w:rPr>
          <w:b/>
        </w:rPr>
        <w:t>Emotional State</w:t>
      </w:r>
      <w:r>
        <w:t>: Building confidence through education, comparing options</w:t>
      </w:r>
    </w:p>
    <w:p>
      <w:pPr>
        <w:pStyle w:val="ListBullet"/>
      </w:pPr>
      <w:r>
        <w:rPr>
          <w:b/>
        </w:rPr>
        <w:t>Content Consumption</w:t>
      </w:r>
      <w:r>
        <w:t>: Detailed guides, comparison tools, video testimonials</w:t>
      </w:r>
    </w:p>
    <w:p/>
    <w:p>
      <w:r>
        <w:rPr>
          <w:b/>
        </w:rPr>
        <w:t>Stage 3: Evaluation &amp; Comparison (Weeks 17-32)</w:t>
      </w:r>
    </w:p>
    <w:p>
      <w:pPr>
        <w:pStyle w:val="ListBullet"/>
      </w:pPr>
      <w:r>
        <w:rPr>
          <w:b/>
        </w:rPr>
        <w:t>Decision Factors</w:t>
      </w:r>
      <w:r>
        <w:t>: Installer trust, price competitiveness, service quality, timeline</w:t>
      </w:r>
    </w:p>
    <w:p>
      <w:pPr>
        <w:pStyle w:val="ListBullet"/>
      </w:pPr>
      <w:r>
        <w:rPr>
          <w:b/>
        </w:rPr>
        <w:t>Information Needs</w:t>
      </w:r>
      <w:r>
        <w:t>: Proposal evaluation, contract terms, installation process clarity</w:t>
      </w:r>
    </w:p>
    <w:p>
      <w:pPr>
        <w:pStyle w:val="ListBullet"/>
      </w:pPr>
      <w:r>
        <w:rPr>
          <w:b/>
        </w:rPr>
        <w:t>Emotional State</w:t>
      </w:r>
      <w:r>
        <w:t>: Ready to commit but seeking final reassurance and validation</w:t>
      </w:r>
    </w:p>
    <w:p>
      <w:pPr>
        <w:pStyle w:val="ListBullet"/>
      </w:pPr>
      <w:r>
        <w:rPr>
          <w:b/>
        </w:rPr>
        <w:t>Content Consumption</w:t>
      </w:r>
      <w:r>
        <w:t>: Case studies, installer credentials, quote comparison tools</w:t>
      </w:r>
    </w:p>
    <w:p/>
    <w:p>
      <w:r>
        <w:rPr>
          <w:b/>
        </w:rPr>
        <w:t>Stage 4: Purchase &amp; Implementation (Weeks 33-40)</w:t>
      </w:r>
    </w:p>
    <w:p>
      <w:pPr>
        <w:pStyle w:val="ListBullet"/>
      </w:pPr>
      <w:r>
        <w:rPr>
          <w:b/>
        </w:rPr>
        <w:t>Action Focus</w:t>
      </w:r>
      <w:r>
        <w:t>: Paperwork completion, rebate applications, installation scheduling</w:t>
      </w:r>
    </w:p>
    <w:p>
      <w:pPr>
        <w:pStyle w:val="ListBullet"/>
      </w:pPr>
      <w:r>
        <w:rPr>
          <w:b/>
        </w:rPr>
        <w:t>Information Needs</w:t>
      </w:r>
      <w:r>
        <w:t>: Process guidance, what to expect, timeline management</w:t>
      </w:r>
    </w:p>
    <w:p>
      <w:pPr>
        <w:pStyle w:val="ListBullet"/>
      </w:pPr>
      <w:r>
        <w:rPr>
          <w:b/>
        </w:rPr>
        <w:t>Emotional State</w:t>
      </w:r>
      <w:r>
        <w:t>: Excitement about benefits, anxiety about installation process</w:t>
      </w:r>
    </w:p>
    <w:p>
      <w:pPr>
        <w:pStyle w:val="ListBullet"/>
      </w:pPr>
      <w:r>
        <w:rPr>
          <w:b/>
        </w:rPr>
        <w:t>Content Consumption</w:t>
      </w:r>
      <w:r>
        <w:t>: Implementation guides, support documentation, progress tracking</w:t>
      </w:r>
    </w:p>
    <w:p/>
    <w:p>
      <w:r>
        <w:rPr>
          <w:b/>
        </w:rPr>
        <w:t>Stage 5: Post-Purchase Advocacy (Ongoing)</w:t>
      </w:r>
    </w:p>
    <w:p>
      <w:pPr>
        <w:pStyle w:val="ListBullet"/>
      </w:pPr>
      <w:r>
        <w:rPr>
          <w:b/>
        </w:rPr>
        <w:t>Experience Focus</w:t>
      </w:r>
      <w:r>
        <w:t>: System performance, maintenance, savings realisation</w:t>
      </w:r>
    </w:p>
    <w:p>
      <w:pPr>
        <w:pStyle w:val="ListBullet"/>
      </w:pPr>
      <w:r>
        <w:rPr>
          <w:b/>
        </w:rPr>
        <w:t>Information Needs</w:t>
      </w:r>
      <w:r>
        <w:t>: Performance optimisation, troubleshooting, expansion options</w:t>
      </w:r>
    </w:p>
    <w:p>
      <w:pPr>
        <w:pStyle w:val="ListBullet"/>
      </w:pPr>
      <w:r>
        <w:rPr>
          <w:b/>
        </w:rPr>
        <w:t>Emotional State</w:t>
      </w:r>
      <w:r>
        <w:t>: Satisfaction validation, community sharing, referral motivation</w:t>
      </w:r>
    </w:p>
    <w:p>
      <w:pPr>
        <w:pStyle w:val="ListBullet"/>
      </w:pPr>
      <w:r>
        <w:rPr>
          <w:b/>
        </w:rPr>
        <w:t>Content Consumption</w:t>
      </w:r>
      <w:r>
        <w:t>: Performance guides, maintenance tips, community forums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Journey Stage Content Mapping</w:t>
      </w:r>
    </w:p>
    <w:p/>
    <w:p>
      <w:pPr>
        <w:pStyle w:val="Heading3"/>
        <w:jc w:val="left"/>
      </w:pPr>
      <w:r>
        <w:t>Stage 1: Problem Recognition - Awareness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Build awareness of solar solutions and benefits</w:t>
      </w:r>
    </w:p>
    <w:p>
      <w:pPr>
        <w:pStyle w:val="ListBullet"/>
      </w:pPr>
      <w:r>
        <w:t>Address common misconceptions and barriers</w:t>
      </w:r>
    </w:p>
    <w:p>
      <w:pPr>
        <w:pStyle w:val="ListBullet"/>
      </w:pPr>
      <w:r>
        <w:t>Establish Simply Solar as trusted educational resource</w:t>
      </w:r>
    </w:p>
    <w:p>
      <w:pPr>
        <w:pStyle w:val="ListBullet"/>
      </w:pPr>
      <w:r>
        <w:t>Capture early-stage leads for nurturing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Educational Blog Posts (Monthly Themes):</w:t>
      </w:r>
    </w:p>
    <w:p>
      <w:pPr>
        <w:pStyle w:val="ListBullet"/>
      </w:pPr>
      <w:r>
        <w:rPr>
          <w:b/>
        </w:rPr>
        <w:t>Local Authority Hub Month</w:t>
      </w:r>
      <w:r>
        <w:t>: "Why [Area] Homeowners Are Choosing Solar"</w:t>
      </w:r>
    </w:p>
    <w:p>
      <w:pPr>
        <w:pStyle w:val="ListBullet"/>
      </w:pPr>
      <w:r>
        <w:rPr>
          <w:b/>
        </w:rPr>
        <w:t>Educational Leadership Month</w:t>
      </w:r>
      <w:r>
        <w:t>: "Solar Energy Basics for Australian Families"</w:t>
      </w:r>
    </w:p>
    <w:p>
      <w:pPr>
        <w:pStyle w:val="ListBullet"/>
      </w:pPr>
      <w:r>
        <w:rPr>
          <w:b/>
        </w:rPr>
        <w:t>Service Excellence Month</w:t>
      </w:r>
      <w:r>
        <w:t>: "How to Choose a Reliable Solar Installer"</w:t>
      </w:r>
    </w:p>
    <w:p>
      <w:pPr>
        <w:pStyle w:val="ListBullet"/>
      </w:pPr>
      <w:r>
        <w:rPr>
          <w:b/>
        </w:rPr>
        <w:t>Heritage Storytelling Month</w:t>
      </w:r>
      <w:r>
        <w:t>: "Local Solar Success Stories"</w:t>
      </w:r>
    </w:p>
    <w:p>
      <w:pPr>
        <w:pStyle w:val="ListBullet"/>
      </w:pPr>
      <w:r>
        <w:rPr>
          <w:b/>
        </w:rPr>
        <w:t>Technology Innovation Month</w:t>
      </w:r>
      <w:r>
        <w:t>: "Latest Solar Technology Explained Simply"</w:t>
      </w:r>
    </w:p>
    <w:p/>
    <w:p>
      <w:r>
        <w:rPr>
          <w:b/>
        </w:rPr>
        <w:t>Landing Page Content:</w:t>
      </w:r>
    </w:p>
    <w:p>
      <w:pPr>
        <w:pStyle w:val="ListBullet"/>
      </w:pPr>
      <w:r>
        <w:rPr>
          <w:b/>
        </w:rPr>
        <w:t>Homepage Hero Section</w:t>
      </w:r>
      <w:r>
        <w:t>: "Reduce Your Power Bills with Local Solar Experts"</w:t>
      </w:r>
    </w:p>
    <w:p>
      <w:pPr>
        <w:pStyle w:val="ListBullet"/>
      </w:pPr>
      <w:r>
        <w:rPr>
          <w:b/>
        </w:rPr>
        <w:t>About Us Overview</w:t>
      </w:r>
      <w:r>
        <w:t>: Company credentials and local presence establishment</w:t>
      </w:r>
    </w:p>
    <w:p>
      <w:pPr>
        <w:pStyle w:val="ListBullet"/>
      </w:pPr>
      <w:r>
        <w:rPr>
          <w:b/>
        </w:rPr>
        <w:t>Why Solar Page</w:t>
      </w:r>
      <w:r>
        <w:t>: Environmental and financial benefits for Australian households</w:t>
      </w:r>
    </w:p>
    <w:p>
      <w:pPr>
        <w:pStyle w:val="ListBullet"/>
      </w:pPr>
      <w:r>
        <w:rPr>
          <w:b/>
        </w:rPr>
        <w:t>Local Areas Served</w:t>
      </w:r>
      <w:r>
        <w:t>: Area-based service coverage with local relevance</w:t>
      </w:r>
    </w:p>
    <w:p/>
    <w:p>
      <w:r>
        <w:rPr>
          <w:b/>
        </w:rPr>
        <w:t>Interactive Elements:</w:t>
      </w:r>
    </w:p>
    <w:p>
      <w:pPr>
        <w:pStyle w:val="ListBullet"/>
      </w:pPr>
      <w:r>
        <w:rPr>
          <w:b/>
        </w:rPr>
        <w:t>Solar Savings Calculator</w:t>
      </w:r>
      <w:r>
        <w:t>: Quick estimate tool for initial interest generation</w:t>
      </w:r>
    </w:p>
    <w:p>
      <w:pPr>
        <w:pStyle w:val="ListBullet"/>
      </w:pPr>
      <w:r>
        <w:rPr>
          <w:b/>
        </w:rPr>
        <w:t>"Am I Suitable for Solar?" Quiz</w:t>
      </w:r>
      <w:r>
        <w:t>: Qualification and lead capture tool</w:t>
      </w:r>
    </w:p>
    <w:p>
      <w:pPr>
        <w:pStyle w:val="ListBullet"/>
      </w:pPr>
      <w:r>
        <w:rPr>
          <w:b/>
        </w:rPr>
        <w:t>Local Rebate Checker</w:t>
      </w:r>
      <w:r>
        <w:t>: Government incentive awareness and qualification</w:t>
      </w:r>
    </w:p>
    <w:p/>
    <w:p>
      <w:r>
        <w:rPr>
          <w:b/>
        </w:rPr>
        <w:t>Call-to-Action Strategy:</w:t>
      </w:r>
    </w:p>
    <w:p>
      <w:pPr>
        <w:pStyle w:val="ListBullet"/>
      </w:pPr>
      <w:r>
        <w:rPr>
          <w:b/>
        </w:rPr>
        <w:t>Primary CTA</w:t>
      </w:r>
      <w:r>
        <w:t>: "Get Your Free Solar Assessment"</w:t>
      </w:r>
    </w:p>
    <w:p>
      <w:pPr>
        <w:pStyle w:val="ListBullet"/>
      </w:pPr>
      <w:r>
        <w:rPr>
          <w:b/>
        </w:rPr>
        <w:t>Secondary CTA</w:t>
      </w:r>
      <w:r>
        <w:t>: "Download Solar Guide"</w:t>
      </w:r>
    </w:p>
    <w:p>
      <w:pPr>
        <w:pStyle w:val="ListBullet"/>
      </w:pPr>
      <w:r>
        <w:rPr>
          <w:b/>
        </w:rPr>
        <w:t>Tertiary CTA</w:t>
      </w:r>
      <w:r>
        <w:t>: "Join Our Newsletter"</w:t>
      </w:r>
    </w:p>
    <w:p/>
    <w:p>
      <w:pPr>
        <w:pStyle w:val="Heading3"/>
        <w:jc w:val="left"/>
      </w:pPr>
      <w:r>
        <w:t>Stage 2: Information Gathering - Educational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Provide comprehensive solar education and technology guidance</w:t>
      </w:r>
    </w:p>
    <w:p>
      <w:pPr>
        <w:pStyle w:val="ListBullet"/>
      </w:pPr>
      <w:r>
        <w:t>Build trust through transparent information and expert positioning</w:t>
      </w:r>
    </w:p>
    <w:p>
      <w:pPr>
        <w:pStyle w:val="ListBullet"/>
      </w:pPr>
      <w:r>
        <w:t>Qualify leads through detailed interest and system requirement capture</w:t>
      </w:r>
    </w:p>
    <w:p>
      <w:pPr>
        <w:pStyle w:val="ListBullet"/>
      </w:pPr>
      <w:r>
        <w:t>Support comparison shopping while positioning Simply Solar advantages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Comprehensive Guides (Pillar Page Integration):</w:t>
      </w:r>
    </w:p>
    <w:p>
      <w:pPr>
        <w:pStyle w:val="ListBullet"/>
      </w:pPr>
      <w:r>
        <w:rPr>
          <w:b/>
        </w:rPr>
        <w:t>Local Authority Hub</w:t>
      </w:r>
      <w:r>
        <w:t>: "Complete Guide to Solar in [Region]"</w:t>
      </w:r>
    </w:p>
    <w:p>
      <w:pPr>
        <w:pStyle w:val="ListBullet"/>
      </w:pPr>
      <w:r>
        <w:t>Local climate considerations and seasonal performance</w:t>
      </w:r>
    </w:p>
    <w:p>
      <w:pPr>
        <w:pStyle w:val="ListBullet"/>
      </w:pPr>
      <w:r>
        <w:t>Area-specific rebates and government incentives</w:t>
      </w:r>
    </w:p>
    <w:p>
      <w:pPr>
        <w:pStyle w:val="ListBullet"/>
      </w:pPr>
      <w:r>
        <w:t>Local grid connection requirements and feed-in tariffs</w:t>
      </w:r>
    </w:p>
    <w:p>
      <w:pPr>
        <w:pStyle w:val="ListBullet"/>
      </w:pPr>
      <w:r>
        <w:t>Regional installer credentials and community presence</w:t>
      </w:r>
    </w:p>
    <w:p/>
    <w:p>
      <w:pPr>
        <w:pStyle w:val="ListBullet"/>
      </w:pPr>
      <w:r>
        <w:rPr>
          <w:b/>
        </w:rPr>
        <w:t>Educational Leadership Hub</w:t>
      </w:r>
      <w:r>
        <w:t>: "Solar Technology &amp; System Selection Guide"</w:t>
      </w:r>
    </w:p>
    <w:p>
      <w:pPr>
        <w:pStyle w:val="ListBullet"/>
      </w:pPr>
      <w:r>
        <w:t>Monocrystalline vs. traditional technology comparison</w:t>
      </w:r>
    </w:p>
    <w:p>
      <w:pPr>
        <w:pStyle w:val="ListBullet"/>
      </w:pPr>
      <w:r>
        <w:t>System sizing methodology and roof assessment</w:t>
      </w:r>
    </w:p>
    <w:p>
      <w:pPr>
        <w:pStyle w:val="ListBullet"/>
      </w:pPr>
      <w:r>
        <w:t>Inverter types and performance optimisation</w:t>
      </w:r>
    </w:p>
    <w:p>
      <w:pPr>
        <w:pStyle w:val="ListBullet"/>
      </w:pPr>
      <w:r>
        <w:t>Battery storage integration and future-proofing</w:t>
      </w:r>
    </w:p>
    <w:p/>
    <w:p>
      <w:pPr>
        <w:pStyle w:val="ListBullet"/>
      </w:pPr>
      <w:r>
        <w:rPr>
          <w:b/>
        </w:rPr>
        <w:t>Technology Innovation Hub</w:t>
      </w:r>
      <w:r>
        <w:t>: "2025 Solar Technology Advances"</w:t>
      </w:r>
    </w:p>
    <w:p>
      <w:pPr>
        <w:pStyle w:val="ListBullet"/>
      </w:pPr>
      <w:r>
        <w:t>Bifacial panel benefits and applications</w:t>
      </w:r>
    </w:p>
    <w:p>
      <w:pPr>
        <w:pStyle w:val="ListBullet"/>
      </w:pPr>
      <w:r>
        <w:t>N-type cell efficiency improvements</w:t>
      </w:r>
    </w:p>
    <w:p>
      <w:pPr>
        <w:pStyle w:val="ListBullet"/>
      </w:pPr>
      <w:r>
        <w:t>Smart home integration possibilities</w:t>
      </w:r>
    </w:p>
    <w:p>
      <w:pPr>
        <w:pStyle w:val="ListBullet"/>
      </w:pPr>
      <w:r>
        <w:t>Emerging technology trends and future developments</w:t>
      </w:r>
    </w:p>
    <w:p/>
    <w:p>
      <w:r>
        <w:rPr>
          <w:b/>
        </w:rPr>
        <w:t>Interactive Educational Tools:</w:t>
      </w:r>
    </w:p>
    <w:p>
      <w:pPr>
        <w:pStyle w:val="ListBullet"/>
      </w:pPr>
      <w:r>
        <w:rPr>
          <w:b/>
        </w:rPr>
        <w:t>System Sizing Calculator</w:t>
      </w:r>
      <w:r>
        <w:t>: Detailed requirement assessment with lead capture</w:t>
      </w:r>
    </w:p>
    <w:p>
      <w:pPr>
        <w:pStyle w:val="ListBullet"/>
      </w:pPr>
      <w:r>
        <w:rPr>
          <w:b/>
        </w:rPr>
        <w:t>Technology Comparison Tool</w:t>
      </w:r>
      <w:r>
        <w:t>: Panel and inverter comparison with recommendations</w:t>
      </w:r>
    </w:p>
    <w:p>
      <w:pPr>
        <w:pStyle w:val="ListBullet"/>
      </w:pPr>
      <w:r>
        <w:rPr>
          <w:b/>
        </w:rPr>
        <w:t>ROI Calculator</w:t>
      </w:r>
      <w:r>
        <w:t>: Comprehensive financial analysis with rebate integration</w:t>
      </w:r>
    </w:p>
    <w:p>
      <w:pPr>
        <w:pStyle w:val="ListBullet"/>
      </w:pPr>
      <w:r>
        <w:rPr>
          <w:b/>
        </w:rPr>
        <w:t>Solar Suitability Assessment</w:t>
      </w:r>
      <w:r>
        <w:t>: Site evaluation with next-step guidance</w:t>
      </w:r>
    </w:p>
    <w:p/>
    <w:p>
      <w:r>
        <w:rPr>
          <w:b/>
        </w:rPr>
        <w:t>Video Content Strategy:</w:t>
      </w:r>
    </w:p>
    <w:p>
      <w:pPr>
        <w:pStyle w:val="ListBullet"/>
      </w:pPr>
      <w:r>
        <w:rPr>
          <w:b/>
        </w:rPr>
        <w:t>Technology Explanation Videos</w:t>
      </w:r>
      <w:r>
        <w:t>: 3-5 minute educational content</w:t>
      </w:r>
    </w:p>
    <w:p>
      <w:pPr>
        <w:pStyle w:val="ListBullet"/>
      </w:pPr>
      <w:r>
        <w:rPr>
          <w:b/>
        </w:rPr>
        <w:t>Customer Testimonial Series</w:t>
      </w:r>
      <w:r>
        <w:t>: Local customer experiences and results</w:t>
      </w:r>
    </w:p>
    <w:p>
      <w:pPr>
        <w:pStyle w:val="ListBullet"/>
      </w:pPr>
      <w:r>
        <w:rPr>
          <w:b/>
        </w:rPr>
        <w:t>Installation Process Documentation</w:t>
      </w:r>
      <w:r>
        <w:t>: Transparency and expectation setting</w:t>
      </w:r>
    </w:p>
    <w:p>
      <w:pPr>
        <w:pStyle w:val="ListBullet"/>
      </w:pPr>
      <w:r>
        <w:rPr>
          <w:b/>
        </w:rPr>
        <w:t>Maintenance and Care Guidance</w:t>
      </w:r>
      <w:r>
        <w:t>: Long-term ownership education</w:t>
      </w:r>
    </w:p>
    <w:p/>
    <w:p>
      <w:pPr>
        <w:pStyle w:val="Heading3"/>
        <w:jc w:val="left"/>
      </w:pPr>
      <w:r>
        <w:t>Stage 3: Evaluation &amp; Comparison - Trust Building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Establish credibility and differentiate from competitors</w:t>
      </w:r>
    </w:p>
    <w:p>
      <w:pPr>
        <w:pStyle w:val="ListBullet"/>
      </w:pPr>
      <w:r>
        <w:t>Address specific concerns and objections</w:t>
      </w:r>
    </w:p>
    <w:p>
      <w:pPr>
        <w:pStyle w:val="ListBullet"/>
      </w:pPr>
      <w:r>
        <w:t>Provide proposal evaluation guidance and comparison tools</w:t>
      </w:r>
    </w:p>
    <w:p>
      <w:pPr>
        <w:pStyle w:val="ListBullet"/>
      </w:pPr>
      <w:r>
        <w:t>Convert qualified leads into sales appointments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Trust &amp; Credibility Content:</w:t>
      </w:r>
    </w:p>
    <w:p>
      <w:pPr>
        <w:pStyle w:val="ListBullet"/>
      </w:pPr>
      <w:r>
        <w:rPr>
          <w:b/>
        </w:rPr>
        <w:t>Service Excellence Hub</w:t>
      </w:r>
      <w:r>
        <w:t>: "Why Choose Simply Solar"</w:t>
      </w:r>
    </w:p>
    <w:p>
      <w:pPr>
        <w:pStyle w:val="ListBullet"/>
      </w:pPr>
      <w:r>
        <w:t>Installer credentials and certifications display</w:t>
      </w:r>
    </w:p>
    <w:p>
      <w:pPr>
        <w:pStyle w:val="ListBullet"/>
      </w:pPr>
      <w:r>
        <w:t>Customer satisfaction testimonials and case studies</w:t>
      </w:r>
    </w:p>
    <w:p>
      <w:pPr>
        <w:pStyle w:val="ListBullet"/>
      </w:pPr>
      <w:r>
        <w:t>Warranty and service commitment details</w:t>
      </w:r>
    </w:p>
    <w:p>
      <w:pPr>
        <w:pStyle w:val="ListBullet"/>
      </w:pPr>
      <w:r>
        <w:t>Quality assurance and installation standards</w:t>
      </w:r>
    </w:p>
    <w:p/>
    <w:p>
      <w:pPr>
        <w:pStyle w:val="ListBullet"/>
      </w:pPr>
      <w:r>
        <w:rPr>
          <w:b/>
        </w:rPr>
        <w:t>Heritage Storytelling Hub</w:t>
      </w:r>
      <w:r>
        <w:t>: "Our Local Solar Journey"</w:t>
      </w:r>
    </w:p>
    <w:p>
      <w:pPr>
        <w:pStyle w:val="ListBullet"/>
      </w:pPr>
      <w:r>
        <w:t>Company history and community involvement</w:t>
      </w:r>
    </w:p>
    <w:p>
      <w:pPr>
        <w:pStyle w:val="ListBullet"/>
      </w:pPr>
      <w:r>
        <w:t>Local project portfolio and success stories</w:t>
      </w:r>
    </w:p>
    <w:p>
      <w:pPr>
        <w:pStyle w:val="ListBullet"/>
      </w:pPr>
      <w:r>
        <w:t>Team expertise and local knowledge demonstration</w:t>
      </w:r>
    </w:p>
    <w:p>
      <w:pPr>
        <w:pStyle w:val="ListBullet"/>
      </w:pPr>
      <w:r>
        <w:t>Community partnerships and local authority building</w:t>
      </w:r>
    </w:p>
    <w:p/>
    <w:p>
      <w:r>
        <w:rPr>
          <w:b/>
        </w:rPr>
        <w:t>Comparison &amp; Evaluation Resources:</w:t>
      </w:r>
    </w:p>
    <w:p>
      <w:pPr>
        <w:pStyle w:val="ListBullet"/>
      </w:pPr>
      <w:r>
        <w:rPr>
          <w:b/>
        </w:rPr>
        <w:t>Installer Comparison Guide</w:t>
      </w:r>
      <w:r>
        <w:t>: "Questions to Ask Solar Companies"</w:t>
      </w:r>
    </w:p>
    <w:p>
      <w:pPr>
        <w:pStyle w:val="ListBullet"/>
      </w:pPr>
      <w:r>
        <w:rPr>
          <w:b/>
        </w:rPr>
        <w:t>Proposal Evaluation Checklist</w:t>
      </w:r>
      <w:r>
        <w:t>: "How to Compare Solar Quotes"</w:t>
      </w:r>
    </w:p>
    <w:p>
      <w:pPr>
        <w:pStyle w:val="ListBullet"/>
      </w:pPr>
      <w:r>
        <w:rPr>
          <w:b/>
        </w:rPr>
        <w:t>Quality Standards Guide</w:t>
      </w:r>
      <w:r>
        <w:t>: "What Makes a Professional Installation"</w:t>
      </w:r>
    </w:p>
    <w:p>
      <w:pPr>
        <w:pStyle w:val="ListBullet"/>
      </w:pPr>
      <w:r>
        <w:rPr>
          <w:b/>
        </w:rPr>
        <w:t>Warranty Comparison Resource</w:t>
      </w:r>
      <w:r>
        <w:t>: "Understanding Solar Warranties"</w:t>
      </w:r>
    </w:p>
    <w:p/>
    <w:p>
      <w:r>
        <w:rPr>
          <w:b/>
        </w:rPr>
        <w:t>Case Study Content:</w:t>
      </w:r>
    </w:p>
    <w:p>
      <w:pPr>
        <w:pStyle w:val="ListBullet"/>
      </w:pPr>
      <w:r>
        <w:rPr>
          <w:b/>
        </w:rPr>
        <w:t>Local Installation Showcase</w:t>
      </w:r>
      <w:r>
        <w:t>: Area-specific projects with detailed results</w:t>
      </w:r>
    </w:p>
    <w:p>
      <w:pPr>
        <w:pStyle w:val="ListBullet"/>
      </w:pPr>
      <w:r>
        <w:rPr>
          <w:b/>
        </w:rPr>
        <w:t>Customer Journey Stories</w:t>
      </w:r>
      <w:r>
        <w:t>: Complete experience documentation</w:t>
      </w:r>
    </w:p>
    <w:p>
      <w:pPr>
        <w:pStyle w:val="ListBullet"/>
      </w:pPr>
      <w:r>
        <w:rPr>
          <w:b/>
        </w:rPr>
        <w:t>Problem Resolution Examples</w:t>
      </w:r>
      <w:r>
        <w:t>: Challenge and solution demonstrations</w:t>
      </w:r>
    </w:p>
    <w:p>
      <w:pPr>
        <w:pStyle w:val="ListBullet"/>
      </w:pPr>
      <w:r>
        <w:rPr>
          <w:b/>
        </w:rPr>
        <w:t>Performance Achievement Cases</w:t>
      </w:r>
      <w:r>
        <w:t>: System performance and savings validation</w:t>
      </w:r>
    </w:p>
    <w:p/>
    <w:p>
      <w:pPr>
        <w:pStyle w:val="Heading3"/>
        <w:jc w:val="left"/>
      </w:pPr>
      <w:r>
        <w:t>Stage 4: Purchase &amp; Implementation - Support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Guide customers through purchase and installation process</w:t>
      </w:r>
    </w:p>
    <w:p>
      <w:pPr>
        <w:pStyle w:val="ListBullet"/>
      </w:pPr>
      <w:r>
        <w:t>Reduce anxiety and build excitement about solar benefits</w:t>
      </w:r>
    </w:p>
    <w:p>
      <w:pPr>
        <w:pStyle w:val="ListBullet"/>
      </w:pPr>
      <w:r>
        <w:t>Ensure smooth implementation and customer satisfaction</w:t>
      </w:r>
    </w:p>
    <w:p>
      <w:pPr>
        <w:pStyle w:val="ListBullet"/>
      </w:pPr>
      <w:r>
        <w:t>Prepare customers for post-installation experience</w:t>
      </w:r>
    </w:p>
    <w:p/>
    <w:p>
      <w:r>
        <w:rPr>
          <w:b/>
        </w:rPr>
        <w:t>Implementation Support Content:</w:t>
      </w:r>
    </w:p>
    <w:p>
      <w:pPr>
        <w:pStyle w:val="ListBullet"/>
      </w:pPr>
      <w:r>
        <w:rPr>
          <w:b/>
        </w:rPr>
        <w:t>Installation Process Guide</w:t>
      </w:r>
      <w:r>
        <w:t>: "What to Expect During Installation"</w:t>
      </w:r>
    </w:p>
    <w:p>
      <w:pPr>
        <w:pStyle w:val="ListBullet"/>
      </w:pPr>
      <w:r>
        <w:rPr>
          <w:b/>
        </w:rPr>
        <w:t>Rebate Application Assistance</w:t>
      </w:r>
      <w:r>
        <w:t>: "Government Incentive Guidance"</w:t>
      </w:r>
    </w:p>
    <w:p>
      <w:pPr>
        <w:pStyle w:val="ListBullet"/>
      </w:pPr>
      <w:r>
        <w:rPr>
          <w:b/>
        </w:rPr>
        <w:t>Timeline and Scheduling Information</w:t>
      </w:r>
      <w:r>
        <w:t>: "Your Solar Installation Journey"</w:t>
      </w:r>
    </w:p>
    <w:p>
      <w:pPr>
        <w:pStyle w:val="ListBullet"/>
      </w:pPr>
      <w:r>
        <w:rPr>
          <w:b/>
        </w:rPr>
        <w:t>Preparation Checklist</w:t>
      </w:r>
      <w:r>
        <w:t>: "Getting Ready for Installation Day"</w:t>
      </w:r>
    </w:p>
    <w:p/>
    <w:p>
      <w:r>
        <w:rPr>
          <w:b/>
        </w:rPr>
        <w:t>Customer Portal Access:</w:t>
      </w:r>
    </w:p>
    <w:p>
      <w:pPr>
        <w:pStyle w:val="ListBullet"/>
      </w:pPr>
      <w:r>
        <w:rPr>
          <w:b/>
        </w:rPr>
        <w:t>Project Progress Tracking</w:t>
      </w:r>
      <w:r>
        <w:t>: Installation milestone updates</w:t>
      </w:r>
    </w:p>
    <w:p>
      <w:pPr>
        <w:pStyle w:val="ListBullet"/>
      </w:pPr>
      <w:r>
        <w:rPr>
          <w:b/>
        </w:rPr>
        <w:t>Document Repository</w:t>
      </w:r>
      <w:r>
        <w:t>: Contracts, warranties, and certifications</w:t>
      </w:r>
    </w:p>
    <w:p>
      <w:pPr>
        <w:pStyle w:val="ListBullet"/>
      </w:pPr>
      <w:r>
        <w:rPr>
          <w:b/>
        </w:rPr>
        <w:t>Support Contact Information</w:t>
      </w:r>
      <w:r>
        <w:t>: Installation team and customer service</w:t>
      </w:r>
    </w:p>
    <w:p>
      <w:pPr>
        <w:pStyle w:val="ListBullet"/>
      </w:pPr>
      <w:r>
        <w:rPr>
          <w:b/>
        </w:rPr>
        <w:t>Post-Installation Resources</w:t>
      </w:r>
      <w:r>
        <w:t>: System operation and monitoring guidance</w:t>
      </w:r>
    </w:p>
    <w:p/>
    <w:p>
      <w:pPr>
        <w:pStyle w:val="Heading3"/>
        <w:jc w:val="left"/>
      </w:pPr>
      <w:r>
        <w:t>Stage 5: Post-Purchase Advocacy - Retention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Ensure customer satisfaction and system performance optimisation</w:t>
      </w:r>
    </w:p>
    <w:p>
      <w:pPr>
        <w:pStyle w:val="ListBullet"/>
      </w:pPr>
      <w:r>
        <w:t>Generate referrals and positive reviews</w:t>
      </w:r>
    </w:p>
    <w:p>
      <w:pPr>
        <w:pStyle w:val="ListBullet"/>
      </w:pPr>
      <w:r>
        <w:t>Identify expansion opportunities (battery storage, system upgrades)</w:t>
      </w:r>
    </w:p>
    <w:p>
      <w:pPr>
        <w:pStyle w:val="ListBullet"/>
      </w:pPr>
      <w:r>
        <w:t>Build long-term customer relationships and community presence</w:t>
      </w:r>
    </w:p>
    <w:p/>
    <w:p>
      <w:r>
        <w:rPr>
          <w:b/>
        </w:rPr>
        <w:t>Customer Success Content:</w:t>
      </w:r>
    </w:p>
    <w:p>
      <w:pPr>
        <w:pStyle w:val="ListBullet"/>
      </w:pPr>
      <w:r>
        <w:rPr>
          <w:b/>
        </w:rPr>
        <w:t>Performance Optimisation Guide</w:t>
      </w:r>
      <w:r>
        <w:t>: "Maximising Your Solar Investment"</w:t>
      </w:r>
    </w:p>
    <w:p>
      <w:pPr>
        <w:pStyle w:val="ListBullet"/>
      </w:pPr>
      <w:r>
        <w:rPr>
          <w:b/>
        </w:rPr>
        <w:t>Maintenance Schedule and Tips</w:t>
      </w:r>
      <w:r>
        <w:t>: "Keeping Your System at Peak Performance"</w:t>
      </w:r>
    </w:p>
    <w:p>
      <w:pPr>
        <w:pStyle w:val="ListBullet"/>
      </w:pPr>
      <w:r>
        <w:rPr>
          <w:b/>
        </w:rPr>
        <w:t>Troubleshooting Resource</w:t>
      </w:r>
      <w:r>
        <w:t>: "Common Questions and Solutions"</w:t>
      </w:r>
    </w:p>
    <w:p>
      <w:pPr>
        <w:pStyle w:val="ListBullet"/>
      </w:pPr>
      <w:r>
        <w:rPr>
          <w:b/>
        </w:rPr>
        <w:t>Expansion Opportunities</w:t>
      </w:r>
      <w:r>
        <w:t>: "Adding Battery Storage to Your System"</w:t>
      </w:r>
    </w:p>
    <w:p/>
    <w:p>
      <w:r>
        <w:rPr>
          <w:b/>
        </w:rPr>
        <w:t>Community Engagement:</w:t>
      </w:r>
    </w:p>
    <w:p>
      <w:pPr>
        <w:pStyle w:val="ListBullet"/>
      </w:pPr>
      <w:r>
        <w:rPr>
          <w:b/>
        </w:rPr>
        <w:t>Customer Success Stories</w:t>
      </w:r>
      <w:r>
        <w:t>: Performance achievements and satisfaction</w:t>
      </w:r>
    </w:p>
    <w:p>
      <w:pPr>
        <w:pStyle w:val="ListBullet"/>
      </w:pPr>
      <w:r>
        <w:rPr>
          <w:b/>
        </w:rPr>
        <w:t>Referral Program Information</w:t>
      </w:r>
      <w:r>
        <w:t>: "Share Solar Benefits with Friends"</w:t>
      </w:r>
    </w:p>
    <w:p>
      <w:pPr>
        <w:pStyle w:val="ListBullet"/>
      </w:pPr>
      <w:r>
        <w:rPr>
          <w:b/>
        </w:rPr>
        <w:t>Community Solar Updates</w:t>
      </w:r>
      <w:r>
        <w:t>: Local renewable energy developments</w:t>
      </w:r>
    </w:p>
    <w:p>
      <w:pPr>
        <w:pStyle w:val="ListBullet"/>
      </w:pPr>
      <w:r>
        <w:rPr>
          <w:b/>
        </w:rPr>
        <w:t>Seasonal Performance Tips</w:t>
      </w:r>
      <w:r>
        <w:t>: "Optimising Solar Through the Seasons"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Integration Strategy</w:t>
      </w:r>
    </w:p>
    <w:p/>
    <w:p>
      <w:pPr>
        <w:pStyle w:val="Heading3"/>
        <w:jc w:val="left"/>
      </w:pPr>
      <w:r>
        <w:t>Monthly Content Theme Rotation</w:t>
      </w:r>
    </w:p>
    <w:p/>
    <w:p>
      <w:r>
        <w:rPr>
          <w:b/>
        </w:rPr>
        <w:t>Pillar Page as Content Hub Approach:</w:t>
      </w:r>
    </w:p>
    <w:p>
      <w:r>
        <w:t>Each pillar page serves as the central content hub for monthly blog content themes, creating topic authority while supporting customer journey progression.</w:t>
      </w:r>
    </w:p>
    <w:p/>
    <w:p>
      <w:r>
        <w:rPr>
          <w:b/>
        </w:rPr>
        <w:t>Month 1: Local Authority Hub Focus</w:t>
      </w:r>
    </w:p>
    <w:p>
      <w:pPr>
        <w:pStyle w:val="ListBullet"/>
      </w:pPr>
      <w:r>
        <w:rPr>
          <w:b/>
        </w:rPr>
        <w:t>Blog Posts</w:t>
      </w:r>
      <w:r>
        <w:t>: Local market conditions, area-specific installations, regional rebates</w:t>
      </w:r>
    </w:p>
    <w:p>
      <w:pPr>
        <w:pStyle w:val="ListBullet"/>
      </w:pPr>
      <w:r>
        <w:rPr>
          <w:b/>
        </w:rPr>
        <w:t>Content Theme</w:t>
      </w:r>
      <w:r>
        <w:t>: "Solar in [Area] - Local Expertise and Community Focus"</w:t>
      </w:r>
    </w:p>
    <w:p>
      <w:pPr>
        <w:pStyle w:val="ListBullet"/>
      </w:pPr>
      <w:r>
        <w:rPr>
          <w:b/>
        </w:rPr>
        <w:t>Target Audience</w:t>
      </w:r>
      <w:r>
        <w:t>: All personas with local connection and community trust emphasis</w:t>
      </w:r>
    </w:p>
    <w:p>
      <w:pPr>
        <w:pStyle w:val="ListBullet"/>
      </w:pPr>
      <w:r>
        <w:rPr>
          <w:b/>
        </w:rPr>
        <w:t>Journey Stage</w:t>
      </w:r>
      <w:r>
        <w:t>: Awareness to consideration transition</w:t>
      </w:r>
    </w:p>
    <w:p/>
    <w:p>
      <w:r>
        <w:rPr>
          <w:b/>
        </w:rPr>
        <w:t>Month 2: Educational Leadership Hub Focus</w:t>
      </w:r>
    </w:p>
    <w:p>
      <w:pPr>
        <w:pStyle w:val="ListBullet"/>
      </w:pPr>
      <w:r>
        <w:rPr>
          <w:b/>
        </w:rPr>
        <w:t>Blog Posts</w:t>
      </w:r>
      <w:r>
        <w:t>: Technology education, system comparison, installation guidance</w:t>
      </w:r>
    </w:p>
    <w:p>
      <w:pPr>
        <w:pStyle w:val="ListBullet"/>
      </w:pPr>
      <w:r>
        <w:rPr>
          <w:b/>
        </w:rPr>
        <w:t>Content Theme</w:t>
      </w:r>
      <w:r>
        <w:t>: "Solar Technology Education and Best Practices"</w:t>
      </w:r>
    </w:p>
    <w:p>
      <w:pPr>
        <w:pStyle w:val="ListBullet"/>
      </w:pPr>
      <w:r>
        <w:rPr>
          <w:b/>
        </w:rPr>
        <w:t>Target Audience</w:t>
      </w:r>
      <w:r>
        <w:t>: Eco-conscious families and tech-forward professionals</w:t>
      </w:r>
    </w:p>
    <w:p>
      <w:pPr>
        <w:pStyle w:val="ListBullet"/>
      </w:pPr>
      <w:r>
        <w:rPr>
          <w:b/>
        </w:rPr>
        <w:t>Journey Stage</w:t>
      </w:r>
      <w:r>
        <w:t>: Information gathering and education</w:t>
      </w:r>
    </w:p>
    <w:p/>
    <w:p>
      <w:r>
        <w:rPr>
          <w:b/>
        </w:rPr>
        <w:t>Month 3: Service Excellence Hub Focus</w:t>
      </w:r>
    </w:p>
    <w:p>
      <w:pPr>
        <w:pStyle w:val="ListBullet"/>
      </w:pPr>
      <w:r>
        <w:rPr>
          <w:b/>
        </w:rPr>
        <w:t>Blog Posts</w:t>
      </w:r>
      <w:r>
        <w:t>: Quality standards, installation process, customer service</w:t>
      </w:r>
    </w:p>
    <w:p>
      <w:pPr>
        <w:pStyle w:val="ListBullet"/>
      </w:pPr>
      <w:r>
        <w:rPr>
          <w:b/>
        </w:rPr>
        <w:t>Content Theme</w:t>
      </w:r>
      <w:r>
        <w:t>: "Professional Solar Installation and Service Excellence"</w:t>
      </w:r>
    </w:p>
    <w:p>
      <w:pPr>
        <w:pStyle w:val="ListBullet"/>
      </w:pPr>
      <w:r>
        <w:rPr>
          <w:b/>
        </w:rPr>
        <w:t>Target Audience</w:t>
      </w:r>
      <w:r>
        <w:t>: All personas with trust and quality emphasis</w:t>
      </w:r>
    </w:p>
    <w:p>
      <w:pPr>
        <w:pStyle w:val="ListBullet"/>
      </w:pPr>
      <w:r>
        <w:rPr>
          <w:b/>
        </w:rPr>
        <w:t>Journey Stage</w:t>
      </w:r>
      <w:r>
        <w:t>: Evaluation and comparison</w:t>
      </w:r>
    </w:p>
    <w:p/>
    <w:p>
      <w:r>
        <w:rPr>
          <w:b/>
        </w:rPr>
        <w:t>Month 4: Heritage Storytelling Hub Focus</w:t>
      </w:r>
    </w:p>
    <w:p>
      <w:pPr>
        <w:pStyle w:val="ListBullet"/>
      </w:pPr>
      <w:r>
        <w:rPr>
          <w:b/>
        </w:rPr>
        <w:t>Blog Posts</w:t>
      </w:r>
      <w:r>
        <w:t>: Customer stories, community involvement, local project showcase</w:t>
      </w:r>
    </w:p>
    <w:p>
      <w:pPr>
        <w:pStyle w:val="ListBullet"/>
      </w:pPr>
      <w:r>
        <w:rPr>
          <w:b/>
        </w:rPr>
        <w:t>Content Theme</w:t>
      </w:r>
      <w:r>
        <w:t>: "Local Solar Success Stories and Community Impact"</w:t>
      </w:r>
    </w:p>
    <w:p>
      <w:pPr>
        <w:pStyle w:val="ListBullet"/>
      </w:pPr>
      <w:r>
        <w:rPr>
          <w:b/>
        </w:rPr>
        <w:t>Target Audience</w:t>
      </w:r>
      <w:r>
        <w:t>: Savvy retirees and community-focused personas</w:t>
      </w:r>
    </w:p>
    <w:p>
      <w:pPr>
        <w:pStyle w:val="ListBullet"/>
      </w:pPr>
      <w:r>
        <w:rPr>
          <w:b/>
        </w:rPr>
        <w:t>Journey Stage</w:t>
      </w:r>
      <w:r>
        <w:t>: Trust building and social proof</w:t>
      </w:r>
    </w:p>
    <w:p/>
    <w:p>
      <w:r>
        <w:rPr>
          <w:b/>
        </w:rPr>
        <w:t>Month 5: Technology Innovation Hub Focus</w:t>
      </w:r>
    </w:p>
    <w:p>
      <w:pPr>
        <w:pStyle w:val="ListBullet"/>
      </w:pPr>
      <w:r>
        <w:rPr>
          <w:b/>
        </w:rPr>
        <w:t>Blog Posts</w:t>
      </w:r>
      <w:r>
        <w:t>: Latest technology, efficiency improvements, future trends</w:t>
      </w:r>
    </w:p>
    <w:p>
      <w:pPr>
        <w:pStyle w:val="ListBullet"/>
      </w:pPr>
      <w:r>
        <w:rPr>
          <w:b/>
        </w:rPr>
        <w:t>Content Theme</w:t>
      </w:r>
      <w:r>
        <w:t>: "Cutting-Edge Solar Technology and Innovation"</w:t>
      </w:r>
    </w:p>
    <w:p>
      <w:pPr>
        <w:pStyle w:val="ListBullet"/>
      </w:pPr>
      <w:r>
        <w:rPr>
          <w:b/>
        </w:rPr>
        <w:t>Target Audience</w:t>
      </w:r>
      <w:r>
        <w:t>: Tech-forward professionals and early adopters</w:t>
      </w:r>
    </w:p>
    <w:p>
      <w:pPr>
        <w:pStyle w:val="ListBullet"/>
      </w:pPr>
      <w:r>
        <w:rPr>
          <w:b/>
        </w:rPr>
        <w:t>Journey Stage</w:t>
      </w:r>
      <w:r>
        <w:t>: Differentiation and premium positioning</w:t>
      </w:r>
    </w:p>
    <w:p/>
    <w:p>
      <w:r>
        <w:rPr>
          <w:b/>
        </w:rPr>
        <w:t>Month 6: Local Authority Hub Focus (Cycle Repeat)</w:t>
      </w:r>
    </w:p>
    <w:p>
      <w:pPr>
        <w:pStyle w:val="ListBullet"/>
      </w:pPr>
      <w:r>
        <w:rPr>
          <w:b/>
        </w:rPr>
        <w:t>Seasonal Content</w:t>
      </w:r>
      <w:r>
        <w:t>: Winter performance, maintenance tips, year-end reviews</w:t>
      </w:r>
    </w:p>
    <w:p>
      <w:pPr>
        <w:pStyle w:val="ListBullet"/>
      </w:pPr>
      <w:r>
        <w:rPr>
          <w:b/>
        </w:rPr>
        <w:t>Content Evolution</w:t>
      </w:r>
      <w:r>
        <w:t>: Build on previous local content with seasonal relevance</w:t>
      </w:r>
    </w:p>
    <w:p/>
    <w:p>
      <w:pPr>
        <w:pStyle w:val="Heading3"/>
        <w:jc w:val="left"/>
      </w:pPr>
      <w:r>
        <w:t>Pillar Page Content Architecture</w:t>
      </w:r>
    </w:p>
    <w:p/>
    <w:p>
      <w:r>
        <w:rPr>
          <w:b/>
        </w:rPr>
        <w:t>Local Authority Hub:</w:t>
      </w:r>
    </w:p>
    <w:p>
      <w:pPr>
        <w:pStyle w:val="ListBullet"/>
      </w:pPr>
      <w:r>
        <w:rPr>
          <w:b/>
        </w:rPr>
        <w:t>Core Page</w:t>
      </w:r>
      <w:r>
        <w:t>: Comprehensive area coverage and local expertise demonstration</w:t>
      </w:r>
    </w:p>
    <w:p>
      <w:pPr>
        <w:pStyle w:val="ListBullet"/>
      </w:pPr>
      <w:r>
        <w:rPr>
          <w:b/>
        </w:rPr>
        <w:t>Supporting Content</w:t>
      </w:r>
      <w:r>
        <w:t>: Area-specific landing pages, local case studies, regional guides</w:t>
      </w:r>
    </w:p>
    <w:p>
      <w:pPr>
        <w:pStyle w:val="ListBullet"/>
      </w:pPr>
      <w:r>
        <w:rPr>
          <w:b/>
        </w:rPr>
        <w:t>Blog Integration</w:t>
      </w:r>
      <w:r>
        <w:t>: Monthly local focus content, seasonal performance updates</w:t>
      </w:r>
    </w:p>
    <w:p>
      <w:pPr>
        <w:pStyle w:val="ListBullet"/>
      </w:pPr>
      <w:r>
        <w:rPr>
          <w:b/>
        </w:rPr>
        <w:t>Conversion Path</w:t>
      </w:r>
      <w:r>
        <w:t>: Local consultation requests, area-specific assessments</w:t>
      </w:r>
    </w:p>
    <w:p/>
    <w:p>
      <w:r>
        <w:rPr>
          <w:b/>
        </w:rPr>
        <w:t>Educational Leadership Hub:</w:t>
      </w:r>
    </w:p>
    <w:p>
      <w:pPr>
        <w:pStyle w:val="ListBullet"/>
      </w:pPr>
      <w:r>
        <w:rPr>
          <w:b/>
        </w:rPr>
        <w:t>Core Page</w:t>
      </w:r>
      <w:r>
        <w:t>: Complete solar education resource and technology guidance</w:t>
      </w:r>
    </w:p>
    <w:p>
      <w:pPr>
        <w:pStyle w:val="ListBullet"/>
      </w:pPr>
      <w:r>
        <w:rPr>
          <w:b/>
        </w:rPr>
        <w:t>Supporting Content</w:t>
      </w:r>
      <w:r>
        <w:t>: Technology comparison guides, installation education, FAQ resources</w:t>
      </w:r>
    </w:p>
    <w:p>
      <w:pPr>
        <w:pStyle w:val="ListBullet"/>
      </w:pPr>
      <w:r>
        <w:rPr>
          <w:b/>
        </w:rPr>
        <w:t>Blog Integration</w:t>
      </w:r>
      <w:r>
        <w:t>: Educational content series, technology updates, best practices</w:t>
      </w:r>
    </w:p>
    <w:p>
      <w:pPr>
        <w:pStyle w:val="ListBullet"/>
      </w:pPr>
      <w:r>
        <w:rPr>
          <w:b/>
        </w:rPr>
        <w:t>Conversion Path</w:t>
      </w:r>
      <w:r>
        <w:t>: Educational consultation, system design services</w:t>
      </w:r>
    </w:p>
    <w:p/>
    <w:p>
      <w:r>
        <w:rPr>
          <w:b/>
        </w:rPr>
        <w:t>Service Excellence Hub:</w:t>
      </w:r>
    </w:p>
    <w:p>
      <w:pPr>
        <w:pStyle w:val="ListBullet"/>
      </w:pPr>
      <w:r>
        <w:rPr>
          <w:b/>
        </w:rPr>
        <w:t>Core Page</w:t>
      </w:r>
      <w:r>
        <w:t>: Quality standards, installation process, customer service commitment</w:t>
      </w:r>
    </w:p>
    <w:p>
      <w:pPr>
        <w:pStyle w:val="ListBullet"/>
      </w:pPr>
      <w:r>
        <w:rPr>
          <w:b/>
        </w:rPr>
        <w:t>Supporting Content</w:t>
      </w:r>
      <w:r>
        <w:t>: Certification display, quality assurance documentation, service guarantees</w:t>
      </w:r>
    </w:p>
    <w:p>
      <w:pPr>
        <w:pStyle w:val="ListBullet"/>
      </w:pPr>
      <w:r>
        <w:rPr>
          <w:b/>
        </w:rPr>
        <w:t>Blog Integration</w:t>
      </w:r>
      <w:r>
        <w:t>: Installation quality content, customer service stories, professional standards</w:t>
      </w:r>
    </w:p>
    <w:p>
      <w:pPr>
        <w:pStyle w:val="ListBullet"/>
      </w:pPr>
      <w:r>
        <w:rPr>
          <w:b/>
        </w:rPr>
        <w:t>Conversion Path</w:t>
      </w:r>
      <w:r>
        <w:t>: Quality-focused consultation requests, premium service inquiries</w:t>
      </w:r>
    </w:p>
    <w:p/>
    <w:p>
      <w:r>
        <w:rPr>
          <w:b/>
        </w:rPr>
        <w:t>Heritage Storytelling Hub:</w:t>
      </w:r>
    </w:p>
    <w:p>
      <w:pPr>
        <w:pStyle w:val="ListBullet"/>
      </w:pPr>
      <w:r>
        <w:rPr>
          <w:b/>
        </w:rPr>
        <w:t>Core Page</w:t>
      </w:r>
      <w:r>
        <w:t>: Company story, community involvement, local project portfolio</w:t>
      </w:r>
    </w:p>
    <w:p>
      <w:pPr>
        <w:pStyle w:val="ListBullet"/>
      </w:pPr>
      <w:r>
        <w:rPr>
          <w:b/>
        </w:rPr>
        <w:t>Supporting Content</w:t>
      </w:r>
      <w:r>
        <w:t>: Customer testimonials, local partnerships, community impact documentation</w:t>
      </w:r>
    </w:p>
    <w:p>
      <w:pPr>
        <w:pStyle w:val="ListBullet"/>
      </w:pPr>
      <w:r>
        <w:rPr>
          <w:b/>
        </w:rPr>
        <w:t>Blog Integration</w:t>
      </w:r>
      <w:r>
        <w:t>: Customer success stories, community involvement updates, local partnerships</w:t>
      </w:r>
    </w:p>
    <w:p>
      <w:pPr>
        <w:pStyle w:val="ListBullet"/>
      </w:pPr>
      <w:r>
        <w:rPr>
          <w:b/>
        </w:rPr>
        <w:t>Conversion Path</w:t>
      </w:r>
      <w:r>
        <w:t>: Community consultation, referral program engagement</w:t>
      </w:r>
    </w:p>
    <w:p/>
    <w:p>
      <w:r>
        <w:rPr>
          <w:b/>
        </w:rPr>
        <w:t>Technology Innovation Hub:</w:t>
      </w:r>
    </w:p>
    <w:p>
      <w:pPr>
        <w:pStyle w:val="ListBullet"/>
      </w:pPr>
      <w:r>
        <w:rPr>
          <w:b/>
        </w:rPr>
        <w:t>Core Page</w:t>
      </w:r>
      <w:r>
        <w:t>: Latest technology overview, efficiency advancements, future trends</w:t>
      </w:r>
    </w:p>
    <w:p>
      <w:pPr>
        <w:pStyle w:val="ListBullet"/>
      </w:pPr>
      <w:r>
        <w:rPr>
          <w:b/>
        </w:rPr>
        <w:t>Supporting Content</w:t>
      </w:r>
      <w:r>
        <w:t>: Technology comparison tools, innovation documentation, performance data</w:t>
      </w:r>
    </w:p>
    <w:p>
      <w:pPr>
        <w:pStyle w:val="ListBullet"/>
      </w:pPr>
      <w:r>
        <w:rPr>
          <w:b/>
        </w:rPr>
        <w:t>Blog Integration</w:t>
      </w:r>
      <w:r>
        <w:t>: Technology updates, efficiency improvements, innovation announcements</w:t>
      </w:r>
    </w:p>
    <w:p>
      <w:pPr>
        <w:pStyle w:val="ListBullet"/>
      </w:pPr>
      <w:r>
        <w:rPr>
          <w:b/>
        </w:rPr>
        <w:t>Conversion Path</w:t>
      </w:r>
      <w:r>
        <w:t>: Premium technology consultation, advanced system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Pathway Design</w:t>
      </w:r>
    </w:p>
    <w:p/>
    <w:p>
      <w:pPr>
        <w:pStyle w:val="Heading3"/>
        <w:jc w:val="left"/>
      </w:pPr>
      <w:r>
        <w:t>Persona-Specific Content Pathways</w:t>
      </w:r>
    </w:p>
    <w:p/>
    <w:p>
      <w:r>
        <w:rPr>
          <w:b/>
        </w:rPr>
        <w:t>Eco-Conscious Family Pathway:</w:t>
      </w:r>
    </w:p>
    <w:p>
      <w:pPr>
        <w:pStyle w:val="ListNumber"/>
      </w:pPr>
      <w:r>
        <w:rPr>
          <w:b/>
        </w:rPr>
        <w:t>Entry Point</w:t>
      </w:r>
      <w:r>
        <w:t>: Environmental impact blog posts or local success stories</w:t>
      </w:r>
    </w:p>
    <w:p>
      <w:pPr>
        <w:pStyle w:val="ListNumber"/>
      </w:pPr>
      <w:r>
        <w:rPr>
          <w:b/>
        </w:rPr>
        <w:t>Education Phase</w:t>
      </w:r>
      <w:r>
        <w:t>: Technology comparison and environmental benefit content</w:t>
      </w:r>
    </w:p>
    <w:p>
      <w:pPr>
        <w:pStyle w:val="ListNumber"/>
      </w:pPr>
      <w:r>
        <w:rPr>
          <w:b/>
        </w:rPr>
        <w:t>Evaluation Phase</w:t>
      </w:r>
      <w:r>
        <w:t>: Local case studies with family-focused testimonials</w:t>
      </w:r>
    </w:p>
    <w:p>
      <w:pPr>
        <w:pStyle w:val="ListNumber"/>
      </w:pPr>
      <w:r>
        <w:rPr>
          <w:b/>
        </w:rPr>
        <w:t>Decision Phase</w:t>
      </w:r>
      <w:r>
        <w:t>: Comprehensive assessment with family savings calculator</w:t>
      </w:r>
    </w:p>
    <w:p>
      <w:pPr>
        <w:pStyle w:val="ListNumber"/>
      </w:pPr>
      <w:r>
        <w:rPr>
          <w:b/>
        </w:rPr>
        <w:t>Conversion</w:t>
      </w:r>
      <w:r>
        <w:t>: Family-focused consultation with environmental impact focus</w:t>
      </w:r>
    </w:p>
    <w:p/>
    <w:p>
      <w:r>
        <w:rPr>
          <w:b/>
        </w:rPr>
        <w:t>Savvy Retiree Pathway:</w:t>
      </w:r>
    </w:p>
    <w:p>
      <w:pPr>
        <w:pStyle w:val="ListNumber"/>
      </w:pPr>
      <w:r>
        <w:rPr>
          <w:b/>
        </w:rPr>
        <w:t>Entry Point</w:t>
      </w:r>
      <w:r>
        <w:t>: Financial benefit content or local community testimonials</w:t>
      </w:r>
    </w:p>
    <w:p>
      <w:pPr>
        <w:pStyle w:val="ListNumber"/>
      </w:pPr>
      <w:r>
        <w:rPr>
          <w:b/>
        </w:rPr>
        <w:t>Education Phase</w:t>
      </w:r>
      <w:r>
        <w:t>: ROI analysis and fixed-income savings documentation</w:t>
      </w:r>
    </w:p>
    <w:p>
      <w:pPr>
        <w:pStyle w:val="ListNumber"/>
      </w:pPr>
      <w:r>
        <w:rPr>
          <w:b/>
        </w:rPr>
        <w:t>Evaluation Phase</w:t>
      </w:r>
      <w:r>
        <w:t>: Quality standards and warranty information</w:t>
      </w:r>
    </w:p>
    <w:p>
      <w:pPr>
        <w:pStyle w:val="ListNumber"/>
      </w:pPr>
      <w:r>
        <w:rPr>
          <w:b/>
        </w:rPr>
        <w:t>Decision Phase</w:t>
      </w:r>
      <w:r>
        <w:t>: Comprehensive financial analysis with rebate guidance</w:t>
      </w:r>
    </w:p>
    <w:p>
      <w:pPr>
        <w:pStyle w:val="ListNumber"/>
      </w:pPr>
      <w:r>
        <w:rPr>
          <w:b/>
        </w:rPr>
        <w:t>Conversion</w:t>
      </w:r>
      <w:r>
        <w:t>: Budget-focused consultation with fixed-income considerations</w:t>
      </w:r>
    </w:p>
    <w:p/>
    <w:p>
      <w:r>
        <w:rPr>
          <w:b/>
        </w:rPr>
        <w:t>Tech-Forward Professional Pathway:</w:t>
      </w:r>
    </w:p>
    <w:p>
      <w:pPr>
        <w:pStyle w:val="ListNumber"/>
      </w:pPr>
      <w:r>
        <w:rPr>
          <w:b/>
        </w:rPr>
        <w:t>Entry Point</w:t>
      </w:r>
      <w:r>
        <w:t>: Technology innovation content or efficiency comparison</w:t>
      </w:r>
    </w:p>
    <w:p>
      <w:pPr>
        <w:pStyle w:val="ListNumber"/>
      </w:pPr>
      <w:r>
        <w:rPr>
          <w:b/>
        </w:rPr>
        <w:t>Education Phase</w:t>
      </w:r>
      <w:r>
        <w:t>: Advanced technology guides and smart home integration</w:t>
      </w:r>
    </w:p>
    <w:p>
      <w:pPr>
        <w:pStyle w:val="ListNumber"/>
      </w:pPr>
      <w:r>
        <w:rPr>
          <w:b/>
        </w:rPr>
        <w:t>Evaluation Phase</w:t>
      </w:r>
      <w:r>
        <w:t>: Performance data and cutting-edge technology showcase</w:t>
      </w:r>
    </w:p>
    <w:p>
      <w:pPr>
        <w:pStyle w:val="ListNumber"/>
      </w:pPr>
      <w:r>
        <w:rPr>
          <w:b/>
        </w:rPr>
        <w:t>Decision Phase</w:t>
      </w:r>
      <w:r>
        <w:t>: Premium technology assessment with advanced features</w:t>
      </w:r>
    </w:p>
    <w:p>
      <w:pPr>
        <w:pStyle w:val="ListNumber"/>
      </w:pPr>
      <w:r>
        <w:rPr>
          <w:b/>
        </w:rPr>
        <w:t>Conversion</w:t>
      </w:r>
      <w:r>
        <w:t>: Technology-focused consultation with innovation emphasis</w:t>
      </w:r>
    </w:p>
    <w:p/>
    <w:p>
      <w:r>
        <w:rPr>
          <w:b/>
        </w:rPr>
        <w:t>Budget-Conscious Homeowner Pathway:</w:t>
      </w:r>
    </w:p>
    <w:p>
      <w:pPr>
        <w:pStyle w:val="ListNumber"/>
      </w:pPr>
      <w:r>
        <w:rPr>
          <w:b/>
        </w:rPr>
        <w:t>Entry Point</w:t>
      </w:r>
      <w:r>
        <w:t>: Cost-saving content or financing option information</w:t>
      </w:r>
    </w:p>
    <w:p>
      <w:pPr>
        <w:pStyle w:val="ListNumber"/>
      </w:pPr>
      <w:r>
        <w:rPr>
          <w:b/>
        </w:rPr>
        <w:t>Education Phase</w:t>
      </w:r>
      <w:r>
        <w:t>: Entry-level system guides and payment plan options</w:t>
      </w:r>
    </w:p>
    <w:p>
      <w:pPr>
        <w:pStyle w:val="ListNumber"/>
      </w:pPr>
      <w:r>
        <w:rPr>
          <w:b/>
        </w:rPr>
        <w:t>Evaluation Phase</w:t>
      </w:r>
      <w:r>
        <w:t>: Budget-friendly case studies and financing testimonials</w:t>
      </w:r>
    </w:p>
    <w:p>
      <w:pPr>
        <w:pStyle w:val="ListNumber"/>
      </w:pPr>
      <w:r>
        <w:rPr>
          <w:b/>
        </w:rPr>
        <w:t>Decision Phase</w:t>
      </w:r>
      <w:r>
        <w:t>: Affordable system assessment with payment plan integration</w:t>
      </w:r>
    </w:p>
    <w:p>
      <w:pPr>
        <w:pStyle w:val="ListNumber"/>
      </w:pPr>
      <w:r>
        <w:rPr>
          <w:b/>
        </w:rPr>
        <w:t>Conversion</w:t>
      </w:r>
      <w:r>
        <w:t>: Budget-focused consultation with financing assistance</w:t>
      </w:r>
    </w:p>
    <w:p/>
    <w:p>
      <w:r>
        <w:rPr>
          <w:b/>
        </w:rPr>
        <w:t>Rural Property Owner Pathway:</w:t>
      </w:r>
    </w:p>
    <w:p>
      <w:pPr>
        <w:pStyle w:val="ListNumber"/>
      </w:pPr>
      <w:r>
        <w:rPr>
          <w:b/>
        </w:rPr>
        <w:t>Entry Point</w:t>
      </w:r>
      <w:r>
        <w:t>: Energy independence content or off-grid solution information</w:t>
      </w:r>
    </w:p>
    <w:p>
      <w:pPr>
        <w:pStyle w:val="ListNumber"/>
      </w:pPr>
      <w:r>
        <w:rPr>
          <w:b/>
        </w:rPr>
        <w:t>Education Phase</w:t>
      </w:r>
      <w:r>
        <w:t>: Large system guides and battery storage integration</w:t>
      </w:r>
    </w:p>
    <w:p>
      <w:pPr>
        <w:pStyle w:val="ListNumber"/>
      </w:pPr>
      <w:r>
        <w:rPr>
          <w:b/>
        </w:rPr>
        <w:t>Evaluation Phase</w:t>
      </w:r>
      <w:r>
        <w:t>: Rural installation case studies and weather durability</w:t>
      </w:r>
    </w:p>
    <w:p>
      <w:pPr>
        <w:pStyle w:val="ListNumber"/>
      </w:pPr>
      <w:r>
        <w:rPr>
          <w:b/>
        </w:rPr>
        <w:t>Decision Phase</w:t>
      </w:r>
      <w:r>
        <w:t>: Property-specific assessment with storage recommendations</w:t>
      </w:r>
    </w:p>
    <w:p>
      <w:pPr>
        <w:pStyle w:val="ListNumber"/>
      </w:pPr>
      <w:r>
        <w:rPr>
          <w:b/>
        </w:rPr>
        <w:t>Conversion</w:t>
      </w:r>
      <w:r>
        <w:t>: Rural consultation with energy independence focus</w:t>
      </w:r>
    </w:p>
    <w:p/>
    <w:p>
      <w:pPr>
        <w:pStyle w:val="Heading3"/>
        <w:jc w:val="left"/>
      </w:pPr>
      <w:r>
        <w:t>Cross-Journey Stage Navigation</w:t>
      </w:r>
    </w:p>
    <w:p/>
    <w:p>
      <w:r>
        <w:rPr>
          <w:b/>
        </w:rPr>
        <w:t>Content Interconnection Strategy:</w:t>
      </w:r>
    </w:p>
    <w:p>
      <w:pPr>
        <w:pStyle w:val="ListBullet"/>
      </w:pPr>
      <w:r>
        <w:rPr>
          <w:b/>
        </w:rPr>
        <w:t>Related Content Suggestions</w:t>
      </w:r>
      <w:r>
        <w:t>: Journey-appropriate next steps and deeper exploration</w:t>
      </w:r>
    </w:p>
    <w:p>
      <w:pPr>
        <w:pStyle w:val="ListBullet"/>
      </w:pPr>
      <w:r>
        <w:rPr>
          <w:b/>
        </w:rPr>
        <w:t>Progressive Disclosure</w:t>
      </w:r>
      <w:r>
        <w:t>: Information complexity increases with journey progression</w:t>
      </w:r>
    </w:p>
    <w:p>
      <w:pPr>
        <w:pStyle w:val="ListBullet"/>
      </w:pPr>
      <w:r>
        <w:rPr>
          <w:b/>
        </w:rPr>
        <w:t>Multiple Entry Points</w:t>
      </w:r>
      <w:r>
        <w:t>: Content accessible from various journey stages</w:t>
      </w:r>
    </w:p>
    <w:p>
      <w:pPr>
        <w:pStyle w:val="ListBullet"/>
      </w:pPr>
      <w:r>
        <w:rPr>
          <w:b/>
        </w:rPr>
        <w:t>Pathway Flexibility</w:t>
      </w:r>
      <w:r>
        <w:t>: Allow users to skip stages or return to previous content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rPr>
          <w:b/>
        </w:rPr>
        <w:t>Awareness to Education</w:t>
      </w:r>
      <w:r>
        <w:t>: Basic content links to comprehensive guides</w:t>
      </w:r>
    </w:p>
    <w:p>
      <w:pPr>
        <w:pStyle w:val="ListBullet"/>
      </w:pPr>
      <w:r>
        <w:rPr>
          <w:b/>
        </w:rPr>
        <w:t>Education to Evaluation</w:t>
      </w:r>
      <w:r>
        <w:t>: Technical content connects to trust-building resources</w:t>
      </w:r>
    </w:p>
    <w:p>
      <w:pPr>
        <w:pStyle w:val="ListBullet"/>
      </w:pPr>
      <w:r>
        <w:rPr>
          <w:b/>
        </w:rPr>
        <w:t>Evaluation to Decision</w:t>
      </w:r>
      <w:r>
        <w:t>: Comparison content leads to assessment tools</w:t>
      </w:r>
    </w:p>
    <w:p>
      <w:pPr>
        <w:pStyle w:val="ListBullet"/>
      </w:pPr>
      <w:r>
        <w:rPr>
          <w:b/>
        </w:rPr>
        <w:t>Decision to Purchase</w:t>
      </w:r>
      <w:r>
        <w:t>: Assessment tools connect to consultation requests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Optimisation Points</w:t>
      </w:r>
    </w:p>
    <w:p/>
    <w:p>
      <w:pPr>
        <w:pStyle w:val="Heading3"/>
        <w:jc w:val="left"/>
      </w:pPr>
      <w:r>
        <w:t>Micro-Conversion Strategy</w:t>
      </w:r>
    </w:p>
    <w:p/>
    <w:p>
      <w:r>
        <w:rPr>
          <w:b/>
        </w:rPr>
        <w:t>Awareness Stage Micro-Conversions:</w:t>
      </w:r>
    </w:p>
    <w:p>
      <w:pPr>
        <w:pStyle w:val="ListBullet"/>
      </w:pPr>
      <w:r>
        <w:rPr>
          <w:b/>
        </w:rPr>
        <w:t>Newsletter Subscription</w:t>
      </w:r>
      <w:r>
        <w:t>: Solar education and local updates</w:t>
      </w:r>
    </w:p>
    <w:p>
      <w:pPr>
        <w:pStyle w:val="ListBullet"/>
      </w:pPr>
      <w:r>
        <w:rPr>
          <w:b/>
        </w:rPr>
        <w:t>Calculator Usage</w:t>
      </w:r>
      <w:r>
        <w:t>: Initial savings estimation and interest capture</w:t>
      </w:r>
    </w:p>
    <w:p>
      <w:pPr>
        <w:pStyle w:val="ListBullet"/>
      </w:pPr>
      <w:r>
        <w:rPr>
          <w:b/>
        </w:rPr>
        <w:t>Content Download</w:t>
      </w:r>
      <w:r>
        <w:t>: Solar guide or local market report</w:t>
      </w:r>
    </w:p>
    <w:p>
      <w:pPr>
        <w:pStyle w:val="ListBullet"/>
      </w:pPr>
      <w:r>
        <w:rPr>
          <w:b/>
        </w:rPr>
        <w:t>Quiz Completion</w:t>
      </w:r>
      <w:r>
        <w:t>: Solar suitability assessment</w:t>
      </w:r>
    </w:p>
    <w:p/>
    <w:p>
      <w:r>
        <w:rPr>
          <w:b/>
        </w:rPr>
        <w:t>Education Stage Micro-Conversions:</w:t>
      </w:r>
    </w:p>
    <w:p>
      <w:pPr>
        <w:pStyle w:val="ListBullet"/>
      </w:pPr>
      <w:r>
        <w:rPr>
          <w:b/>
        </w:rPr>
        <w:t>Advanced Calculator Use</w:t>
      </w:r>
      <w:r>
        <w:t>: Detailed system sizing and ROI analysis</w:t>
      </w:r>
    </w:p>
    <w:p>
      <w:pPr>
        <w:pStyle w:val="ListBullet"/>
      </w:pPr>
      <w:r>
        <w:rPr>
          <w:b/>
        </w:rPr>
        <w:t>Video Engagement</w:t>
      </w:r>
      <w:r>
        <w:t>: Technology explanation or testimonial viewing</w:t>
      </w:r>
    </w:p>
    <w:p>
      <w:pPr>
        <w:pStyle w:val="ListBullet"/>
      </w:pPr>
      <w:r>
        <w:rPr>
          <w:b/>
        </w:rPr>
        <w:t>Guide Download</w:t>
      </w:r>
      <w:r>
        <w:t>: Comprehensive solar or technology guides</w:t>
      </w:r>
    </w:p>
    <w:p>
      <w:pPr>
        <w:pStyle w:val="ListBullet"/>
      </w:pPr>
      <w:r>
        <w:rPr>
          <w:b/>
        </w:rPr>
        <w:t>Comparison Tool Usage</w:t>
      </w:r>
      <w:r>
        <w:t>: Technology or installer comparison engagement</w:t>
      </w:r>
    </w:p>
    <w:p/>
    <w:p>
      <w:r>
        <w:rPr>
          <w:b/>
        </w:rPr>
        <w:t>Evaluation Stage Micro-Conversions:</w:t>
      </w:r>
    </w:p>
    <w:p>
      <w:pPr>
        <w:pStyle w:val="ListBullet"/>
      </w:pPr>
      <w:r>
        <w:rPr>
          <w:b/>
        </w:rPr>
        <w:t>Case Study Engagement</w:t>
      </w:r>
      <w:r>
        <w:t>: Local installation story reading</w:t>
      </w:r>
    </w:p>
    <w:p>
      <w:pPr>
        <w:pStyle w:val="ListBullet"/>
      </w:pPr>
      <w:r>
        <w:rPr>
          <w:b/>
        </w:rPr>
        <w:t>Testimonial Video Viewing</w:t>
      </w:r>
      <w:r>
        <w:t>: Customer experience documentation</w:t>
      </w:r>
    </w:p>
    <w:p>
      <w:pPr>
        <w:pStyle w:val="ListBullet"/>
      </w:pPr>
      <w:r>
        <w:rPr>
          <w:b/>
        </w:rPr>
        <w:t>Credential Verification</w:t>
      </w:r>
      <w:r>
        <w:t>: Installer certification and qualification review</w:t>
      </w:r>
    </w:p>
    <w:p>
      <w:pPr>
        <w:pStyle w:val="ListBullet"/>
      </w:pPr>
      <w:r>
        <w:rPr>
          <w:b/>
        </w:rPr>
        <w:t>Proposal Request</w:t>
      </w:r>
      <w:r>
        <w:t>: Preliminary quote or assessment inquiry</w:t>
      </w:r>
    </w:p>
    <w:p/>
    <w:p>
      <w:pPr>
        <w:pStyle w:val="Heading3"/>
        <w:jc w:val="left"/>
      </w:pPr>
      <w:r>
        <w:t>Macro-Conversion Optimisation</w:t>
      </w:r>
    </w:p>
    <w:p/>
    <w:p>
      <w:r>
        <w:rPr>
          <w:b/>
        </w:rPr>
        <w:t>Primary Conversion Goals:</w:t>
      </w:r>
    </w:p>
    <w:p>
      <w:pPr>
        <w:pStyle w:val="ListBullet"/>
      </w:pPr>
      <w:r>
        <w:rPr>
          <w:b/>
        </w:rPr>
        <w:t>Consultation Request</w:t>
      </w:r>
      <w:r>
        <w:t>: In-home assessment scheduling</w:t>
      </w:r>
    </w:p>
    <w:p>
      <w:pPr>
        <w:pStyle w:val="ListBullet"/>
      </w:pPr>
      <w:r>
        <w:rPr>
          <w:b/>
        </w:rPr>
        <w:t>Quote Request</w:t>
      </w:r>
      <w:r>
        <w:t>: System proposal and pricing inquiry</w:t>
      </w:r>
    </w:p>
    <w:p>
      <w:pPr>
        <w:pStyle w:val="ListBullet"/>
      </w:pPr>
      <w:r>
        <w:rPr>
          <w:b/>
        </w:rPr>
        <w:t>Phone Consultation</w:t>
      </w:r>
      <w:r>
        <w:t>: Direct conversation with solar specialist</w:t>
      </w:r>
    </w:p>
    <w:p>
      <w:pPr>
        <w:pStyle w:val="ListBullet"/>
      </w:pPr>
      <w:r>
        <w:rPr>
          <w:b/>
        </w:rPr>
        <w:t>Showroom Visit</w:t>
      </w:r>
      <w:r>
        <w:t>: Physical location consultation and system demonstration</w:t>
      </w:r>
    </w:p>
    <w:p/>
    <w:p>
      <w:r>
        <w:rPr>
          <w:b/>
        </w:rPr>
        <w:t>Conversion Path Optimisation:</w:t>
      </w:r>
    </w:p>
    <w:p>
      <w:pPr>
        <w:pStyle w:val="ListBullet"/>
      </w:pPr>
      <w:r>
        <w:rPr>
          <w:b/>
        </w:rPr>
        <w:t>Form Simplification</w:t>
      </w:r>
      <w:r>
        <w:t>: Minimal required fields with progressive data collection</w:t>
      </w:r>
    </w:p>
    <w:p>
      <w:pPr>
        <w:pStyle w:val="ListBullet"/>
      </w:pPr>
      <w:r>
        <w:rPr>
          <w:b/>
        </w:rPr>
        <w:t>Multiple Contact Options</w:t>
      </w:r>
      <w:r>
        <w:t>: Phone, email, chat, and in-person consultation choices</w:t>
      </w:r>
    </w:p>
    <w:p>
      <w:pPr>
        <w:pStyle w:val="ListBullet"/>
      </w:pPr>
      <w:r>
        <w:rPr>
          <w:b/>
        </w:rPr>
        <w:t>Immediate Response</w:t>
      </w:r>
      <w:r>
        <w:t>: Auto-responder with next steps and timeline</w:t>
      </w:r>
    </w:p>
    <w:p>
      <w:pPr>
        <w:pStyle w:val="ListBullet"/>
      </w:pPr>
      <w:r>
        <w:rPr>
          <w:b/>
        </w:rPr>
        <w:t>Value Proposition Clarity</w:t>
      </w:r>
      <w:r>
        <w:t>: Clear benefit statement at each conversion point</w:t>
      </w:r>
    </w:p>
    <w:p/>
    <w:p>
      <w:pPr>
        <w:pStyle w:val="Heading3"/>
        <w:jc w:val="left"/>
      </w:pPr>
      <w:r>
        <w:t>Trust Signal Integration</w:t>
      </w:r>
    </w:p>
    <w:p/>
    <w:p>
      <w:r>
        <w:rPr>
          <w:b/>
        </w:rPr>
        <w:t>Credibility Indicators:</w:t>
      </w:r>
    </w:p>
    <w:p>
      <w:pPr>
        <w:pStyle w:val="ListBullet"/>
      </w:pPr>
      <w:r>
        <w:rPr>
          <w:b/>
        </w:rPr>
        <w:t>Certification Display</w:t>
      </w:r>
      <w:r>
        <w:t>: CEC approval and industry accreditation</w:t>
      </w:r>
    </w:p>
    <w:p>
      <w:pPr>
        <w:pStyle w:val="ListBullet"/>
      </w:pPr>
      <w:r>
        <w:rPr>
          <w:b/>
        </w:rPr>
        <w:t>Award Recognition</w:t>
      </w:r>
      <w:r>
        <w:t>: Customer satisfaction and industry awards</w:t>
      </w:r>
    </w:p>
    <w:p>
      <w:pPr>
        <w:pStyle w:val="ListBullet"/>
      </w:pPr>
      <w:r>
        <w:rPr>
          <w:b/>
        </w:rPr>
        <w:t>Insurance and Licensing</w:t>
      </w:r>
      <w:r>
        <w:t>: Professional credentials and liability coverage</w:t>
      </w:r>
    </w:p>
    <w:p>
      <w:pPr>
        <w:pStyle w:val="ListBullet"/>
      </w:pPr>
      <w:r>
        <w:rPr>
          <w:b/>
        </w:rPr>
        <w:t>Customer Testimonials</w:t>
      </w:r>
      <w:r>
        <w:t>: Local success stories and satisfaction ratings</w:t>
      </w:r>
    </w:p>
    <w:p/>
    <w:p>
      <w:r>
        <w:rPr>
          <w:b/>
        </w:rPr>
        <w:t>Risk Mitigation Content:</w:t>
      </w:r>
    </w:p>
    <w:p>
      <w:pPr>
        <w:pStyle w:val="ListBullet"/>
      </w:pPr>
      <w:r>
        <w:rPr>
          <w:b/>
        </w:rPr>
        <w:t>Warranty Information</w:t>
      </w:r>
      <w:r>
        <w:t>: Comprehensive coverage and protection details</w:t>
      </w:r>
    </w:p>
    <w:p>
      <w:pPr>
        <w:pStyle w:val="ListBullet"/>
      </w:pPr>
      <w:r>
        <w:rPr>
          <w:b/>
        </w:rPr>
        <w:t>Quality Assurance</w:t>
      </w:r>
      <w:r>
        <w:t>: Installation standards and quality control processes</w:t>
      </w:r>
    </w:p>
    <w:p>
      <w:pPr>
        <w:pStyle w:val="ListBullet"/>
      </w:pPr>
      <w:r>
        <w:rPr>
          <w:b/>
        </w:rPr>
        <w:t>Support Commitment</w:t>
      </w:r>
      <w:r>
        <w:t>: Post-installation service and support guarantee</w:t>
      </w:r>
    </w:p>
    <w:p>
      <w:pPr>
        <w:pStyle w:val="ListBullet"/>
      </w:pPr>
      <w:r>
        <w:rPr>
          <w:b/>
        </w:rPr>
        <w:t>Local Presence</w:t>
      </w:r>
      <w:r>
        <w:t>: Community involvement and ongoing business commitment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Simplified Blog Strategy Integration</w:t>
      </w:r>
    </w:p>
    <w:p/>
    <w:p>
      <w:pPr>
        <w:pStyle w:val="Heading3"/>
        <w:jc w:val="left"/>
      </w:pPr>
      <w:r>
        <w:t>2 Posts Per Month Strategy</w:t>
      </w:r>
    </w:p>
    <w:p/>
    <w:p>
      <w:r>
        <w:rPr>
          <w:b/>
        </w:rPr>
        <w:t>Monthly Content Distribution:</w:t>
      </w:r>
    </w:p>
    <w:p>
      <w:pPr>
        <w:pStyle w:val="ListBullet"/>
      </w:pPr>
      <w:r>
        <w:rPr>
          <w:b/>
        </w:rPr>
        <w:t>Week 1</w:t>
      </w:r>
      <w:r>
        <w:t>: Pillar page theme introduction and overview content</w:t>
      </w:r>
    </w:p>
    <w:p>
      <w:pPr>
        <w:pStyle w:val="ListBullet"/>
      </w:pPr>
      <w:r>
        <w:rPr>
          <w:b/>
        </w:rPr>
        <w:t>Week 3</w:t>
      </w:r>
      <w:r>
        <w:t>: Detailed pillar page theme exploration and practical application</w:t>
      </w:r>
    </w:p>
    <w:p/>
    <w:p>
      <w:r>
        <w:rPr>
          <w:b/>
        </w:rPr>
        <w:t>Content Quality Focus:</w:t>
      </w:r>
    </w:p>
    <w:p>
      <w:pPr>
        <w:pStyle w:val="ListBullet"/>
      </w:pPr>
      <w:r>
        <w:rPr>
          <w:b/>
        </w:rPr>
        <w:t>Research-Backed Content</w:t>
      </w:r>
      <w:r>
        <w:t>: Each post supported by comprehensive research foundation</w:t>
      </w:r>
    </w:p>
    <w:p>
      <w:pPr>
        <w:pStyle w:val="ListBullet"/>
      </w:pPr>
      <w:r>
        <w:rPr>
          <w:b/>
        </w:rPr>
        <w:t>Evergreen Value</w:t>
      </w:r>
      <w:r>
        <w:t>: Content remains relevant and valuable over time</w:t>
      </w:r>
    </w:p>
    <w:p>
      <w:pPr>
        <w:pStyle w:val="ListBullet"/>
      </w:pPr>
      <w:r>
        <w:rPr>
          <w:b/>
        </w:rPr>
        <w:t>Local Relevance</w:t>
      </w:r>
      <w:r>
        <w:t>: Area-specific information and community connection</w:t>
      </w:r>
    </w:p>
    <w:p>
      <w:pPr>
        <w:pStyle w:val="ListBullet"/>
      </w:pPr>
      <w:r>
        <w:rPr>
          <w:b/>
        </w:rPr>
        <w:t>Customer Journey Alignment</w:t>
      </w:r>
      <w:r>
        <w:t>: Content supports specific journey stage progression</w:t>
      </w:r>
    </w:p>
    <w:p/>
    <w:p>
      <w:pPr>
        <w:pStyle w:val="Heading3"/>
        <w:jc w:val="left"/>
      </w:pPr>
      <w:r>
        <w:t>Blog Content Calendar Integration</w:t>
      </w:r>
    </w:p>
    <w:p/>
    <w:p>
      <w:r>
        <w:rPr>
          <w:b/>
        </w:rPr>
        <w:t>Pillar Page Monthly Themes:</w:t>
      </w:r>
    </w:p>
    <w:p>
      <w:pPr>
        <w:pStyle w:val="ListBullet"/>
      </w:pPr>
      <w:r>
        <w:rPr>
          <w:b/>
        </w:rPr>
        <w:t>Months 1, 6, 11</w:t>
      </w:r>
      <w:r>
        <w:t>: Local Authority Hub focus with seasonal relevance</w:t>
      </w:r>
    </w:p>
    <w:p>
      <w:pPr>
        <w:pStyle w:val="ListBullet"/>
      </w:pPr>
      <w:r>
        <w:rPr>
          <w:b/>
        </w:rPr>
        <w:t>Months 2, 7, 12</w:t>
      </w:r>
      <w:r>
        <w:t>: Educational Leadership Hub with technology updates</w:t>
      </w:r>
    </w:p>
    <w:p>
      <w:pPr>
        <w:pStyle w:val="ListBullet"/>
      </w:pPr>
      <w:r>
        <w:rPr>
          <w:b/>
        </w:rPr>
        <w:t>Months 3, 8</w:t>
      </w:r>
      <w:r>
        <w:t>: Service Excellence Hub with quality and process focus</w:t>
      </w:r>
    </w:p>
    <w:p>
      <w:pPr>
        <w:pStyle w:val="ListBullet"/>
      </w:pPr>
      <w:r>
        <w:rPr>
          <w:b/>
        </w:rPr>
        <w:t>Months 4, 9</w:t>
      </w:r>
      <w:r>
        <w:t>: Heritage Storytelling Hub with community and success stories</w:t>
      </w:r>
    </w:p>
    <w:p>
      <w:pPr>
        <w:pStyle w:val="ListBullet"/>
      </w:pPr>
      <w:r>
        <w:rPr>
          <w:b/>
        </w:rPr>
        <w:t>Months 5, 10</w:t>
      </w:r>
      <w:r>
        <w:t>: Technology Innovation Hub with advancement and trends</w:t>
      </w:r>
    </w:p>
    <w:p/>
    <w:p>
      <w:r>
        <w:rPr>
          <w:b/>
        </w:rPr>
        <w:t>Seasonal Content Adaptation:</w:t>
      </w:r>
    </w:p>
    <w:p>
      <w:pPr>
        <w:pStyle w:val="ListBullet"/>
      </w:pPr>
      <w:r>
        <w:rPr>
          <w:b/>
        </w:rPr>
        <w:t>Summer (Dec-Feb)</w:t>
      </w:r>
      <w:r>
        <w:t>: Peak performance and system optimisation</w:t>
      </w:r>
    </w:p>
    <w:p>
      <w:pPr>
        <w:pStyle w:val="ListBullet"/>
      </w:pPr>
      <w:r>
        <w:rPr>
          <w:b/>
        </w:rPr>
        <w:t>Autumn (Mar-May)</w:t>
      </w:r>
      <w:r>
        <w:t>: Maintenance and performance review</w:t>
      </w:r>
    </w:p>
    <w:p>
      <w:pPr>
        <w:pStyle w:val="ListBullet"/>
      </w:pPr>
      <w:r>
        <w:rPr>
          <w:b/>
        </w:rPr>
        <w:t>Winter (Jun-Aug)</w:t>
      </w:r>
      <w:r>
        <w:t>: Performance expectations and heating integration</w:t>
      </w:r>
    </w:p>
    <w:p>
      <w:pPr>
        <w:pStyle w:val="ListBullet"/>
      </w:pPr>
      <w:r>
        <w:rPr>
          <w:b/>
        </w:rPr>
        <w:t>Spring (Sep-Nov)</w:t>
      </w:r>
      <w:r>
        <w:t>: System expansion and battery storage planning</w:t>
      </w:r>
    </w:p>
    <w:p/>
    <w:p>
      <w:pPr>
        <w:pStyle w:val="Heading3"/>
        <w:jc w:val="left"/>
      </w:pPr>
      <w:r>
        <w:t>Content Performance Measurement</w:t>
      </w:r>
    </w:p>
    <w:p/>
    <w:p>
      <w:r>
        <w:rPr>
          <w:b/>
        </w:rPr>
        <w:t>Blog Engagement Metrics:</w:t>
      </w:r>
    </w:p>
    <w:p>
      <w:pPr>
        <w:pStyle w:val="ListBullet"/>
      </w:pPr>
      <w:r>
        <w:rPr>
          <w:b/>
        </w:rPr>
        <w:t>Page Views and Session Duration</w:t>
      </w:r>
      <w:r>
        <w:t>: Content consumption measurement</w:t>
      </w:r>
    </w:p>
    <w:p>
      <w:pPr>
        <w:pStyle w:val="ListBullet"/>
      </w:pPr>
      <w:r>
        <w:rPr>
          <w:b/>
        </w:rPr>
        <w:t>Social Sharing and Comments</w:t>
      </w:r>
      <w:r>
        <w:t>: Community engagement indication</w:t>
      </w:r>
    </w:p>
    <w:p>
      <w:pPr>
        <w:pStyle w:val="ListBullet"/>
      </w:pPr>
      <w:r>
        <w:rPr>
          <w:b/>
        </w:rPr>
        <w:t>Newsletter Signup Rate</w:t>
      </w:r>
      <w:r>
        <w:t>: Lead generation effectiveness</w:t>
      </w:r>
    </w:p>
    <w:p>
      <w:pPr>
        <w:pStyle w:val="ListBullet"/>
      </w:pPr>
      <w:r>
        <w:rPr>
          <w:b/>
        </w:rPr>
        <w:t>Conversion to Assessment</w:t>
      </w:r>
      <w:r>
        <w:t>: Blog reader to consultation conversion</w:t>
      </w:r>
    </w:p>
    <w:p/>
    <w:p>
      <w:r>
        <w:rPr>
          <w:b/>
        </w:rPr>
        <w:t>Journey Progression Tracking:</w:t>
      </w:r>
    </w:p>
    <w:p>
      <w:pPr>
        <w:pStyle w:val="ListBullet"/>
      </w:pPr>
      <w:r>
        <w:rPr>
          <w:b/>
        </w:rPr>
        <w:t>Content Pathway Analysis</w:t>
      </w:r>
      <w:r>
        <w:t>: User progression through journey stages</w:t>
      </w:r>
    </w:p>
    <w:p>
      <w:pPr>
        <w:pStyle w:val="ListBullet"/>
      </w:pPr>
      <w:r>
        <w:rPr>
          <w:b/>
        </w:rPr>
        <w:t>Conversion Attribution</w:t>
      </w:r>
      <w:r>
        <w:t>: Blog content influence on final conversion</w:t>
      </w:r>
    </w:p>
    <w:p>
      <w:pPr>
        <w:pStyle w:val="ListBullet"/>
      </w:pPr>
      <w:r>
        <w:rPr>
          <w:b/>
        </w:rPr>
        <w:t>Persona Engagement</w:t>
      </w:r>
      <w:r>
        <w:t>: Content performance by customer persona</w:t>
      </w:r>
    </w:p>
    <w:p>
      <w:pPr>
        <w:pStyle w:val="ListBullet"/>
      </w:pPr>
      <w:r>
        <w:rPr>
          <w:b/>
        </w:rPr>
        <w:t>Seasonal Performance</w:t>
      </w:r>
      <w:r>
        <w:t>: Content effectiveness across different periods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Setup (Month 1)</w:t>
      </w:r>
    </w:p>
    <w:p>
      <w:pPr>
        <w:pStyle w:val="ListBullet"/>
      </w:pPr>
      <w:r>
        <w:rPr>
          <w:b/>
        </w:rPr>
        <w:t>User Journey Mapping Implementation</w:t>
      </w:r>
      <w:r>
        <w:t>: Content alignment with journey stages</w:t>
      </w:r>
    </w:p>
    <w:p>
      <w:pPr>
        <w:pStyle w:val="ListBullet"/>
      </w:pPr>
      <w:r>
        <w:rPr>
          <w:b/>
        </w:rPr>
        <w:t>Pillar Page Architecture</w:t>
      </w:r>
      <w:r>
        <w:t>: Core hub pages development and interconnection</w:t>
      </w:r>
    </w:p>
    <w:p>
      <w:pPr>
        <w:pStyle w:val="ListBullet"/>
      </w:pPr>
      <w:r>
        <w:rPr>
          <w:b/>
        </w:rPr>
        <w:t>Conversion Point Optimisation</w:t>
      </w:r>
      <w:r>
        <w:t>: CTA placement and form optimisation</w:t>
      </w:r>
    </w:p>
    <w:p>
      <w:pPr>
        <w:pStyle w:val="ListBullet"/>
      </w:pPr>
      <w:r>
        <w:rPr>
          <w:b/>
        </w:rPr>
        <w:t>Blog Strategy Launch</w:t>
      </w:r>
      <w:r>
        <w:t>: First month content creation and publication</w:t>
      </w:r>
    </w:p>
    <w:p/>
    <w:p>
      <w:pPr>
        <w:pStyle w:val="Heading3"/>
        <w:jc w:val="left"/>
      </w:pPr>
      <w:r>
        <w:t>Phase 2: Content Development (Month 2-3)</w:t>
      </w:r>
    </w:p>
    <w:p>
      <w:pPr>
        <w:pStyle w:val="ListBullet"/>
      </w:pPr>
      <w:r>
        <w:rPr>
          <w:b/>
        </w:rPr>
        <w:t>Persona Pathway Creation</w:t>
      </w:r>
      <w:r>
        <w:t>: Specific content pathways for each customer type</w:t>
      </w:r>
    </w:p>
    <w:p>
      <w:pPr>
        <w:pStyle w:val="ListBullet"/>
      </w:pPr>
      <w:r>
        <w:rPr>
          <w:b/>
        </w:rPr>
        <w:t>Interactive Tool Integration</w:t>
      </w:r>
      <w:r>
        <w:t>: Calculator and assessment tool implementation</w:t>
      </w:r>
    </w:p>
    <w:p>
      <w:pPr>
        <w:pStyle w:val="ListBullet"/>
      </w:pPr>
      <w:r>
        <w:rPr>
          <w:b/>
        </w:rPr>
        <w:t>Video Content Production</w:t>
      </w:r>
      <w:r>
        <w:t>: Educational and testimonial video creation</w:t>
      </w:r>
    </w:p>
    <w:p>
      <w:pPr>
        <w:pStyle w:val="ListBullet"/>
      </w:pPr>
      <w:r>
        <w:rPr>
          <w:b/>
        </w:rPr>
        <w:t>Case Study Development</w:t>
      </w:r>
      <w:r>
        <w:t>: Local project documentation and success stories</w:t>
      </w:r>
    </w:p>
    <w:p/>
    <w:p>
      <w:pPr>
        <w:pStyle w:val="Heading3"/>
        <w:jc w:val="left"/>
      </w:pPr>
      <w:r>
        <w:t>Phase 3: Optimisation &amp; Refinement (Month 4-6)</w:t>
      </w:r>
    </w:p>
    <w:p>
      <w:pPr>
        <w:pStyle w:val="ListBullet"/>
      </w:pPr>
      <w:r>
        <w:rPr>
          <w:b/>
        </w:rPr>
        <w:t>Performance Analysis</w:t>
      </w:r>
      <w:r>
        <w:t>: Journey progression and conversion rate analysis</w:t>
      </w:r>
    </w:p>
    <w:p>
      <w:pPr>
        <w:pStyle w:val="ListBullet"/>
      </w:pPr>
      <w:r>
        <w:rPr>
          <w:b/>
        </w:rPr>
        <w:t>Content Refinement</w:t>
      </w:r>
      <w:r>
        <w:t>: Content updates based on user behaviour and feedback</w:t>
      </w:r>
    </w:p>
    <w:p>
      <w:pPr>
        <w:pStyle w:val="ListBullet"/>
      </w:pPr>
      <w:r>
        <w:rPr>
          <w:b/>
        </w:rPr>
        <w:t>Pathway Optimisation</w:t>
      </w:r>
      <w:r>
        <w:t>: Journey stage transition improvement</w:t>
      </w:r>
    </w:p>
    <w:p>
      <w:pPr>
        <w:pStyle w:val="ListBullet"/>
      </w:pPr>
      <w:r>
        <w:rPr>
          <w:b/>
        </w:rPr>
        <w:t>Advanced Feature Integration</w:t>
      </w:r>
      <w:r>
        <w:t>: Sophisticated tools and personalisation features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User journey content mapping prepared using British English standards for Simply Solar Solutions customer experience optimisation - September 2025</w:t>
      </w:r>
    </w:p>
    <w:p>
      <w:r>
        <w:rPr>
          <w:i/>
        </w:rPr>
        <w:t>Next Document: Consolidated Site Architecture Plan with Pillar Page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