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Strategic Content Architecture Recommendations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analysis evaluates content architecture approaches for Capital Smiles' multi-demographic orthodontic practice, comparing pillar page strategies versus content hub methodologies. The recommendations provide a hybrid content architecture optimised for lingual orthodontics specialisation across pediatric, teen, and adult professional markets, with strategic focus on Canberra's unique demographic composition and professional community requirements.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[Content Architecture Analysis Framework](#content-architecture-analysis-framework)</w:t>
      </w:r>
    </w:p>
    <w:p>
      <w:pPr>
        <w:pStyle w:val="ListBullet"/>
      </w:pPr>
      <w:r>
        <w:t>[Pillar Page vs Content Hub Comparison](#pillar-page-vs-content-hub-comparison)</w:t>
      </w:r>
    </w:p>
    <w:p>
      <w:pPr>
        <w:pStyle w:val="ListBullet"/>
      </w:pPr>
      <w:r>
        <w:t>[Multi-Demographic Architecture Requirements](#multi-demographic-architecture-requirements)</w:t>
      </w:r>
    </w:p>
    <w:p>
      <w:pPr>
        <w:pStyle w:val="ListBullet"/>
      </w:pPr>
      <w:r>
        <w:t>[Recommended Hybrid Architecture](#recommended-hybrid-architecture)</w:t>
      </w:r>
    </w:p>
    <w:p>
      <w:pPr>
        <w:pStyle w:val="ListBullet"/>
      </w:pPr>
      <w:r>
        <w:t>[Website Navigation Strategy](#website-navigation-strategy)</w:t>
      </w:r>
    </w:p>
    <w:p>
      <w:pPr>
        <w:pStyle w:val="ListBullet"/>
      </w:pPr>
      <w:r>
        <w:t>[Content Cluster Mapping](#content-cluster-mapping)</w:t>
      </w:r>
    </w:p>
    <w:p>
      <w:pPr>
        <w:pStyle w:val="ListBullet"/>
      </w:pPr>
      <w:r>
        <w:t>[Implementation Roadmap](#implementation-roadmap)</w:t>
      </w:r>
    </w:p>
    <w:p>
      <w:pPr>
        <w:pStyle w:val="ListBullet"/>
      </w:pPr>
      <w:r>
        <w:t>[Performance Measurement Framework](#performance-measurement-framework)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Architecture Analysis Framework</w:t>
      </w:r>
    </w:p>
    <w:p/>
    <w:p>
      <w:pPr>
        <w:pStyle w:val="Heading3"/>
        <w:jc w:val="left"/>
      </w:pPr>
      <w:r>
        <w:t>Current Industry Analysis</w:t>
      </w:r>
    </w:p>
    <w:p/>
    <w:p>
      <w:r>
        <w:t>#### Traditional Orthodontic Content Structures</w:t>
      </w:r>
    </w:p>
    <w:p>
      <w:r>
        <w:rPr>
          <w:b/>
        </w:rPr>
        <w:t>Typical Approach</w:t>
      </w:r>
      <w:r>
        <w:t>: Service-based page hierarchy</w:t>
      </w:r>
    </w:p>
    <w:p>
      <w:pPr>
        <w:pStyle w:val="ListBullet"/>
      </w:pPr>
      <w:r>
        <w:t>Homepage → Services → About → Contact structure</w:t>
      </w:r>
    </w:p>
    <w:p>
      <w:pPr>
        <w:pStyle w:val="ListBullet"/>
      </w:pPr>
      <w:r>
        <w:t>Limited demographic targeting or content depth</w:t>
      </w:r>
    </w:p>
    <w:p>
      <w:pPr>
        <w:pStyle w:val="ListBullet"/>
      </w:pPr>
      <w:r>
        <w:t>Generic treatment information without specialisation focus</w:t>
      </w:r>
    </w:p>
    <w:p>
      <w:pPr>
        <w:pStyle w:val="ListBullet"/>
      </w:pPr>
      <w:r>
        <w:t>Minimal educational content or thought leadership</w:t>
      </w:r>
    </w:p>
    <w:p/>
    <w:p>
      <w:r>
        <w:t>#### Competitor Content Architecture Assessment</w:t>
      </w:r>
    </w:p>
    <w:p/>
    <w:p>
      <w:r>
        <w:rPr>
          <w:b/>
        </w:rPr>
        <w:t>Canberra Orthodontics (Market Leader)</w:t>
      </w:r>
      <w:r>
        <w:t>:</w:t>
      </w:r>
    </w:p>
    <w:p>
      <w:pPr>
        <w:pStyle w:val="ListBullet"/>
      </w:pPr>
      <w:r>
        <w:rPr>
          <w:b/>
        </w:rPr>
        <w:t>Structure</w:t>
      </w:r>
      <w:r>
        <w:t>: Traditional service-based hierarchy</w:t>
      </w:r>
    </w:p>
    <w:p>
      <w:pPr>
        <w:pStyle w:val="ListBullet"/>
      </w:pPr>
      <w:r>
        <w:rPr>
          <w:b/>
        </w:rPr>
        <w:t>Depth</w:t>
      </w:r>
      <w:r>
        <w:t>: Shallow content with limited educational resources</w:t>
      </w:r>
    </w:p>
    <w:p>
      <w:pPr>
        <w:pStyle w:val="ListBullet"/>
      </w:pPr>
      <w:r>
        <w:rPr>
          <w:b/>
        </w:rPr>
        <w:t>Demographic Focus</w:t>
      </w:r>
      <w:r>
        <w:t>: Generic approach without age-specific content</w:t>
      </w:r>
    </w:p>
    <w:p>
      <w:pPr>
        <w:pStyle w:val="ListBullet"/>
      </w:pPr>
      <w:r>
        <w:rPr>
          <w:b/>
        </w:rPr>
        <w:t>SEO Optimisation</w:t>
      </w:r>
      <w:r>
        <w:t>: Basic keyword targeting, limited content clusters</w:t>
      </w:r>
    </w:p>
    <w:p/>
    <w:p>
      <w:r>
        <w:rPr>
          <w:b/>
        </w:rPr>
        <w:t>Smile Solutions Canberra</w:t>
      </w:r>
      <w:r>
        <w:t>:</w:t>
      </w:r>
    </w:p>
    <w:p>
      <w:pPr>
        <w:pStyle w:val="ListBullet"/>
      </w:pPr>
      <w:r>
        <w:rPr>
          <w:b/>
        </w:rPr>
        <w:t>Structure</w:t>
      </w:r>
      <w:r>
        <w:t>: Aesthetic-focused content organisation</w:t>
      </w:r>
    </w:p>
    <w:p>
      <w:pPr>
        <w:pStyle w:val="ListBullet"/>
      </w:pPr>
      <w:r>
        <w:rPr>
          <w:b/>
        </w:rPr>
        <w:t>Depth</w:t>
      </w:r>
      <w:r>
        <w:t>: Good visual content but limited comprehensive education</w:t>
      </w:r>
    </w:p>
    <w:p>
      <w:pPr>
        <w:pStyle w:val="ListBullet"/>
      </w:pPr>
      <w:r>
        <w:rPr>
          <w:b/>
        </w:rPr>
        <w:t>Demographic Focus</w:t>
      </w:r>
      <w:r>
        <w:t>: Teen-heavy content with limited adult professional content</w:t>
      </w:r>
    </w:p>
    <w:p>
      <w:pPr>
        <w:pStyle w:val="ListBullet"/>
      </w:pPr>
      <w:r>
        <w:rPr>
          <w:b/>
        </w:rPr>
        <w:t>SEO Optimisation</w:t>
      </w:r>
      <w:r>
        <w:t>: Strong social integration but limited content authority</w:t>
      </w:r>
    </w:p>
    <w:p/>
    <w:p>
      <w:pPr>
        <w:pStyle w:val="Heading3"/>
        <w:jc w:val="left"/>
      </w:pPr>
      <w:r>
        <w:t>Content Architecture Requirements Analysis</w:t>
      </w:r>
    </w:p>
    <w:p/>
    <w:p>
      <w:r>
        <w:t>#### Capital Smiles Unique Requirements</w:t>
      </w:r>
    </w:p>
    <w:p>
      <w:pPr>
        <w:pStyle w:val="ListNumber"/>
      </w:pPr>
      <w:r>
        <w:rPr>
          <w:b/>
        </w:rPr>
        <w:t>Multi-Demographic Targeting</w:t>
      </w:r>
      <w:r>
        <w:t>: Distinct content needs for three age groups</w:t>
      </w:r>
    </w:p>
    <w:p>
      <w:pPr>
        <w:pStyle w:val="ListNumber"/>
      </w:pPr>
      <w:r>
        <w:rPr>
          <w:b/>
        </w:rPr>
        <w:t>Lingual Orthodontics Specialisation</w:t>
      </w:r>
      <w:r>
        <w:t>: Deep expertise demonstration required</w:t>
      </w:r>
    </w:p>
    <w:p>
      <w:pPr>
        <w:pStyle w:val="ListNumber"/>
      </w:pPr>
      <w:r>
        <w:rPr>
          <w:b/>
        </w:rPr>
        <w:t>Professional Market Focus</w:t>
      </w:r>
      <w:r>
        <w:t>: Executive-level content and service positioning</w:t>
      </w:r>
    </w:p>
    <w:p>
      <w:pPr>
        <w:pStyle w:val="ListNumber"/>
      </w:pPr>
      <w:r>
        <w:rPr>
          <w:b/>
        </w:rPr>
        <w:t>Educational Authority</w:t>
      </w:r>
      <w:r>
        <w:t>: Thought leadership across orthodontic topics</w:t>
      </w:r>
    </w:p>
    <w:p>
      <w:pPr>
        <w:pStyle w:val="ListNumber"/>
      </w:pPr>
      <w:r>
        <w:rPr>
          <w:b/>
        </w:rPr>
        <w:t>Local Canberra Optimisation</w:t>
      </w:r>
      <w:r>
        <w:t>: Geographic and demographic targeting</w:t>
      </w:r>
    </w:p>
    <w:p/>
    <w:p>
      <w:r>
        <w:t>#### User Journey Complexity</w:t>
      </w:r>
    </w:p>
    <w:p>
      <w:pPr>
        <w:pStyle w:val="ListBullet"/>
      </w:pPr>
      <w:r>
        <w:rPr>
          <w:b/>
        </w:rPr>
        <w:t>Multiple Entry Points</w:t>
      </w:r>
      <w:r>
        <w:t>: Different demographics require different content pathways</w:t>
      </w:r>
    </w:p>
    <w:p>
      <w:pPr>
        <w:pStyle w:val="ListBullet"/>
      </w:pPr>
      <w:r>
        <w:rPr>
          <w:b/>
        </w:rPr>
        <w:t>Cross-Demographic Interest</w:t>
      </w:r>
      <w:r>
        <w:t>: Family members may research multiple age groups</w:t>
      </w:r>
    </w:p>
    <w:p>
      <w:pPr>
        <w:pStyle w:val="ListBullet"/>
      </w:pPr>
      <w:r>
        <w:rPr>
          <w:b/>
        </w:rPr>
        <w:t>Professional Discretion</w:t>
      </w:r>
      <w:r>
        <w:t>: Executive users require immediate credibility signals</w:t>
      </w:r>
    </w:p>
    <w:p>
      <w:pPr>
        <w:pStyle w:val="ListBullet"/>
      </w:pPr>
      <w:r>
        <w:rPr>
          <w:b/>
        </w:rPr>
        <w:t>Educational Depth</w:t>
      </w:r>
      <w:r>
        <w:t>: Comprehensive information needs across all demographics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Pillar Page vs Content Hub Comparison</w:t>
      </w:r>
    </w:p>
    <w:p/>
    <w:p>
      <w:pPr>
        <w:pStyle w:val="Heading3"/>
        <w:jc w:val="left"/>
      </w:pPr>
      <w:r>
        <w:t>Pillar Page Strategy Analysis</w:t>
      </w:r>
    </w:p>
    <w:p/>
    <w:p>
      <w:r>
        <w:t>#### Advantages for Capital Smiles</w:t>
      </w:r>
    </w:p>
    <w:p>
      <w:pPr>
        <w:pStyle w:val="ListNumber"/>
      </w:pPr>
      <w:r>
        <w:rPr>
          <w:b/>
        </w:rPr>
        <w:t>Topic Authority</w:t>
      </w:r>
      <w:r>
        <w:t>: Establish expertise in lingual orthodontics and demographic specialisation</w:t>
      </w:r>
    </w:p>
    <w:p>
      <w:pPr>
        <w:pStyle w:val="ListNumber"/>
      </w:pPr>
      <w:r>
        <w:rPr>
          <w:b/>
        </w:rPr>
        <w:t>SEO Performance</w:t>
      </w:r>
      <w:r>
        <w:t>: Strong keyword clustering and internal linking structure</w:t>
      </w:r>
    </w:p>
    <w:p>
      <w:pPr>
        <w:pStyle w:val="ListNumber"/>
      </w:pPr>
      <w:r>
        <w:rPr>
          <w:b/>
        </w:rPr>
        <w:t>User Experience</w:t>
      </w:r>
      <w:r>
        <w:t>: Comprehensive information on single pages with related content</w:t>
      </w:r>
    </w:p>
    <w:p>
      <w:pPr>
        <w:pStyle w:val="ListNumber"/>
      </w:pPr>
      <w:r>
        <w:rPr>
          <w:b/>
        </w:rPr>
        <w:t>Content Maintenance</w:t>
      </w:r>
      <w:r>
        <w:t>: Easier to maintain and update centralised content</w:t>
      </w:r>
    </w:p>
    <w:p>
      <w:pPr>
        <w:pStyle w:val="ListNumber"/>
      </w:pPr>
      <w:r>
        <w:rPr>
          <w:b/>
        </w:rPr>
        <w:t>Conversion Optimisation</w:t>
      </w:r>
      <w:r>
        <w:t>: Clear pathways from education to consultation booking</w:t>
      </w:r>
    </w:p>
    <w:p/>
    <w:p>
      <w:r>
        <w:t>#### Disadvantages for Capital Smiles</w:t>
      </w:r>
    </w:p>
    <w:p>
      <w:pPr>
        <w:pStyle w:val="ListNumber"/>
      </w:pPr>
      <w:r>
        <w:rPr>
          <w:b/>
        </w:rPr>
        <w:t>Demographic Confusion</w:t>
      </w:r>
      <w:r>
        <w:t>: Multiple target audiences on single pages may dilute messaging</w:t>
      </w:r>
    </w:p>
    <w:p>
      <w:pPr>
        <w:pStyle w:val="ListNumber"/>
      </w:pPr>
      <w:r>
        <w:rPr>
          <w:b/>
        </w:rPr>
        <w:t>Content Length</w:t>
      </w:r>
      <w:r>
        <w:t>: Comprehensive pages may overwhelm specific demographic groups</w:t>
      </w:r>
    </w:p>
    <w:p>
      <w:pPr>
        <w:pStyle w:val="ListNumber"/>
      </w:pPr>
      <w:r>
        <w:rPr>
          <w:b/>
        </w:rPr>
        <w:t>Mobile Experience</w:t>
      </w:r>
      <w:r>
        <w:t>: Long-form content challenges on mobile devices (85% teen usage)</w:t>
      </w:r>
    </w:p>
    <w:p>
      <w:pPr>
        <w:pStyle w:val="ListNumber"/>
      </w:pPr>
      <w:r>
        <w:rPr>
          <w:b/>
        </w:rPr>
        <w:t>Professional User Experience</w:t>
      </w:r>
      <w:r>
        <w:t>: Executives prefer concise, targeted information</w:t>
      </w:r>
    </w:p>
    <w:p/>
    <w:p>
      <w:r>
        <w:t>#### Pillar Page Strategy Implementation</w:t>
      </w:r>
    </w:p>
    <w:p>
      <w:r>
        <w:rPr>
          <w:b/>
        </w:rPr>
        <w:t>Primary Pillar</w:t>
      </w:r>
      <w:r>
        <w:t>: "Complete Guide to Lingual Orthodontics"</w:t>
      </w:r>
    </w:p>
    <w:p>
      <w:pPr>
        <w:pStyle w:val="ListBullet"/>
      </w:pPr>
      <w:r>
        <w:t>Supporting clusters: Treatment process, cost analysis, age suitability</w:t>
      </w:r>
    </w:p>
    <w:p>
      <w:pPr>
        <w:pStyle w:val="ListBullet"/>
      </w:pPr>
      <w:r>
        <w:t>Secondary pillars for each demographic with cross-linking strategy</w:t>
      </w:r>
    </w:p>
    <w:p>
      <w:pPr>
        <w:pStyle w:val="ListBullet"/>
      </w:pPr>
      <w:r>
        <w:t>Technology and innovation pillars for competitive differentiation</w:t>
      </w:r>
    </w:p>
    <w:p/>
    <w:p>
      <w:pPr>
        <w:pStyle w:val="Heading3"/>
        <w:jc w:val="left"/>
      </w:pPr>
      <w:r>
        <w:t>Content Hub Strategy Analysis</w:t>
      </w:r>
    </w:p>
    <w:p/>
    <w:p>
      <w:r>
        <w:t>#### Advantages for Capital Smiles</w:t>
      </w:r>
    </w:p>
    <w:p>
      <w:pPr>
        <w:pStyle w:val="ListNumber"/>
      </w:pPr>
      <w:r>
        <w:rPr>
          <w:b/>
        </w:rPr>
        <w:t>Demographic Segmentation</w:t>
      </w:r>
      <w:r>
        <w:t>: Distinct content areas for each target market</w:t>
      </w:r>
    </w:p>
    <w:p>
      <w:pPr>
        <w:pStyle w:val="ListNumber"/>
      </w:pPr>
      <w:r>
        <w:rPr>
          <w:b/>
        </w:rPr>
        <w:t>User Experience Personalisation</w:t>
      </w:r>
      <w:r>
        <w:t>: Age-appropriate navigation and content presentation</w:t>
      </w:r>
    </w:p>
    <w:p>
      <w:pPr>
        <w:pStyle w:val="ListNumber"/>
      </w:pPr>
      <w:r>
        <w:rPr>
          <w:b/>
        </w:rPr>
        <w:t>Content Depth</w:t>
      </w:r>
      <w:r>
        <w:t>: Comprehensive coverage within demographic-specific hubs</w:t>
      </w:r>
    </w:p>
    <w:p>
      <w:pPr>
        <w:pStyle w:val="ListNumber"/>
      </w:pPr>
      <w:r>
        <w:rPr>
          <w:b/>
        </w:rPr>
        <w:t>Scalability</w:t>
      </w:r>
      <w:r>
        <w:t>: Easy expansion of content within each demographic hub</w:t>
      </w:r>
    </w:p>
    <w:p>
      <w:pPr>
        <w:pStyle w:val="ListNumber"/>
      </w:pPr>
      <w:r>
        <w:rPr>
          <w:b/>
        </w:rPr>
        <w:t>Professional Positioning</w:t>
      </w:r>
      <w:r>
        <w:t>: Dedicated executive hub for premium market positioning</w:t>
      </w:r>
    </w:p>
    <w:p/>
    <w:p>
      <w:r>
        <w:t>#### Disadvantages for Capital Smiles</w:t>
      </w:r>
    </w:p>
    <w:p>
      <w:pPr>
        <w:pStyle w:val="ListNumber"/>
      </w:pPr>
      <w:r>
        <w:rPr>
          <w:b/>
        </w:rPr>
        <w:t>SEO Complexity</w:t>
      </w:r>
      <w:r>
        <w:t>: Multiple hub structures may dilute topical authority</w:t>
      </w:r>
    </w:p>
    <w:p>
      <w:pPr>
        <w:pStyle w:val="ListNumber"/>
      </w:pPr>
      <w:r>
        <w:rPr>
          <w:b/>
        </w:rPr>
        <w:t>Content Duplication</w:t>
      </w:r>
      <w:r>
        <w:t>: Risk of overlapping content across demographic hubs</w:t>
      </w:r>
    </w:p>
    <w:p>
      <w:pPr>
        <w:pStyle w:val="ListNumber"/>
      </w:pPr>
      <w:r>
        <w:rPr>
          <w:b/>
        </w:rPr>
        <w:t>Maintenance Overhead</w:t>
      </w:r>
      <w:r>
        <w:t>: Multiple hub structures require more content management</w:t>
      </w:r>
    </w:p>
    <w:p>
      <w:pPr>
        <w:pStyle w:val="ListNumber"/>
      </w:pPr>
      <w:r>
        <w:rPr>
          <w:b/>
        </w:rPr>
        <w:t>Cross-Demographic Discovery</w:t>
      </w:r>
      <w:r>
        <w:t>: Users may miss relevant content in other hubs</w:t>
      </w:r>
    </w:p>
    <w:p/>
    <w:p>
      <w:r>
        <w:t>#### Content Hub Strategy Implementation</w:t>
      </w:r>
    </w:p>
    <w:p>
      <w:r>
        <w:rPr>
          <w:b/>
        </w:rPr>
        <w:t>Primary Hubs</w:t>
      </w:r>
      <w:r>
        <w:t>: Pediatric, Teen, Adult Professional orthodontics</w:t>
      </w:r>
    </w:p>
    <w:p>
      <w:pPr>
        <w:pStyle w:val="ListBullet"/>
      </w:pPr>
      <w:r>
        <w:t>Each hub contains complete user journey from awareness to decision</w:t>
      </w:r>
    </w:p>
    <w:p>
      <w:pPr>
        <w:pStyle w:val="ListBullet"/>
      </w:pPr>
      <w:r>
        <w:t>Lingual orthodontics specialisation integrated within each hub</w:t>
      </w:r>
    </w:p>
    <w:p>
      <w:pPr>
        <w:pStyle w:val="ListBullet"/>
      </w:pPr>
      <w:r>
        <w:t>Cross-hub linking for family decision-making scenarios</w:t>
      </w:r>
    </w:p>
    <w:p/>
    <w:p>
      <w:pPr>
        <w:pStyle w:val="Heading3"/>
        <w:jc w:val="left"/>
      </w:pPr>
      <w:r>
        <w:t>Hybrid Architecture Recommendation</w:t>
      </w:r>
    </w:p>
    <w:p/>
    <w:p>
      <w:r>
        <w:t>#### Strategic Rationale</w:t>
      </w:r>
    </w:p>
    <w:p>
      <w:r>
        <w:t xml:space="preserve">Based on analysis of Capital Smiles' unique requirements and competitive landscape, a </w:t>
      </w:r>
      <w:r>
        <w:rPr>
          <w:b/>
        </w:rPr>
        <w:t>hybrid pillar-hub architecture</w:t>
      </w:r>
      <w:r>
        <w:t xml:space="preserve"> provides optimal balance of SEO performance, user experience, and demographic targeting.</w:t>
      </w:r>
    </w:p>
    <w:p/>
    <w:p>
      <w:r>
        <w:rPr>
          <w:b/>
        </w:rPr>
        <w:t>Core Strategy</w:t>
      </w:r>
      <w:r>
        <w:t>:</w:t>
      </w:r>
    </w:p>
    <w:p>
      <w:pPr>
        <w:pStyle w:val="ListBullet"/>
      </w:pPr>
      <w:r>
        <w:rPr>
          <w:b/>
        </w:rPr>
        <w:t>Primary Pillar</w:t>
      </w:r>
      <w:r>
        <w:t>: Lingual orthodontics specialisation (universal appeal)</w:t>
      </w:r>
    </w:p>
    <w:p>
      <w:pPr>
        <w:pStyle w:val="ListBullet"/>
      </w:pPr>
      <w:r>
        <w:rPr>
          <w:b/>
        </w:rPr>
        <w:t>Demographic Hubs</w:t>
      </w:r>
      <w:r>
        <w:t>: Age-specific content clusters with tailored user experiences</w:t>
      </w:r>
    </w:p>
    <w:p>
      <w:pPr>
        <w:pStyle w:val="ListBullet"/>
      </w:pPr>
      <w:r>
        <w:rPr>
          <w:b/>
        </w:rPr>
        <w:t>Professional Hub</w:t>
      </w:r>
      <w:r>
        <w:t>: Executive services with premium positioning</w:t>
      </w:r>
    </w:p>
    <w:p>
      <w:pPr>
        <w:pStyle w:val="ListBullet"/>
      </w:pPr>
      <w:r>
        <w:rPr>
          <w:b/>
        </w:rPr>
        <w:t>Educational Authority</w:t>
      </w:r>
      <w:r>
        <w:t>: Thought leadership content across all areas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Recommended Hybrid Architecture</w:t>
      </w:r>
    </w:p>
    <w:p/>
    <w:p>
      <w:pPr>
        <w:pStyle w:val="Heading3"/>
        <w:jc w:val="left"/>
      </w:pPr>
      <w:r>
        <w:t>Tier 1: Primary Pillar Pages (Universal Authority)</w:t>
      </w:r>
    </w:p>
    <w:p/>
    <w:p>
      <w:r>
        <w:t>#### Pillar 1: "Complete Guide to Lingual Orthodontics"</w:t>
      </w:r>
    </w:p>
    <w:p>
      <w:r>
        <w:rPr>
          <w:b/>
        </w:rPr>
        <w:t>Primary Keyword</w:t>
      </w:r>
      <w:r>
        <w:t>: "lingual orthodontics Canberra"</w:t>
      </w:r>
    </w:p>
    <w:p>
      <w:r>
        <w:rPr>
          <w:b/>
        </w:rPr>
        <w:t>Secondary Keywords</w:t>
      </w:r>
      <w:r>
        <w:t>: "invisible braces", "hidden orthodontics", "behind teeth braces"</w:t>
      </w:r>
    </w:p>
    <w:p/>
    <w:p>
      <w:r>
        <w:rPr>
          <w:b/>
        </w:rPr>
        <w:t>Content Structure</w:t>
      </w:r>
      <w:r>
        <w:t>:</w:t>
      </w:r>
    </w:p>
    <w:p>
      <w:pPr>
        <w:pStyle w:val="ListNumber"/>
      </w:pPr>
      <w:r>
        <w:rPr>
          <w:b/>
        </w:rPr>
        <w:t>Introduction</w:t>
      </w:r>
      <w:r>
        <w:t>: What is lingual orthodontics and how it works</w:t>
      </w:r>
    </w:p>
    <w:p>
      <w:pPr>
        <w:pStyle w:val="ListNumber"/>
      </w:pPr>
      <w:r>
        <w:rPr>
          <w:b/>
        </w:rPr>
        <w:t>Technology</w:t>
      </w:r>
      <w:r>
        <w:t>: Advanced 3D planning and custom bracket systems</w:t>
      </w:r>
    </w:p>
    <w:p>
      <w:pPr>
        <w:pStyle w:val="ListNumber"/>
      </w:pPr>
      <w:r>
        <w:rPr>
          <w:b/>
        </w:rPr>
        <w:t>Benefits</w:t>
      </w:r>
      <w:r>
        <w:t>: Complete invisibility and lifestyle advantages</w:t>
      </w:r>
    </w:p>
    <w:p>
      <w:pPr>
        <w:pStyle w:val="ListNumber"/>
      </w:pPr>
      <w:r>
        <w:rPr>
          <w:b/>
        </w:rPr>
        <w:t>Suitability</w:t>
      </w:r>
      <w:r>
        <w:t>: Age-specific considerations and treatment options</w:t>
      </w:r>
    </w:p>
    <w:p>
      <w:pPr>
        <w:pStyle w:val="ListNumber"/>
      </w:pPr>
      <w:r>
        <w:rPr>
          <w:b/>
        </w:rPr>
        <w:t>Process</w:t>
      </w:r>
      <w:r>
        <w:t>: Treatment timeline and patient journey</w:t>
      </w:r>
    </w:p>
    <w:p>
      <w:pPr>
        <w:pStyle w:val="ListNumber"/>
      </w:pPr>
      <w:r>
        <w:rPr>
          <w:b/>
        </w:rPr>
        <w:t>Results</w:t>
      </w:r>
      <w:r>
        <w:t>: Before/after galleries and success stories</w:t>
      </w:r>
    </w:p>
    <w:p>
      <w:pPr>
        <w:pStyle w:val="ListNumber"/>
      </w:pPr>
      <w:r>
        <w:rPr>
          <w:b/>
        </w:rPr>
        <w:t>Cost</w:t>
      </w:r>
      <w:r>
        <w:t>: Investment information and payment options</w:t>
      </w:r>
    </w:p>
    <w:p/>
    <w:p>
      <w:r>
        <w:rPr>
          <w:b/>
        </w:rPr>
        <w:t>Supporting Cluster Content</w:t>
      </w:r>
      <w:r>
        <w:t>:</w:t>
      </w:r>
    </w:p>
    <w:p>
      <w:pPr>
        <w:pStyle w:val="ListBullet"/>
      </w:pPr>
      <w:r>
        <w:t>"Lingual braces vs Invisalign comparison"</w:t>
      </w:r>
    </w:p>
    <w:p>
      <w:pPr>
        <w:pStyle w:val="ListBullet"/>
      </w:pPr>
      <w:r>
        <w:t>"Lingual orthodontics treatment process"</w:t>
      </w:r>
    </w:p>
    <w:p>
      <w:pPr>
        <w:pStyle w:val="ListBullet"/>
      </w:pPr>
      <w:r>
        <w:t>"Custom lingual bracket technology"</w:t>
      </w:r>
    </w:p>
    <w:p>
      <w:pPr>
        <w:pStyle w:val="ListBullet"/>
      </w:pPr>
      <w:r>
        <w:t>"Lingual braces cost and payment plans"</w:t>
      </w:r>
    </w:p>
    <w:p>
      <w:pPr>
        <w:pStyle w:val="ListBullet"/>
      </w:pPr>
      <w:r>
        <w:t>"Lingual orthodontics before and after results"</w:t>
      </w:r>
    </w:p>
    <w:p/>
    <w:p>
      <w:r>
        <w:t>#### Pillar 2: "Advanced Orthodontic Technology"</w:t>
      </w:r>
    </w:p>
    <w:p>
      <w:r>
        <w:rPr>
          <w:b/>
        </w:rPr>
        <w:t>Primary Keyword</w:t>
      </w:r>
      <w:r>
        <w:t>: "3D orthodontic planning Canberra"</w:t>
      </w:r>
    </w:p>
    <w:p>
      <w:r>
        <w:rPr>
          <w:b/>
        </w:rPr>
        <w:t>Secondary Keywords</w:t>
      </w:r>
      <w:r>
        <w:t>: "digital orthodontics", "AI treatment planning"</w:t>
      </w:r>
    </w:p>
    <w:p/>
    <w:p>
      <w:r>
        <w:rPr>
          <w:b/>
        </w:rPr>
        <w:t>Content Structure</w:t>
      </w:r>
      <w:r>
        <w:t>:</w:t>
      </w:r>
    </w:p>
    <w:p>
      <w:pPr>
        <w:pStyle w:val="ListNumber"/>
      </w:pPr>
      <w:r>
        <w:rPr>
          <w:b/>
        </w:rPr>
        <w:t>Digital Workflow</w:t>
      </w:r>
      <w:r>
        <w:t>: 3D scanning and treatment simulation</w:t>
      </w:r>
    </w:p>
    <w:p>
      <w:pPr>
        <w:pStyle w:val="ListNumber"/>
      </w:pPr>
      <w:r>
        <w:rPr>
          <w:b/>
        </w:rPr>
        <w:t>Custom Solutions</w:t>
      </w:r>
      <w:r>
        <w:t>: Personalised bracket and wire systems</w:t>
      </w:r>
    </w:p>
    <w:p>
      <w:pPr>
        <w:pStyle w:val="ListNumber"/>
      </w:pPr>
      <w:r>
        <w:rPr>
          <w:b/>
        </w:rPr>
        <w:t>Monitoring Technology</w:t>
      </w:r>
      <w:r>
        <w:t>: Remote tracking and adjustment protocols</w:t>
      </w:r>
    </w:p>
    <w:p>
      <w:pPr>
        <w:pStyle w:val="ListNumber"/>
      </w:pPr>
      <w:r>
        <w:rPr>
          <w:b/>
        </w:rPr>
        <w:t>Patient Experience</w:t>
      </w:r>
      <w:r>
        <w:t>: Technology-enhanced comfort and efficiency</w:t>
      </w:r>
    </w:p>
    <w:p>
      <w:pPr>
        <w:pStyle w:val="ListNumber"/>
      </w:pPr>
      <w:r>
        <w:rPr>
          <w:b/>
        </w:rPr>
        <w:t>Innovation Leadership</w:t>
      </w:r>
      <w:r>
        <w:t>: Latest advances and future developments</w:t>
      </w:r>
    </w:p>
    <w:p/>
    <w:p>
      <w:pPr>
        <w:pStyle w:val="Heading3"/>
        <w:jc w:val="left"/>
      </w:pPr>
      <w:r>
        <w:t>Tier 2: Demographic Content Hubs</w:t>
      </w:r>
    </w:p>
    <w:p/>
    <w:p>
      <w:r>
        <w:t>#### Hub A: Pediatric Orthodontics (Ages 7-12)</w:t>
      </w:r>
    </w:p>
    <w:p>
      <w:r>
        <w:rPr>
          <w:b/>
        </w:rPr>
        <w:t>Hub Landing Page</w:t>
      </w:r>
      <w:r>
        <w:t>: "Children's Orthodontics Canberra"</w:t>
      </w:r>
    </w:p>
    <w:p>
      <w:r>
        <w:rPr>
          <w:b/>
        </w:rPr>
        <w:t>Primary Audience</w:t>
      </w:r>
      <w:r>
        <w:t>: Parents (decision makers)</w:t>
      </w:r>
    </w:p>
    <w:p>
      <w:r>
        <w:rPr>
          <w:b/>
        </w:rPr>
        <w:t>Navigation Style</w:t>
      </w:r>
      <w:r>
        <w:t>: Parent-focused with child-friendly elements</w:t>
      </w:r>
    </w:p>
    <w:p/>
    <w:p>
      <w:r>
        <w:rPr>
          <w:b/>
        </w:rPr>
        <w:t>Core Content Sections</w:t>
      </w:r>
      <w:r>
        <w:t>:</w:t>
      </w:r>
    </w:p>
    <w:p>
      <w:pPr>
        <w:pStyle w:val="ListNumber"/>
      </w:pPr>
      <w:r>
        <w:rPr>
          <w:b/>
        </w:rPr>
        <w:t>Early Intervention</w:t>
      </w:r>
      <w:r>
        <w:t>: "When does my child need orthodontics?"</w:t>
      </w:r>
    </w:p>
    <w:p>
      <w:pPr>
        <w:pStyle w:val="ListNumber"/>
      </w:pPr>
      <w:r>
        <w:rPr>
          <w:b/>
        </w:rPr>
        <w:t>Treatment Options</w:t>
      </w:r>
      <w:r>
        <w:t>: "Types of braces for children"</w:t>
      </w:r>
    </w:p>
    <w:p>
      <w:pPr>
        <w:pStyle w:val="ListNumber"/>
      </w:pPr>
      <w:r>
        <w:rPr>
          <w:b/>
        </w:rPr>
        <w:t>Invisible Options</w:t>
      </w:r>
      <w:r>
        <w:t>: "Lingual braces for kids - protecting confidence"</w:t>
      </w:r>
    </w:p>
    <w:p>
      <w:pPr>
        <w:pStyle w:val="ListNumber"/>
      </w:pPr>
      <w:r>
        <w:rPr>
          <w:b/>
        </w:rPr>
        <w:t>Comfort &amp; Safety</w:t>
      </w:r>
      <w:r>
        <w:t>: "Pain-free orthodontics for children"</w:t>
      </w:r>
    </w:p>
    <w:p>
      <w:pPr>
        <w:pStyle w:val="ListNumber"/>
      </w:pPr>
      <w:r>
        <w:rPr>
          <w:b/>
        </w:rPr>
        <w:t>School Integration</w:t>
      </w:r>
      <w:r>
        <w:t>: "Braces and school life"</w:t>
      </w:r>
    </w:p>
    <w:p>
      <w:pPr>
        <w:pStyle w:val="ListNumber"/>
      </w:pPr>
      <w:r>
        <w:rPr>
          <w:b/>
        </w:rPr>
        <w:t>Parent Guides</w:t>
      </w:r>
      <w:r>
        <w:t>: "Supporting your child through treatment"</w:t>
      </w:r>
    </w:p>
    <w:p>
      <w:pPr>
        <w:pStyle w:val="ListNumber"/>
      </w:pPr>
      <w:r>
        <w:rPr>
          <w:b/>
        </w:rPr>
        <w:t>Cost &amp; Planning</w:t>
      </w:r>
      <w:r>
        <w:t>: "Investment in your child's future smile"</w:t>
      </w:r>
    </w:p>
    <w:p/>
    <w:p>
      <w:r>
        <w:rPr>
          <w:b/>
        </w:rPr>
        <w:t>Supporting Content</w:t>
      </w:r>
      <w:r>
        <w:t>:</w:t>
      </w:r>
    </w:p>
    <w:p>
      <w:pPr>
        <w:pStyle w:val="ListBullet"/>
      </w:pPr>
      <w:r>
        <w:t>"Signs your child needs orthodontic evaluation"</w:t>
      </w:r>
    </w:p>
    <w:p>
      <w:pPr>
        <w:pStyle w:val="ListBullet"/>
      </w:pPr>
      <w:r>
        <w:t>"Preparing your child for orthodontic treatment"</w:t>
      </w:r>
    </w:p>
    <w:p>
      <w:pPr>
        <w:pStyle w:val="ListBullet"/>
      </w:pPr>
      <w:r>
        <w:t>"Managing orthodontic appointments with school schedules"</w:t>
      </w:r>
    </w:p>
    <w:p>
      <w:pPr>
        <w:pStyle w:val="ListBullet"/>
      </w:pPr>
      <w:r>
        <w:t>"Nutrition and oral hygiene with children's braces"</w:t>
      </w:r>
    </w:p>
    <w:p>
      <w:pPr>
        <w:pStyle w:val="ListBullet"/>
      </w:pPr>
      <w:r>
        <w:t>"Building confidence during orthodontic treatment"</w:t>
      </w:r>
    </w:p>
    <w:p/>
    <w:p>
      <w:r>
        <w:t>#### Hub B: Teen Orthodontics (Ages 13-18)</w:t>
      </w:r>
    </w:p>
    <w:p>
      <w:r>
        <w:rPr>
          <w:b/>
        </w:rPr>
        <w:t>Hub Landing Page</w:t>
      </w:r>
      <w:r>
        <w:t>: "Teen Orthodontics Canberra"</w:t>
      </w:r>
    </w:p>
    <w:p>
      <w:r>
        <w:rPr>
          <w:b/>
        </w:rPr>
        <w:t>Primary Audience</w:t>
      </w:r>
      <w:r>
        <w:t>: Teens (strong influence) and parents (decision authority)</w:t>
      </w:r>
    </w:p>
    <w:p>
      <w:r>
        <w:rPr>
          <w:b/>
        </w:rPr>
        <w:t>Navigation Style</w:t>
      </w:r>
      <w:r>
        <w:t>: Teen-friendly with social proof emphasis</w:t>
      </w:r>
    </w:p>
    <w:p/>
    <w:p>
      <w:r>
        <w:rPr>
          <w:b/>
        </w:rPr>
        <w:t>Core Content Sections</w:t>
      </w:r>
      <w:r>
        <w:t>:</w:t>
      </w:r>
    </w:p>
    <w:p>
      <w:pPr>
        <w:pStyle w:val="ListNumber"/>
      </w:pPr>
      <w:r>
        <w:rPr>
          <w:b/>
        </w:rPr>
        <w:t>Social Confidence</w:t>
      </w:r>
      <w:r>
        <w:t>: "Invisible braces for teenagers"</w:t>
      </w:r>
    </w:p>
    <w:p>
      <w:pPr>
        <w:pStyle w:val="ListNumber"/>
      </w:pPr>
      <w:r>
        <w:rPr>
          <w:b/>
        </w:rPr>
        <w:t>Lifestyle Integration</w:t>
      </w:r>
      <w:r>
        <w:t>: "Braces and teen activities"</w:t>
      </w:r>
    </w:p>
    <w:p>
      <w:pPr>
        <w:pStyle w:val="ListNumber"/>
      </w:pPr>
      <w:r>
        <w:rPr>
          <w:b/>
        </w:rPr>
        <w:t>Sports Compatibility</w:t>
      </w:r>
      <w:r>
        <w:t>: "Orthodontics and athletic performance"</w:t>
      </w:r>
    </w:p>
    <w:p>
      <w:pPr>
        <w:pStyle w:val="ListNumber"/>
      </w:pPr>
      <w:r>
        <w:rPr>
          <w:b/>
        </w:rPr>
        <w:t>Social Life</w:t>
      </w:r>
      <w:r>
        <w:t>: "Maintaining friendships during treatment"</w:t>
      </w:r>
    </w:p>
    <w:p>
      <w:pPr>
        <w:pStyle w:val="ListNumber"/>
      </w:pPr>
      <w:r>
        <w:rPr>
          <w:b/>
        </w:rPr>
        <w:t>Self-Image</w:t>
      </w:r>
      <w:r>
        <w:t>: "Building confidence with orthodontics"</w:t>
      </w:r>
    </w:p>
    <w:p>
      <w:pPr>
        <w:pStyle w:val="ListNumber"/>
      </w:pPr>
      <w:r>
        <w:rPr>
          <w:b/>
        </w:rPr>
        <w:t>Quick Results</w:t>
      </w:r>
      <w:r>
        <w:t>: "Efficient treatment for busy teen lives"</w:t>
      </w:r>
    </w:p>
    <w:p>
      <w:pPr>
        <w:pStyle w:val="ListNumber"/>
      </w:pPr>
      <w:r>
        <w:rPr>
          <w:b/>
        </w:rPr>
        <w:t>Success Stories</w:t>
      </w:r>
      <w:r>
        <w:t>: "Teen transformations and experiences"</w:t>
      </w:r>
    </w:p>
    <w:p/>
    <w:p>
      <w:r>
        <w:rPr>
          <w:b/>
        </w:rPr>
        <w:t>Supporting Content</w:t>
      </w:r>
      <w:r>
        <w:t>:</w:t>
      </w:r>
    </w:p>
    <w:p>
      <w:pPr>
        <w:pStyle w:val="ListBullet"/>
      </w:pPr>
      <w:r>
        <w:t>"Teen braces before and after galleries"</w:t>
      </w:r>
    </w:p>
    <w:p>
      <w:pPr>
        <w:pStyle w:val="ListBullet"/>
      </w:pPr>
      <w:r>
        <w:t>"Dating and relationships with braces"</w:t>
      </w:r>
    </w:p>
    <w:p>
      <w:pPr>
        <w:pStyle w:val="ListBullet"/>
      </w:pPr>
      <w:r>
        <w:t>"Part-time jobs and orthodontic schedules"</w:t>
      </w:r>
    </w:p>
    <w:p>
      <w:pPr>
        <w:pStyle w:val="ListBullet"/>
      </w:pPr>
      <w:r>
        <w:t>"University planning with orthodontic treatment"</w:t>
      </w:r>
    </w:p>
    <w:p>
      <w:pPr>
        <w:pStyle w:val="ListBullet"/>
      </w:pPr>
      <w:r>
        <w:t>"Teen influencer partnerships and testimonials"</w:t>
      </w:r>
    </w:p>
    <w:p/>
    <w:p>
      <w:r>
        <w:t>#### Hub C: Adult Professional Orthodontics (Ages 25-55)</w:t>
      </w:r>
    </w:p>
    <w:p>
      <w:r>
        <w:rPr>
          <w:b/>
        </w:rPr>
        <w:t>Hub Landing Page</w:t>
      </w:r>
      <w:r>
        <w:t>: "Executive Orthodontics Canberra"</w:t>
      </w:r>
    </w:p>
    <w:p>
      <w:r>
        <w:rPr>
          <w:b/>
        </w:rPr>
        <w:t>Primary Audience</w:t>
      </w:r>
      <w:r>
        <w:t>: Professional adults and executives</w:t>
      </w:r>
    </w:p>
    <w:p>
      <w:r>
        <w:rPr>
          <w:b/>
        </w:rPr>
        <w:t>Navigation Style</w:t>
      </w:r>
      <w:r>
        <w:t>: Sophisticated, efficiency-focused, premium positioning</w:t>
      </w:r>
    </w:p>
    <w:p/>
    <w:p>
      <w:r>
        <w:rPr>
          <w:b/>
        </w:rPr>
        <w:t>Core Content Sections</w:t>
      </w:r>
      <w:r>
        <w:t>:</w:t>
      </w:r>
    </w:p>
    <w:p>
      <w:pPr>
        <w:pStyle w:val="ListNumber"/>
      </w:pPr>
      <w:r>
        <w:rPr>
          <w:b/>
        </w:rPr>
        <w:t>Professional Image</w:t>
      </w:r>
      <w:r>
        <w:t>: "Maintaining executive presence during treatment"</w:t>
      </w:r>
    </w:p>
    <w:p>
      <w:pPr>
        <w:pStyle w:val="ListNumber"/>
      </w:pPr>
      <w:r>
        <w:rPr>
          <w:b/>
        </w:rPr>
        <w:t>Lingual Specialisation</w:t>
      </w:r>
      <w:r>
        <w:t>: "Completely invisible orthodontics for professionals"</w:t>
      </w:r>
    </w:p>
    <w:p>
      <w:pPr>
        <w:pStyle w:val="ListNumber"/>
      </w:pPr>
      <w:r>
        <w:rPr>
          <w:b/>
        </w:rPr>
        <w:t>VIP Services</w:t>
      </w:r>
      <w:r>
        <w:t>: "Executive orthodontic care and scheduling"</w:t>
      </w:r>
    </w:p>
    <w:p>
      <w:pPr>
        <w:pStyle w:val="ListNumber"/>
      </w:pPr>
      <w:r>
        <w:rPr>
          <w:b/>
        </w:rPr>
        <w:t>Career Investment</w:t>
      </w:r>
      <w:r>
        <w:t>: "Professional benefits of smile enhancement"</w:t>
      </w:r>
    </w:p>
    <w:p>
      <w:pPr>
        <w:pStyle w:val="ListNumber"/>
      </w:pPr>
      <w:r>
        <w:rPr>
          <w:b/>
        </w:rPr>
        <w:t>Discretion Guarantee</w:t>
      </w:r>
      <w:r>
        <w:t>: "Confidential orthodontic treatment"</w:t>
      </w:r>
    </w:p>
    <w:p>
      <w:pPr>
        <w:pStyle w:val="ListNumber"/>
      </w:pPr>
      <w:r>
        <w:rPr>
          <w:b/>
        </w:rPr>
        <w:t>Efficiency Focus</w:t>
      </w:r>
      <w:r>
        <w:t>: "Streamlined treatment for busy professionals"</w:t>
      </w:r>
    </w:p>
    <w:p>
      <w:pPr>
        <w:pStyle w:val="ListNumber"/>
      </w:pPr>
      <w:r>
        <w:rPr>
          <w:b/>
        </w:rPr>
        <w:t>Premium Results</w:t>
      </w:r>
      <w:r>
        <w:t>: "Executive-level treatment outcomes"</w:t>
      </w:r>
    </w:p>
    <w:p/>
    <w:p>
      <w:r>
        <w:rPr>
          <w:b/>
        </w:rPr>
        <w:t>Supporting Content</w:t>
      </w:r>
      <w:r>
        <w:t>:</w:t>
      </w:r>
    </w:p>
    <w:p>
      <w:pPr>
        <w:pStyle w:val="ListBullet"/>
      </w:pPr>
      <w:r>
        <w:t>"Professional networking and confidence enhancement"</w:t>
      </w:r>
    </w:p>
    <w:p>
      <w:pPr>
        <w:pStyle w:val="ListBullet"/>
      </w:pPr>
      <w:r>
        <w:t>"Executive scheduling and flexible appointments"</w:t>
      </w:r>
    </w:p>
    <w:p>
      <w:pPr>
        <w:pStyle w:val="ListBullet"/>
      </w:pPr>
      <w:r>
        <w:t>"Business presentation confidence with orthodontics"</w:t>
      </w:r>
    </w:p>
    <w:p>
      <w:pPr>
        <w:pStyle w:val="ListBullet"/>
      </w:pPr>
      <w:r>
        <w:t>"Professional testimonials and case studies"</w:t>
      </w:r>
    </w:p>
    <w:p>
      <w:pPr>
        <w:pStyle w:val="ListBullet"/>
      </w:pPr>
      <w:r>
        <w:t>"ROI of professional orthodontic investment"</w:t>
      </w:r>
    </w:p>
    <w:p/>
    <w:p>
      <w:pPr>
        <w:pStyle w:val="Heading3"/>
        <w:jc w:val="left"/>
      </w:pPr>
      <w:r>
        <w:t>Tier 3: Specialisation and Service Pages</w:t>
      </w:r>
    </w:p>
    <w:p/>
    <w:p>
      <w:r>
        <w:t>#### Technology &amp; Innovation Pages</w:t>
      </w:r>
    </w:p>
    <w:p>
      <w:pPr>
        <w:pStyle w:val="ListBullet"/>
      </w:pPr>
      <w:r>
        <w:t>"AI-Powered Orthodontic Treatment Planning"</w:t>
      </w:r>
    </w:p>
    <w:p>
      <w:pPr>
        <w:pStyle w:val="ListBullet"/>
      </w:pPr>
      <w:r>
        <w:t>"3D Digital Orthodontic Workflow"</w:t>
      </w:r>
    </w:p>
    <w:p>
      <w:pPr>
        <w:pStyle w:val="ListBullet"/>
      </w:pPr>
      <w:r>
        <w:t>"Custom Lingual Bracket Technology"</w:t>
      </w:r>
    </w:p>
    <w:p>
      <w:pPr>
        <w:pStyle w:val="ListBullet"/>
      </w:pPr>
      <w:r>
        <w:t>"Remote Orthodontic Monitoring"</w:t>
      </w:r>
    </w:p>
    <w:p>
      <w:pPr>
        <w:pStyle w:val="ListBullet"/>
      </w:pPr>
      <w:r>
        <w:t>"Virtual Consultation Services"</w:t>
      </w:r>
    </w:p>
    <w:p/>
    <w:p>
      <w:r>
        <w:t>#### Local Canberra Pages</w:t>
      </w:r>
    </w:p>
    <w:p>
      <w:pPr>
        <w:pStyle w:val="ListBullet"/>
      </w:pPr>
      <w:r>
        <w:t>"Orthodontist Forrest and Inner South"</w:t>
      </w:r>
    </w:p>
    <w:p>
      <w:pPr>
        <w:pStyle w:val="ListBullet"/>
      </w:pPr>
      <w:r>
        <w:t>"Professional Orthodontics Parliamentary Triangle"</w:t>
      </w:r>
    </w:p>
    <w:p>
      <w:pPr>
        <w:pStyle w:val="ListBullet"/>
      </w:pPr>
      <w:r>
        <w:t>"Family Orthodontics North Canberra"</w:t>
      </w:r>
    </w:p>
    <w:p>
      <w:pPr>
        <w:pStyle w:val="ListBullet"/>
      </w:pPr>
      <w:r>
        <w:t>"Executive Orthodontics Braddon"</w:t>
      </w:r>
    </w:p>
    <w:p>
      <w:pPr>
        <w:pStyle w:val="ListBullet"/>
      </w:pPr>
      <w:r>
        <w:t>"Canberra Government Worker Orthodontics"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Website Navigation Strategy</w:t>
      </w:r>
    </w:p>
    <w:p/>
    <w:p>
      <w:pPr>
        <w:pStyle w:val="Heading3"/>
        <w:jc w:val="left"/>
      </w:pPr>
      <w:r>
        <w:t>Primary Navigation Structure</w:t>
      </w:r>
    </w:p>
    <w:p/>
    <w:p>
      <w:r>
        <w:t>#### Desktop Navigation (Professional-Focused)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Capital Smiles Logo</w:t>
      </w:r>
    </w:p>
    <w:p>
      <w:r>
        <w:t>├── Invisible Orthodontics</w:t>
      </w:r>
    </w:p>
    <w:p>
      <w:r>
        <w:t>│   ├── Lingual Braces Overview</w:t>
      </w:r>
    </w:p>
    <w:p>
      <w:r>
        <w:t>│   ├── Treatment Process</w:t>
      </w:r>
    </w:p>
    <w:p>
      <w:r>
        <w:t>│   ├── Technology &amp; Innovation</w:t>
      </w:r>
    </w:p>
    <w:p>
      <w:r>
        <w:t>│   └── Before &amp; After Gallery</w:t>
      </w:r>
    </w:p>
    <w:p>
      <w:r>
        <w:t>├── For Families</w:t>
      </w:r>
    </w:p>
    <w:p>
      <w:r>
        <w:t>│   ├── Children (Ages 7-12)</w:t>
      </w:r>
    </w:p>
    <w:p>
      <w:r>
        <w:t>│   ├── Teenagers (Ages 13-18)</w:t>
      </w:r>
    </w:p>
    <w:p>
      <w:r>
        <w:t>│   └── Family Planning</w:t>
      </w:r>
    </w:p>
    <w:p>
      <w:r>
        <w:t>├── For Professionals</w:t>
      </w:r>
    </w:p>
    <w:p>
      <w:r>
        <w:t>│   ├── Executive Services</w:t>
      </w:r>
    </w:p>
    <w:p>
      <w:r>
        <w:t>│   ├── VIP Scheduling</w:t>
      </w:r>
    </w:p>
    <w:p>
      <w:r>
        <w:t>│   ├── Professional Results</w:t>
      </w:r>
    </w:p>
    <w:p>
      <w:r>
        <w:t>│   └── Discretion Guarantee</w:t>
      </w:r>
    </w:p>
    <w:p>
      <w:r>
        <w:t>├── About</w:t>
      </w:r>
    </w:p>
    <w:p>
      <w:r>
        <w:t>│   ├── Dr. [Name] &amp; Team</w:t>
      </w:r>
    </w:p>
    <w:p>
      <w:r>
        <w:t>│   ├── Our Technology</w:t>
      </w:r>
    </w:p>
    <w:p>
      <w:r>
        <w:t>│   ├── Practice Tour</w:t>
      </w:r>
    </w:p>
    <w:p>
      <w:r>
        <w:t>│   └── Awards &amp; Recognition</w:t>
      </w:r>
    </w:p>
    <w:p>
      <w:r>
        <w:t>├── Patient Information</w:t>
      </w:r>
    </w:p>
    <w:p>
      <w:r>
        <w:t>│   ├── Consultation Process</w:t>
      </w:r>
    </w:p>
    <w:p>
      <w:r>
        <w:t>│   ├── Payment Options</w:t>
      </w:r>
    </w:p>
    <w:p>
      <w:r>
        <w:t>│   ├── Insurance &amp; Rebates</w:t>
      </w:r>
    </w:p>
    <w:p>
      <w:r>
        <w:t>│   └── Post-Treatment Care</w:t>
      </w:r>
    </w:p>
    <w:p>
      <w:r>
        <w:t>└── Contact</w:t>
      </w:r>
    </w:p>
    <w:p>
      <w:r>
        <w:t>├── Book Consultation</w:t>
      </w:r>
    </w:p>
    <w:p>
      <w:r>
        <w:t>├── Virtual Consultation</w:t>
      </w:r>
    </w:p>
    <w:p>
      <w:r>
        <w:t>├── Practice Location</w:t>
      </w:r>
    </w:p>
    <w:p>
      <w:r>
        <w:t>└── Emergency Care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Mobile Navigation (Simplified)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☰ Menu</w:t>
      </w:r>
    </w:p>
    <w:p>
      <w:r>
        <w:t>├── Invisible Braces</w:t>
      </w:r>
    </w:p>
    <w:p>
      <w:r>
        <w:t>├── Children's Orthodontics</w:t>
      </w:r>
    </w:p>
    <w:p>
      <w:r>
        <w:t>├── Teen Orthodontics</w:t>
      </w:r>
    </w:p>
    <w:p>
      <w:r>
        <w:t>├── Professional Services</w:t>
      </w:r>
    </w:p>
    <w:p>
      <w:r>
        <w:t>├── About Us</w:t>
      </w:r>
    </w:p>
    <w:p>
      <w:r>
        <w:t>├── Book Consultation</w:t>
      </w:r>
    </w:p>
    <w:p>
      <w:r>
        <w:t>└── Contact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User Journey Navigation</w:t>
      </w:r>
    </w:p>
    <w:p/>
    <w:p>
      <w:r>
        <w:t>#### Pediatric Parent Journey</w:t>
      </w:r>
    </w:p>
    <w:p>
      <w:pPr>
        <w:pStyle w:val="ListNumber"/>
      </w:pPr>
      <w:r>
        <w:rPr>
          <w:b/>
        </w:rPr>
        <w:t>Entry</w:t>
      </w:r>
      <w:r>
        <w:t>: "Children's orthodontics Canberra" → Pediatric Hub</w:t>
      </w:r>
    </w:p>
    <w:p>
      <w:pPr>
        <w:pStyle w:val="ListNumber"/>
      </w:pPr>
      <w:r>
        <w:rPr>
          <w:b/>
        </w:rPr>
        <w:t>Education</w:t>
      </w:r>
      <w:r>
        <w:t>: Treatment options and invisible braces benefits</w:t>
      </w:r>
    </w:p>
    <w:p>
      <w:pPr>
        <w:pStyle w:val="ListNumber"/>
      </w:pPr>
      <w:r>
        <w:rPr>
          <w:b/>
        </w:rPr>
        <w:t>Reassurance</w:t>
      </w:r>
      <w:r>
        <w:t>: Comfort, safety, and confidence protection</w:t>
      </w:r>
    </w:p>
    <w:p>
      <w:pPr>
        <w:pStyle w:val="ListNumber"/>
      </w:pPr>
      <w:r>
        <w:rPr>
          <w:b/>
        </w:rPr>
        <w:t>Decision</w:t>
      </w:r>
      <w:r>
        <w:t>: Cost information and consultation booking</w:t>
      </w:r>
    </w:p>
    <w:p>
      <w:pPr>
        <w:pStyle w:val="ListNumber"/>
      </w:pPr>
      <w:r>
        <w:rPr>
          <w:b/>
        </w:rPr>
        <w:t>Action</w:t>
      </w:r>
      <w:r>
        <w:t>: Consultation form with child-specific questions</w:t>
      </w:r>
    </w:p>
    <w:p/>
    <w:p>
      <w:r>
        <w:t>#### Teen User Journey</w:t>
      </w:r>
    </w:p>
    <w:p>
      <w:pPr>
        <w:pStyle w:val="ListNumber"/>
      </w:pPr>
      <w:r>
        <w:rPr>
          <w:b/>
        </w:rPr>
        <w:t>Entry</w:t>
      </w:r>
      <w:r>
        <w:t>: "Invisible braces teenagers" → Teen Hub</w:t>
      </w:r>
    </w:p>
    <w:p>
      <w:pPr>
        <w:pStyle w:val="ListNumber"/>
      </w:pPr>
      <w:r>
        <w:rPr>
          <w:b/>
        </w:rPr>
        <w:t>Social Proof</w:t>
      </w:r>
      <w:r>
        <w:t>: Peer testimonials and before/after galleries</w:t>
      </w:r>
    </w:p>
    <w:p>
      <w:pPr>
        <w:pStyle w:val="ListNumber"/>
      </w:pPr>
      <w:r>
        <w:rPr>
          <w:b/>
        </w:rPr>
        <w:t>Lifestyle Compatibility</w:t>
      </w:r>
      <w:r>
        <w:t>: Sports, activities, social life integration</w:t>
      </w:r>
    </w:p>
    <w:p>
      <w:pPr>
        <w:pStyle w:val="ListNumber"/>
      </w:pPr>
      <w:r>
        <w:rPr>
          <w:b/>
        </w:rPr>
        <w:t>Empowerment</w:t>
      </w:r>
      <w:r>
        <w:t>: Confidence building and self-image enhancement</w:t>
      </w:r>
    </w:p>
    <w:p>
      <w:pPr>
        <w:pStyle w:val="ListNumber"/>
      </w:pPr>
      <w:r>
        <w:rPr>
          <w:b/>
        </w:rPr>
        <w:t>Family Discussion</w:t>
      </w:r>
      <w:r>
        <w:t>: Parent information and consultation booking</w:t>
      </w:r>
    </w:p>
    <w:p/>
    <w:p>
      <w:r>
        <w:t>#### Professional Executive Journey</w:t>
      </w:r>
    </w:p>
    <w:p>
      <w:pPr>
        <w:pStyle w:val="ListNumber"/>
      </w:pPr>
      <w:r>
        <w:rPr>
          <w:b/>
        </w:rPr>
        <w:t>Entry</w:t>
      </w:r>
      <w:r>
        <w:t>: "Executive orthodontics" → Professional Hub</w:t>
      </w:r>
    </w:p>
    <w:p>
      <w:pPr>
        <w:pStyle w:val="ListNumber"/>
      </w:pPr>
      <w:r>
        <w:rPr>
          <w:b/>
        </w:rPr>
        <w:t>Discretion Verification</w:t>
      </w:r>
      <w:r>
        <w:t>: Invisible treatment guarantees</w:t>
      </w:r>
    </w:p>
    <w:p>
      <w:pPr>
        <w:pStyle w:val="ListNumber"/>
      </w:pPr>
      <w:r>
        <w:rPr>
          <w:b/>
        </w:rPr>
        <w:t>Efficiency Assessment</w:t>
      </w:r>
      <w:r>
        <w:t>: VIP services and scheduling flexibility</w:t>
      </w:r>
    </w:p>
    <w:p>
      <w:pPr>
        <w:pStyle w:val="ListNumber"/>
      </w:pPr>
      <w:r>
        <w:rPr>
          <w:b/>
        </w:rPr>
        <w:t>ROI Evaluation</w:t>
      </w:r>
      <w:r>
        <w:t>: Professional benefits and investment information</w:t>
      </w:r>
    </w:p>
    <w:p>
      <w:pPr>
        <w:pStyle w:val="ListNumber"/>
      </w:pPr>
      <w:r>
        <w:rPr>
          <w:b/>
        </w:rPr>
        <w:t>Premium Booking</w:t>
      </w:r>
      <w:r>
        <w:t>: Executive consultation with discretion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Cluster Mapping</w:t>
      </w:r>
    </w:p>
    <w:p/>
    <w:p>
      <w:pPr>
        <w:pStyle w:val="Heading3"/>
        <w:jc w:val="left"/>
      </w:pPr>
      <w:r>
        <w:t>Primary Topic Clusters</w:t>
      </w:r>
    </w:p>
    <w:p/>
    <w:p>
      <w:r>
        <w:t>#### Cluster 1: Lingual Orthodontics Authority</w:t>
      </w:r>
    </w:p>
    <w:p>
      <w:r>
        <w:rPr>
          <w:b/>
        </w:rPr>
        <w:t>Hub Page</w:t>
      </w:r>
      <w:r>
        <w:t>: Complete Guide to Lingual Orthodontics</w:t>
      </w:r>
    </w:p>
    <w:p>
      <w:r>
        <w:rPr>
          <w:b/>
        </w:rPr>
        <w:t>Supporting Content</w:t>
      </w:r>
      <w:r>
        <w:t>:</w:t>
      </w:r>
    </w:p>
    <w:p>
      <w:pPr>
        <w:pStyle w:val="ListBullet"/>
      </w:pPr>
      <w:r>
        <w:t>"How lingual braces work: behind-the-teeth technology"</w:t>
      </w:r>
    </w:p>
    <w:p>
      <w:pPr>
        <w:pStyle w:val="ListBullet"/>
      </w:pPr>
      <w:r>
        <w:t>"Lingual braces vs traditional braces comparison"</w:t>
      </w:r>
    </w:p>
    <w:p>
      <w:pPr>
        <w:pStyle w:val="ListBullet"/>
      </w:pPr>
      <w:r>
        <w:t>"Custom lingual bracket design and manufacturing"</w:t>
      </w:r>
    </w:p>
    <w:p>
      <w:pPr>
        <w:pStyle w:val="ListBullet"/>
      </w:pPr>
      <w:r>
        <w:t>"Lingual orthodontics treatment timeline and process"</w:t>
      </w:r>
    </w:p>
    <w:p>
      <w:pPr>
        <w:pStyle w:val="ListBullet"/>
      </w:pPr>
      <w:r>
        <w:t>"Maintaining oral hygiene with lingual braces"</w:t>
      </w:r>
    </w:p>
    <w:p>
      <w:pPr>
        <w:pStyle w:val="ListBullet"/>
      </w:pPr>
      <w:r>
        <w:t>"Lingual braces cost and value proposition"</w:t>
      </w:r>
    </w:p>
    <w:p>
      <w:pPr>
        <w:pStyle w:val="ListBullet"/>
      </w:pPr>
      <w:r>
        <w:t>"Professional lingual orthodontics for executives"</w:t>
      </w:r>
    </w:p>
    <w:p/>
    <w:p>
      <w:r>
        <w:rPr>
          <w:b/>
        </w:rPr>
        <w:t>Internal Linking Strategy</w:t>
      </w:r>
      <w:r>
        <w:t>:</w:t>
      </w:r>
    </w:p>
    <w:p>
      <w:pPr>
        <w:pStyle w:val="ListBullet"/>
      </w:pPr>
      <w:r>
        <w:t>Hub page links to all supporting content</w:t>
      </w:r>
    </w:p>
    <w:p>
      <w:pPr>
        <w:pStyle w:val="ListBullet"/>
      </w:pPr>
      <w:r>
        <w:t>Supporting pages cross-link to relevant demographic content</w:t>
      </w:r>
    </w:p>
    <w:p>
      <w:pPr>
        <w:pStyle w:val="ListBullet"/>
      </w:pPr>
      <w:r>
        <w:t>Technology pages link to innovation and process content</w:t>
      </w:r>
    </w:p>
    <w:p>
      <w:pPr>
        <w:pStyle w:val="ListBullet"/>
      </w:pPr>
      <w:r>
        <w:t>Cost pages link to consultation and financing information</w:t>
      </w:r>
    </w:p>
    <w:p/>
    <w:p>
      <w:r>
        <w:t>#### Cluster 2: Multi-Demographic Services</w:t>
      </w:r>
    </w:p>
    <w:p>
      <w:r>
        <w:rPr>
          <w:b/>
        </w:rPr>
        <w:t>Pediatric Sub-Cluster</w:t>
      </w:r>
      <w:r>
        <w:t>:</w:t>
      </w:r>
    </w:p>
    <w:p>
      <w:pPr>
        <w:pStyle w:val="ListBullet"/>
      </w:pPr>
      <w:r>
        <w:t>Hub: "Children's orthodontics Canberra"</w:t>
      </w:r>
    </w:p>
    <w:p>
      <w:pPr>
        <w:pStyle w:val="ListBullet"/>
      </w:pPr>
      <w:r>
        <w:t>"Early orthodontic intervention for children"</w:t>
      </w:r>
    </w:p>
    <w:p>
      <w:pPr>
        <w:pStyle w:val="ListBullet"/>
      </w:pPr>
      <w:r>
        <w:t>"Invisible braces for school-age children"</w:t>
      </w:r>
    </w:p>
    <w:p>
      <w:pPr>
        <w:pStyle w:val="ListBullet"/>
      </w:pPr>
      <w:r>
        <w:t>"Parent guide to children's orthodontic treatment"</w:t>
      </w:r>
    </w:p>
    <w:p>
      <w:pPr>
        <w:pStyle w:val="ListBullet"/>
      </w:pPr>
      <w:r>
        <w:t>"Child-friendly orthodontic technology"</w:t>
      </w:r>
    </w:p>
    <w:p/>
    <w:p>
      <w:r>
        <w:rPr>
          <w:b/>
        </w:rPr>
        <w:t>Teen Sub-Cluster</w:t>
      </w:r>
      <w:r>
        <w:t>:</w:t>
      </w:r>
    </w:p>
    <w:p>
      <w:pPr>
        <w:pStyle w:val="ListBullet"/>
      </w:pPr>
      <w:r>
        <w:t>Hub: "Teen orthodontics and confidence building"</w:t>
      </w:r>
    </w:p>
    <w:p>
      <w:pPr>
        <w:pStyle w:val="ListBullet"/>
      </w:pPr>
      <w:r>
        <w:t>"Invisible braces for high school students"</w:t>
      </w:r>
    </w:p>
    <w:p>
      <w:pPr>
        <w:pStyle w:val="ListBullet"/>
      </w:pPr>
      <w:r>
        <w:t>"Teen orthodontics and sports participation"</w:t>
      </w:r>
    </w:p>
    <w:p>
      <w:pPr>
        <w:pStyle w:val="ListBullet"/>
      </w:pPr>
      <w:r>
        <w:t>"Social confidence during orthodontic treatment"</w:t>
      </w:r>
    </w:p>
    <w:p>
      <w:pPr>
        <w:pStyle w:val="ListBullet"/>
      </w:pPr>
      <w:r>
        <w:t>"Teen orthodontic treatment success stories"</w:t>
      </w:r>
    </w:p>
    <w:p/>
    <w:p>
      <w:r>
        <w:rPr>
          <w:b/>
        </w:rPr>
        <w:t>Professional Sub-Cluster</w:t>
      </w:r>
      <w:r>
        <w:t>:</w:t>
      </w:r>
    </w:p>
    <w:p>
      <w:pPr>
        <w:pStyle w:val="ListBullet"/>
      </w:pPr>
      <w:r>
        <w:t>Hub: "Executive orthodontics and professional image"</w:t>
      </w:r>
    </w:p>
    <w:p>
      <w:pPr>
        <w:pStyle w:val="ListBullet"/>
      </w:pPr>
      <w:r>
        <w:t>"VIP orthodontic services for busy professionals"</w:t>
      </w:r>
    </w:p>
    <w:p>
      <w:pPr>
        <w:pStyle w:val="ListBullet"/>
      </w:pPr>
      <w:r>
        <w:t>"Discrete orthodontic treatment for executives"</w:t>
      </w:r>
    </w:p>
    <w:p>
      <w:pPr>
        <w:pStyle w:val="ListBullet"/>
      </w:pPr>
      <w:r>
        <w:t>"Professional networking and smile confidence"</w:t>
      </w:r>
    </w:p>
    <w:p>
      <w:pPr>
        <w:pStyle w:val="ListBullet"/>
      </w:pPr>
      <w:r>
        <w:t>"Executive scheduling and premium orthodontic care"</w:t>
      </w:r>
    </w:p>
    <w:p/>
    <w:p>
      <w:r>
        <w:t>#### Cluster 3: Local Canberra Authority</w:t>
      </w:r>
    </w:p>
    <w:p>
      <w:r>
        <w:rPr>
          <w:b/>
        </w:rPr>
        <w:t>Geographic Hub</w:t>
      </w:r>
      <w:r>
        <w:t>: "Canberra's advanced orthodontic specialist"</w:t>
      </w:r>
    </w:p>
    <w:p>
      <w:r>
        <w:rPr>
          <w:b/>
        </w:rPr>
        <w:t>Supporting Content</w:t>
      </w:r>
      <w:r>
        <w:t>:</w:t>
      </w:r>
    </w:p>
    <w:p>
      <w:pPr>
        <w:pStyle w:val="ListBullet"/>
      </w:pPr>
      <w:r>
        <w:t>"Orthodontist for government professionals"</w:t>
      </w:r>
    </w:p>
    <w:p>
      <w:pPr>
        <w:pStyle w:val="ListBullet"/>
      </w:pPr>
      <w:r>
        <w:t>"Parliamentary triangle orthodontic services"</w:t>
      </w:r>
    </w:p>
    <w:p>
      <w:pPr>
        <w:pStyle w:val="ListBullet"/>
      </w:pPr>
      <w:r>
        <w:t>"Inner south Canberra family orthodontics"</w:t>
      </w:r>
    </w:p>
    <w:p>
      <w:pPr>
        <w:pStyle w:val="ListBullet"/>
      </w:pPr>
      <w:r>
        <w:t>"North Canberra professional orthodontic care"</w:t>
      </w:r>
    </w:p>
    <w:p>
      <w:pPr>
        <w:pStyle w:val="ListBullet"/>
      </w:pPr>
      <w:r>
        <w:t>"Canberra orthodontic technology leadership"</w:t>
      </w:r>
    </w:p>
    <w:p/>
    <w:p>
      <w:pPr>
        <w:pStyle w:val="Heading3"/>
        <w:jc w:val="left"/>
      </w:pPr>
      <w:r>
        <w:t>Cross-Cluster Linking Strategy</w:t>
      </w:r>
    </w:p>
    <w:p/>
    <w:p>
      <w:r>
        <w:t>#### Horizontal Linking (Within Clusters)</w:t>
      </w:r>
    </w:p>
    <w:p>
      <w:pPr>
        <w:pStyle w:val="ListBullet"/>
      </w:pPr>
      <w:r>
        <w:t>All pages within cluster link to hub page</w:t>
      </w:r>
    </w:p>
    <w:p>
      <w:pPr>
        <w:pStyle w:val="ListBullet"/>
      </w:pPr>
      <w:r>
        <w:t>Supporting pages cross-link to related topics</w:t>
      </w:r>
    </w:p>
    <w:p>
      <w:pPr>
        <w:pStyle w:val="ListBullet"/>
      </w:pPr>
      <w:r>
        <w:t>Sequential content follows logical progression</w:t>
      </w:r>
    </w:p>
    <w:p>
      <w:pPr>
        <w:pStyle w:val="ListBullet"/>
      </w:pPr>
      <w:r>
        <w:t>Related content suggestions at page end</w:t>
      </w:r>
    </w:p>
    <w:p/>
    <w:p>
      <w:r>
        <w:t>#### Vertical Linking (Between Clusters)</w:t>
      </w:r>
    </w:p>
    <w:p>
      <w:pPr>
        <w:pStyle w:val="ListBullet"/>
      </w:pPr>
      <w:r>
        <w:t>Demographic hubs link to relevant lingual orthodontics content</w:t>
      </w:r>
    </w:p>
    <w:p>
      <w:pPr>
        <w:pStyle w:val="ListBullet"/>
      </w:pPr>
      <w:r>
        <w:t>Technology content links to demographic applications</w:t>
      </w:r>
    </w:p>
    <w:p>
      <w:pPr>
        <w:pStyle w:val="ListBullet"/>
      </w:pPr>
      <w:r>
        <w:t>Local pages link to appropriate demographic and service content</w:t>
      </w:r>
    </w:p>
    <w:p>
      <w:pPr>
        <w:pStyle w:val="ListBullet"/>
      </w:pPr>
      <w:r>
        <w:t>Professional services link across all relevant clusters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Architecture (Months 1-2)</w:t>
      </w:r>
    </w:p>
    <w:p/>
    <w:p>
      <w:r>
        <w:t>#### Core Infrastructure Development</w:t>
      </w:r>
    </w:p>
    <w:p>
      <w:pPr>
        <w:pStyle w:val="ListBullet"/>
      </w:pPr>
      <w:r>
        <w:rPr>
          <w:b/>
        </w:rPr>
        <w:t>Week 1-2</w:t>
      </w:r>
      <w:r>
        <w:t>: Primary pillar page creation (Lingual Orthodontics Guide)</w:t>
      </w:r>
    </w:p>
    <w:p>
      <w:pPr>
        <w:pStyle w:val="ListBullet"/>
      </w:pPr>
      <w:r>
        <w:rPr>
          <w:b/>
        </w:rPr>
        <w:t>Week 3-4</w:t>
      </w:r>
      <w:r>
        <w:t>: Demographic hub landing pages development</w:t>
      </w:r>
    </w:p>
    <w:p>
      <w:pPr>
        <w:pStyle w:val="ListBullet"/>
      </w:pPr>
      <w:r>
        <w:rPr>
          <w:b/>
        </w:rPr>
        <w:t>Week 5-6</w:t>
      </w:r>
      <w:r>
        <w:t>: Navigation structure implementation and testing</w:t>
      </w:r>
    </w:p>
    <w:p>
      <w:pPr>
        <w:pStyle w:val="ListBullet"/>
      </w:pPr>
      <w:r>
        <w:rPr>
          <w:b/>
        </w:rPr>
        <w:t>Week 7-8</w:t>
      </w:r>
      <w:r>
        <w:t>: Internal linking framework establishment</w:t>
      </w:r>
    </w:p>
    <w:p/>
    <w:p>
      <w:r>
        <w:t>#### Content Priorities</w:t>
      </w:r>
    </w:p>
    <w:p>
      <w:pPr>
        <w:pStyle w:val="ListNumber"/>
      </w:pPr>
      <w:r>
        <w:rPr>
          <w:b/>
        </w:rPr>
        <w:t>Lingual Orthodontics Pillar Page</w:t>
      </w:r>
      <w:r>
        <w:t>: Comprehensive guide and authority content</w:t>
      </w:r>
    </w:p>
    <w:p>
      <w:pPr>
        <w:pStyle w:val="ListNumber"/>
      </w:pPr>
      <w:r>
        <w:rPr>
          <w:b/>
        </w:rPr>
        <w:t>Demographic Hub Pages</w:t>
      </w:r>
      <w:r>
        <w:t>: Core landing pages for each target audience</w:t>
      </w:r>
    </w:p>
    <w:p>
      <w:pPr>
        <w:pStyle w:val="ListNumber"/>
      </w:pPr>
      <w:r>
        <w:rPr>
          <w:b/>
        </w:rPr>
        <w:t>Service Overview Pages</w:t>
      </w:r>
      <w:r>
        <w:t>: Key treatment and technology information</w:t>
      </w:r>
    </w:p>
    <w:p>
      <w:pPr>
        <w:pStyle w:val="ListNumber"/>
      </w:pPr>
      <w:r>
        <w:rPr>
          <w:b/>
        </w:rPr>
        <w:t>About and Credibility Pages</w:t>
      </w:r>
      <w:r>
        <w:t>: Professional qualification and expertise content</w:t>
      </w:r>
    </w:p>
    <w:p/>
    <w:p>
      <w:pPr>
        <w:pStyle w:val="Heading3"/>
        <w:jc w:val="left"/>
      </w:pPr>
      <w:r>
        <w:t>Phase 2: Content Depth Development (Months 3-4)</w:t>
      </w:r>
    </w:p>
    <w:p/>
    <w:p>
      <w:r>
        <w:t>#### Cluster Content Creation</w:t>
      </w:r>
    </w:p>
    <w:p>
      <w:pPr>
        <w:pStyle w:val="ListBullet"/>
      </w:pPr>
      <w:r>
        <w:rPr>
          <w:b/>
        </w:rPr>
        <w:t>Week 9-10</w:t>
      </w:r>
      <w:r>
        <w:t>: Pediatric hub supporting content (parent-focused education)</w:t>
      </w:r>
    </w:p>
    <w:p>
      <w:pPr>
        <w:pStyle w:val="ListBullet"/>
      </w:pPr>
      <w:r>
        <w:rPr>
          <w:b/>
        </w:rPr>
        <w:t>Week 11-12</w:t>
      </w:r>
      <w:r>
        <w:t>: Teen hub supporting content (social confidence and lifestyle)</w:t>
      </w:r>
    </w:p>
    <w:p>
      <w:pPr>
        <w:pStyle w:val="ListBullet"/>
      </w:pPr>
      <w:r>
        <w:rPr>
          <w:b/>
        </w:rPr>
        <w:t>Week 13-14</w:t>
      </w:r>
      <w:r>
        <w:t>: Professional hub supporting content (executive services and discretion)</w:t>
      </w:r>
    </w:p>
    <w:p>
      <w:pPr>
        <w:pStyle w:val="ListBullet"/>
      </w:pPr>
      <w:r>
        <w:rPr>
          <w:b/>
        </w:rPr>
        <w:t>Week 15-16</w:t>
      </w:r>
      <w:r>
        <w:t>: Technology and innovation content (competitive differentiation)</w:t>
      </w:r>
    </w:p>
    <w:p/>
    <w:p>
      <w:r>
        <w:t>#### SEO and Performance Optimisation</w:t>
      </w:r>
    </w:p>
    <w:p>
      <w:pPr>
        <w:pStyle w:val="ListBullet"/>
      </w:pPr>
      <w:r>
        <w:rPr>
          <w:b/>
        </w:rPr>
        <w:t>Keyword Integration</w:t>
      </w:r>
      <w:r>
        <w:t>: Target keyword implementation across all content</w:t>
      </w:r>
    </w:p>
    <w:p>
      <w:pPr>
        <w:pStyle w:val="ListBullet"/>
      </w:pPr>
      <w:r>
        <w:rPr>
          <w:b/>
        </w:rPr>
        <w:t>Meta Optimisation</w:t>
      </w:r>
      <w:r>
        <w:t>: Title tags, descriptions, and header structure</w:t>
      </w:r>
    </w:p>
    <w:p>
      <w:pPr>
        <w:pStyle w:val="ListBullet"/>
      </w:pPr>
      <w:r>
        <w:rPr>
          <w:b/>
        </w:rPr>
        <w:t>Schema Markup</w:t>
      </w:r>
      <w:r>
        <w:t>: Professional service and review schema implementation</w:t>
      </w:r>
    </w:p>
    <w:p>
      <w:pPr>
        <w:pStyle w:val="ListBullet"/>
      </w:pPr>
      <w:r>
        <w:rPr>
          <w:b/>
        </w:rPr>
        <w:t>Mobile Optimisation</w:t>
      </w:r>
      <w:r>
        <w:t>: Responsive design and mobile user experience</w:t>
      </w:r>
    </w:p>
    <w:p/>
    <w:p>
      <w:pPr>
        <w:pStyle w:val="Heading3"/>
        <w:jc w:val="left"/>
      </w:pPr>
      <w:r>
        <w:t>Phase 3: Advanced Features and Integration (Months 5-6)</w:t>
      </w:r>
    </w:p>
    <w:p/>
    <w:p>
      <w:r>
        <w:t>#### Interactive and Multimedia Content</w:t>
      </w:r>
    </w:p>
    <w:p>
      <w:pPr>
        <w:pStyle w:val="ListBullet"/>
      </w:pPr>
      <w:r>
        <w:rPr>
          <w:b/>
        </w:rPr>
        <w:t>Virtual Consultations</w:t>
      </w:r>
      <w:r>
        <w:t>: Online consultation booking and video platforms</w:t>
      </w:r>
    </w:p>
    <w:p>
      <w:pPr>
        <w:pStyle w:val="ListBullet"/>
      </w:pPr>
      <w:r>
        <w:rPr>
          <w:b/>
        </w:rPr>
        <w:t>Treatment Simulators</w:t>
      </w:r>
      <w:r>
        <w:t>: Interactive lingual orthodontics demonstrations</w:t>
      </w:r>
    </w:p>
    <w:p>
      <w:pPr>
        <w:pStyle w:val="ListBullet"/>
      </w:pPr>
      <w:r>
        <w:rPr>
          <w:b/>
        </w:rPr>
        <w:t>Before/After Galleries</w:t>
      </w:r>
      <w:r>
        <w:t>: Demographic-specific result showcases</w:t>
      </w:r>
    </w:p>
    <w:p>
      <w:pPr>
        <w:pStyle w:val="ListBullet"/>
      </w:pPr>
      <w:r>
        <w:rPr>
          <w:b/>
        </w:rPr>
        <w:t>Video Content</w:t>
      </w:r>
      <w:r>
        <w:t>: Expert interviews and patient testimonials</w:t>
      </w:r>
    </w:p>
    <w:p/>
    <w:p>
      <w:r>
        <w:t>#### Conversion Optimisation</w:t>
      </w:r>
    </w:p>
    <w:p>
      <w:pPr>
        <w:pStyle w:val="ListBullet"/>
      </w:pPr>
      <w:r>
        <w:rPr>
          <w:b/>
        </w:rPr>
        <w:t>A/B Testing</w:t>
      </w:r>
      <w:r>
        <w:t>: Demographic-specific landing page optimization</w:t>
      </w:r>
    </w:p>
    <w:p>
      <w:pPr>
        <w:pStyle w:val="ListBullet"/>
      </w:pPr>
      <w:r>
        <w:rPr>
          <w:b/>
        </w:rPr>
        <w:t>Form Optimization</w:t>
      </w:r>
      <w:r>
        <w:t>: Consultation booking and inquiry streamlining</w:t>
      </w:r>
    </w:p>
    <w:p>
      <w:pPr>
        <w:pStyle w:val="ListBullet"/>
      </w:pPr>
      <w:r>
        <w:rPr>
          <w:b/>
        </w:rPr>
        <w:t>CTA Optimization</w:t>
      </w:r>
      <w:r>
        <w:t>: Call-to-action placement and messaging</w:t>
      </w:r>
    </w:p>
    <w:p>
      <w:pPr>
        <w:pStyle w:val="ListBullet"/>
      </w:pPr>
      <w:r>
        <w:rPr>
          <w:b/>
        </w:rPr>
        <w:t>User Experience Testing</w:t>
      </w:r>
      <w:r>
        <w:t>: Navigation and conversion path analysis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Measurement Framework</w:t>
      </w:r>
    </w:p>
    <w:p/>
    <w:p>
      <w:pPr>
        <w:pStyle w:val="Heading3"/>
        <w:jc w:val="left"/>
      </w:pPr>
      <w:r>
        <w:t>SEO Performance Metrics</w:t>
      </w:r>
    </w:p>
    <w:p/>
    <w:p>
      <w:r>
        <w:t>#### Keyword Rankings</w:t>
      </w:r>
    </w:p>
    <w:p>
      <w:pPr>
        <w:pStyle w:val="ListBullet"/>
      </w:pPr>
      <w:r>
        <w:rPr>
          <w:b/>
        </w:rPr>
        <w:t>Primary Keywords</w:t>
      </w:r>
      <w:r>
        <w:t>: Lingual orthodontics and demographic-specific terms</w:t>
      </w:r>
    </w:p>
    <w:p>
      <w:pPr>
        <w:pStyle w:val="ListBullet"/>
      </w:pPr>
      <w:r>
        <w:rPr>
          <w:b/>
        </w:rPr>
        <w:t>Long-tail Performance</w:t>
      </w:r>
      <w:r>
        <w:t>: Detailed treatment and service-specific keywords</w:t>
      </w:r>
    </w:p>
    <w:p>
      <w:pPr>
        <w:pStyle w:val="ListBullet"/>
      </w:pPr>
      <w:r>
        <w:rPr>
          <w:b/>
        </w:rPr>
        <w:t>Local Rankings</w:t>
      </w:r>
      <w:r>
        <w:t>: Canberra and suburb-specific orthodontic terms</w:t>
      </w:r>
    </w:p>
    <w:p>
      <w:pPr>
        <w:pStyle w:val="ListBullet"/>
      </w:pPr>
      <w:r>
        <w:rPr>
          <w:b/>
        </w:rPr>
        <w:t>Competitive Position</w:t>
      </w:r>
      <w:r>
        <w:t>: Rankings versus key competitors</w:t>
      </w:r>
    </w:p>
    <w:p/>
    <w:p>
      <w:r>
        <w:t>#### Traffic and Engagement</w:t>
      </w:r>
    </w:p>
    <w:p>
      <w:pPr>
        <w:pStyle w:val="ListBullet"/>
      </w:pPr>
      <w:r>
        <w:rPr>
          <w:b/>
        </w:rPr>
        <w:t>Organic Traffic Growth</w:t>
      </w:r>
      <w:r>
        <w:t>: Monthly search traffic increases by demographic</w:t>
      </w:r>
    </w:p>
    <w:p>
      <w:pPr>
        <w:pStyle w:val="ListBullet"/>
      </w:pPr>
      <w:r>
        <w:rPr>
          <w:b/>
        </w:rPr>
        <w:t>Page Performance</w:t>
      </w:r>
      <w:r>
        <w:t>: Individual page traffic and engagement metrics</w:t>
      </w:r>
    </w:p>
    <w:p>
      <w:pPr>
        <w:pStyle w:val="ListBullet"/>
      </w:pPr>
      <w:r>
        <w:rPr>
          <w:b/>
        </w:rPr>
        <w:t>Content Consumption</w:t>
      </w:r>
      <w:r>
        <w:t>: Time on page and content completion rates</w:t>
      </w:r>
    </w:p>
    <w:p>
      <w:pPr>
        <w:pStyle w:val="ListBullet"/>
      </w:pPr>
      <w:r>
        <w:rPr>
          <w:b/>
        </w:rPr>
        <w:t>Internal Link Performance</w:t>
      </w:r>
      <w:r>
        <w:t>: Click-through rates between related content</w:t>
      </w:r>
    </w:p>
    <w:p/>
    <w:p>
      <w:pPr>
        <w:pStyle w:val="Heading3"/>
        <w:jc w:val="left"/>
      </w:pPr>
      <w:r>
        <w:t>User Experience Metrics</w:t>
      </w:r>
    </w:p>
    <w:p/>
    <w:p>
      <w:r>
        <w:t>#### Navigation and Usability</w:t>
      </w:r>
    </w:p>
    <w:p>
      <w:pPr>
        <w:pStyle w:val="ListBullet"/>
      </w:pPr>
      <w:r>
        <w:rPr>
          <w:b/>
        </w:rPr>
        <w:t>User Journey Completion</w:t>
      </w:r>
      <w:r>
        <w:t>: Demographic-specific pathway success rates</w:t>
      </w:r>
    </w:p>
    <w:p>
      <w:pPr>
        <w:pStyle w:val="ListBullet"/>
      </w:pPr>
      <w:r>
        <w:rPr>
          <w:b/>
        </w:rPr>
        <w:t>Mobile Performance</w:t>
      </w:r>
      <w:r>
        <w:t>: Mobile user engagement and conversion rates</w:t>
      </w:r>
    </w:p>
    <w:p>
      <w:pPr>
        <w:pStyle w:val="ListBullet"/>
      </w:pPr>
      <w:r>
        <w:rPr>
          <w:b/>
        </w:rPr>
        <w:t>Site Search Usage</w:t>
      </w:r>
      <w:r>
        <w:t>: Internal search queries and result satisfaction</w:t>
      </w:r>
    </w:p>
    <w:p>
      <w:pPr>
        <w:pStyle w:val="ListBullet"/>
      </w:pPr>
      <w:r>
        <w:rPr>
          <w:b/>
        </w:rPr>
        <w:t>Navigation Efficiency</w:t>
      </w:r>
      <w:r>
        <w:t>: Time to find relevant information by demographic</w:t>
      </w:r>
    </w:p>
    <w:p/>
    <w:p>
      <w:r>
        <w:t>#### Conversion Performance</w:t>
      </w:r>
    </w:p>
    <w:p>
      <w:pPr>
        <w:pStyle w:val="ListBullet"/>
      </w:pPr>
      <w:r>
        <w:rPr>
          <w:b/>
        </w:rPr>
        <w:t>Consultation Bookings</w:t>
      </w:r>
      <w:r>
        <w:t>: Conversion rates by traffic source and demographic</w:t>
      </w:r>
    </w:p>
    <w:p>
      <w:pPr>
        <w:pStyle w:val="ListBullet"/>
      </w:pPr>
      <w:r>
        <w:rPr>
          <w:b/>
        </w:rPr>
        <w:t>Form Completion</w:t>
      </w:r>
      <w:r>
        <w:t>: Inquiry and consultation form completion rates</w:t>
      </w:r>
    </w:p>
    <w:p>
      <w:pPr>
        <w:pStyle w:val="ListBullet"/>
      </w:pPr>
      <w:r>
        <w:rPr>
          <w:b/>
        </w:rPr>
        <w:t>Email Subscriptions</w:t>
      </w:r>
      <w:r>
        <w:t>: Newsletter and educational content signups</w:t>
      </w:r>
    </w:p>
    <w:p>
      <w:pPr>
        <w:pStyle w:val="ListBullet"/>
      </w:pPr>
      <w:r>
        <w:rPr>
          <w:b/>
        </w:rPr>
        <w:t>Phone Inquiries</w:t>
      </w:r>
      <w:r>
        <w:t>: Call tracking and attribution by content source</w:t>
      </w:r>
    </w:p>
    <w:p/>
    <w:p>
      <w:pPr>
        <w:pStyle w:val="Heading3"/>
        <w:jc w:val="left"/>
      </w:pPr>
      <w:r>
        <w:t>Demographic-Specific Performance</w:t>
      </w:r>
    </w:p>
    <w:p/>
    <w:p>
      <w:r>
        <w:t>#### Pediatric Market Metrics</w:t>
      </w:r>
    </w:p>
    <w:p>
      <w:pPr>
        <w:pStyle w:val="ListBullet"/>
      </w:pPr>
      <w:r>
        <w:rPr>
          <w:b/>
        </w:rPr>
        <w:t>Parent Engagement</w:t>
      </w:r>
      <w:r>
        <w:t>: Time spent on child-focused content</w:t>
      </w:r>
    </w:p>
    <w:p>
      <w:pPr>
        <w:pStyle w:val="ListBullet"/>
      </w:pPr>
      <w:r>
        <w:rPr>
          <w:b/>
        </w:rPr>
        <w:t>Educational Content Performance</w:t>
      </w:r>
      <w:r>
        <w:t>: Parent guide and information consumption</w:t>
      </w:r>
    </w:p>
    <w:p>
      <w:pPr>
        <w:pStyle w:val="ListBullet"/>
      </w:pPr>
      <w:r>
        <w:rPr>
          <w:b/>
        </w:rPr>
        <w:t>Consultation Conversion</w:t>
      </w:r>
      <w:r>
        <w:t>: Child consultation booking rates</w:t>
      </w:r>
    </w:p>
    <w:p>
      <w:pPr>
        <w:pStyle w:val="ListBullet"/>
      </w:pPr>
      <w:r>
        <w:rPr>
          <w:b/>
        </w:rPr>
        <w:t>Family Inquiry Patterns</w:t>
      </w:r>
      <w:r>
        <w:t>: Multi-child and family consultation requests</w:t>
      </w:r>
    </w:p>
    <w:p/>
    <w:p>
      <w:r>
        <w:t>#### Teen Market Metrics</w:t>
      </w:r>
    </w:p>
    <w:p>
      <w:pPr>
        <w:pStyle w:val="ListBullet"/>
      </w:pPr>
      <w:r>
        <w:rPr>
          <w:b/>
        </w:rPr>
        <w:t>Social Proof Engagement</w:t>
      </w:r>
      <w:r>
        <w:t>: Testimonial and before/after content performance</w:t>
      </w:r>
    </w:p>
    <w:p>
      <w:pPr>
        <w:pStyle w:val="ListBullet"/>
      </w:pPr>
      <w:r>
        <w:rPr>
          <w:b/>
        </w:rPr>
        <w:t>Mobile Usage Patterns</w:t>
      </w:r>
      <w:r>
        <w:t>: Teen-specific mobile browsing and conversion</w:t>
      </w:r>
    </w:p>
    <w:p>
      <w:pPr>
        <w:pStyle w:val="ListBullet"/>
      </w:pPr>
      <w:r>
        <w:rPr>
          <w:b/>
        </w:rPr>
        <w:t>Content Sharing</w:t>
      </w:r>
      <w:r>
        <w:t>: Social media sharing and peer referral patterns</w:t>
      </w:r>
    </w:p>
    <w:p>
      <w:pPr>
        <w:pStyle w:val="ListBullet"/>
      </w:pPr>
      <w:r>
        <w:rPr>
          <w:b/>
        </w:rPr>
        <w:t>Parent-Teen Consultation</w:t>
      </w:r>
      <w:r>
        <w:t>: Joint consultation booking patterns</w:t>
      </w:r>
    </w:p>
    <w:p/>
    <w:p>
      <w:r>
        <w:t>#### Professional Market Metrics</w:t>
      </w:r>
    </w:p>
    <w:p>
      <w:pPr>
        <w:pStyle w:val="ListBullet"/>
      </w:pPr>
      <w:r>
        <w:rPr>
          <w:b/>
        </w:rPr>
        <w:t>Executive Content Engagement</w:t>
      </w:r>
      <w:r>
        <w:t>: Professional-focused content consumption</w:t>
      </w:r>
    </w:p>
    <w:p>
      <w:pPr>
        <w:pStyle w:val="ListBullet"/>
      </w:pPr>
      <w:r>
        <w:rPr>
          <w:b/>
        </w:rPr>
        <w:t>VIP Service Interest</w:t>
      </w:r>
      <w:r>
        <w:t>: Premium service inquiry and booking rates</w:t>
      </w:r>
    </w:p>
    <w:p>
      <w:pPr>
        <w:pStyle w:val="ListBullet"/>
      </w:pPr>
      <w:r>
        <w:rPr>
          <w:b/>
        </w:rPr>
        <w:t>Discretion Request Patterns</w:t>
      </w:r>
      <w:r>
        <w:t>: Confidentiality-focused inquiry metrics</w:t>
      </w:r>
    </w:p>
    <w:p>
      <w:pPr>
        <w:pStyle w:val="ListBullet"/>
      </w:pPr>
      <w:r>
        <w:rPr>
          <w:b/>
        </w:rPr>
        <w:t>Professional Referral Tracking</w:t>
      </w:r>
      <w:r>
        <w:t>: Business and professional network referrals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 Considerations</w:t>
      </w:r>
    </w:p>
    <w:p/>
    <w:p>
      <w:pPr>
        <w:pStyle w:val="Heading3"/>
        <w:jc w:val="left"/>
      </w:pPr>
      <w:r>
        <w:t>Content Management System Requirements</w:t>
      </w:r>
    </w:p>
    <w:p/>
    <w:p>
      <w:r>
        <w:t>#### Multi-Demographic Content Management</w:t>
      </w:r>
    </w:p>
    <w:p>
      <w:pPr>
        <w:pStyle w:val="ListBullet"/>
      </w:pPr>
      <w:r>
        <w:rPr>
          <w:b/>
        </w:rPr>
        <w:t>User Role Management</w:t>
      </w:r>
      <w:r>
        <w:t>: Different content editing permissions by demographic focus</w:t>
      </w:r>
    </w:p>
    <w:p>
      <w:pPr>
        <w:pStyle w:val="ListBullet"/>
      </w:pPr>
      <w:r>
        <w:rPr>
          <w:b/>
        </w:rPr>
        <w:t>Content Workflow</w:t>
      </w:r>
      <w:r>
        <w:t>: Review and approval processes for demographic-specific content</w:t>
      </w:r>
    </w:p>
    <w:p>
      <w:pPr>
        <w:pStyle w:val="ListBullet"/>
      </w:pPr>
      <w:r>
        <w:rPr>
          <w:b/>
        </w:rPr>
        <w:t>Template Flexibility</w:t>
      </w:r>
      <w:r>
        <w:t>: Demographic-appropriate design and layout templates</w:t>
      </w:r>
    </w:p>
    <w:p>
      <w:pPr>
        <w:pStyle w:val="ListBullet"/>
      </w:pPr>
      <w:r>
        <w:rPr>
          <w:b/>
        </w:rPr>
        <w:t>Content Scheduling</w:t>
      </w:r>
      <w:r>
        <w:t>: Strategic publishing and updating schedules</w:t>
      </w:r>
    </w:p>
    <w:p/>
    <w:p>
      <w:r>
        <w:t>#### SEO and Performance Optimization</w:t>
      </w:r>
    </w:p>
    <w:p>
      <w:pPr>
        <w:pStyle w:val="ListBullet"/>
      </w:pPr>
      <w:r>
        <w:rPr>
          <w:b/>
        </w:rPr>
        <w:t>Technical SEO</w:t>
      </w:r>
      <w:r>
        <w:t>: XML sitemaps, robots.txt, and crawl optimization</w:t>
      </w:r>
    </w:p>
    <w:p>
      <w:pPr>
        <w:pStyle w:val="ListBullet"/>
      </w:pPr>
      <w:r>
        <w:rPr>
          <w:b/>
        </w:rPr>
        <w:t>Page Speed</w:t>
      </w:r>
      <w:r>
        <w:t>: Mobile and desktop loading speed optimization</w:t>
      </w:r>
    </w:p>
    <w:p>
      <w:pPr>
        <w:pStyle w:val="ListBullet"/>
      </w:pPr>
      <w:r>
        <w:rPr>
          <w:b/>
        </w:rPr>
        <w:t>Schema Implementation</w:t>
      </w:r>
      <w:r>
        <w:t>: Professional service, review, and local business markup</w:t>
      </w:r>
    </w:p>
    <w:p>
      <w:pPr>
        <w:pStyle w:val="ListBullet"/>
      </w:pPr>
      <w:r>
        <w:rPr>
          <w:b/>
        </w:rPr>
        <w:t>Analytics Integration</w:t>
      </w:r>
      <w:r>
        <w:t>: Comprehensive tracking and conversion measurement</w:t>
      </w:r>
    </w:p>
    <w:p/>
    <w:p>
      <w:pPr>
        <w:pStyle w:val="Heading3"/>
        <w:jc w:val="left"/>
      </w:pPr>
      <w:r>
        <w:t>Mobile-First Design Requirements</w:t>
      </w:r>
    </w:p>
    <w:p/>
    <w:p>
      <w:r>
        <w:t>#### Responsive Architecture</w:t>
      </w:r>
    </w:p>
    <w:p>
      <w:pPr>
        <w:pStyle w:val="ListBullet"/>
      </w:pPr>
      <w:r>
        <w:rPr>
          <w:b/>
        </w:rPr>
        <w:t>Mobile Navigation</w:t>
      </w:r>
      <w:r>
        <w:t>: Simplified navigation for 85% teen mobile usage</w:t>
      </w:r>
    </w:p>
    <w:p>
      <w:pPr>
        <w:pStyle w:val="ListBullet"/>
      </w:pPr>
      <w:r>
        <w:rPr>
          <w:b/>
        </w:rPr>
        <w:t>Touch Optimization</w:t>
      </w:r>
      <w:r>
        <w:t>: Mobile-friendly forms and interaction elements</w:t>
      </w:r>
    </w:p>
    <w:p>
      <w:pPr>
        <w:pStyle w:val="ListBullet"/>
      </w:pPr>
      <w:r>
        <w:rPr>
          <w:b/>
        </w:rPr>
        <w:t>Content Prioritisation</w:t>
      </w:r>
      <w:r>
        <w:t>: Most important information first on mobile screens</w:t>
      </w:r>
    </w:p>
    <w:p>
      <w:pPr>
        <w:pStyle w:val="ListBullet"/>
      </w:pPr>
      <w:r>
        <w:rPr>
          <w:b/>
        </w:rPr>
        <w:t>Performance Optimization</w:t>
      </w:r>
      <w:r>
        <w:t>: Fast loading for mobile users across all demographics</w:t>
      </w:r>
    </w:p>
    <w:p/>
    <w:p>
      <w:r>
        <w:t>#### Demographic-Specific Mobile Experience</w:t>
      </w:r>
    </w:p>
    <w:p>
      <w:pPr>
        <w:pStyle w:val="ListBullet"/>
      </w:pPr>
      <w:r>
        <w:rPr>
          <w:b/>
        </w:rPr>
        <w:t>Teen Interface</w:t>
      </w:r>
      <w:r>
        <w:t>: Visual-first, social media-inspired design elements</w:t>
      </w:r>
    </w:p>
    <w:p>
      <w:pPr>
        <w:pStyle w:val="ListBullet"/>
      </w:pPr>
      <w:r>
        <w:rPr>
          <w:b/>
        </w:rPr>
        <w:t>Parent Interface</w:t>
      </w:r>
      <w:r>
        <w:t>: Information-rich with easy navigation to child-focused content</w:t>
      </w:r>
    </w:p>
    <w:p>
      <w:pPr>
        <w:pStyle w:val="ListBullet"/>
      </w:pPr>
      <w:r>
        <w:rPr>
          <w:b/>
        </w:rPr>
        <w:t>Professional Interface</w:t>
      </w:r>
      <w:r>
        <w:t>: Clean, efficient design with quick access to key information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and Maintenance</w:t>
      </w:r>
    </w:p>
    <w:p/>
    <w:p>
      <w:pPr>
        <w:pStyle w:val="Heading3"/>
        <w:jc w:val="left"/>
      </w:pPr>
      <w:r>
        <w:t>Content Quality Standards</w:t>
      </w:r>
    </w:p>
    <w:p/>
    <w:p>
      <w:r>
        <w:t>#### Editorial Guidelines</w:t>
      </w:r>
    </w:p>
    <w:p>
      <w:pPr>
        <w:pStyle w:val="ListBullet"/>
      </w:pPr>
      <w:r>
        <w:rPr>
          <w:b/>
        </w:rPr>
        <w:t>Australian English</w:t>
      </w:r>
      <w:r>
        <w:t>: Consistent spelling and terminology across all content</w:t>
      </w:r>
    </w:p>
    <w:p>
      <w:pPr>
        <w:pStyle w:val="ListBullet"/>
      </w:pPr>
      <w:r>
        <w:rPr>
          <w:b/>
        </w:rPr>
        <w:t>Medical Accuracy</w:t>
      </w:r>
      <w:r>
        <w:t>: Orthodontic information verified by qualified professionals</w:t>
      </w:r>
    </w:p>
    <w:p>
      <w:pPr>
        <w:pStyle w:val="ListBullet"/>
      </w:pPr>
      <w:r>
        <w:rPr>
          <w:b/>
        </w:rPr>
        <w:t>Demographic Appropriateness</w:t>
      </w:r>
      <w:r>
        <w:t>: Age-appropriate language and communication styles</w:t>
      </w:r>
    </w:p>
    <w:p>
      <w:pPr>
        <w:pStyle w:val="ListBullet"/>
      </w:pPr>
      <w:r>
        <w:rPr>
          <w:b/>
        </w:rPr>
        <w:t>Brand Consistency</w:t>
      </w:r>
      <w:r>
        <w:t>: Unified voice and messaging across demographic hubs</w:t>
      </w:r>
    </w:p>
    <w:p/>
    <w:p>
      <w:r>
        <w:t>#### Update and Maintenance Protocols</w:t>
      </w:r>
    </w:p>
    <w:p>
      <w:pPr>
        <w:pStyle w:val="ListBullet"/>
      </w:pPr>
      <w:r>
        <w:rPr>
          <w:b/>
        </w:rPr>
        <w:t>Content Freshness</w:t>
      </w:r>
      <w:r>
        <w:t>: Regular updating of technology and treatment information</w:t>
      </w:r>
    </w:p>
    <w:p>
      <w:pPr>
        <w:pStyle w:val="ListBullet"/>
      </w:pPr>
      <w:r>
        <w:rPr>
          <w:b/>
        </w:rPr>
        <w:t>Competitive Monitoring</w:t>
      </w:r>
      <w:r>
        <w:t>: Regular review of competitor content and positioning</w:t>
      </w:r>
    </w:p>
    <w:p>
      <w:pPr>
        <w:pStyle w:val="ListBullet"/>
      </w:pPr>
      <w:r>
        <w:rPr>
          <w:b/>
        </w:rPr>
        <w:t>Performance Review</w:t>
      </w:r>
      <w:r>
        <w:t>: Monthly analysis of content performance and optimization</w:t>
      </w:r>
    </w:p>
    <w:p>
      <w:pPr>
        <w:pStyle w:val="ListBullet"/>
      </w:pPr>
      <w:r>
        <w:rPr>
          <w:b/>
        </w:rPr>
        <w:t>User Feedback Integration</w:t>
      </w:r>
      <w:r>
        <w:t>: Patient and visitor feedback incorporation into content strategy</w:t>
      </w:r>
    </w:p>
    <w:p/>
    <w:p>
      <w:pPr>
        <w:pStyle w:val="Heading3"/>
        <w:jc w:val="left"/>
      </w:pPr>
      <w:r>
        <w:t>Risk Management</w:t>
      </w:r>
    </w:p>
    <w:p/>
    <w:p>
      <w:r>
        <w:t>#### Content Strategy Risks</w:t>
      </w:r>
    </w:p>
    <w:p>
      <w:pPr>
        <w:pStyle w:val="ListBullet"/>
      </w:pPr>
      <w:r>
        <w:rPr>
          <w:b/>
        </w:rPr>
        <w:t>Demographic Message Confusion</w:t>
      </w:r>
      <w:r>
        <w:t>: Clear navigation and content separation protocols</w:t>
      </w:r>
    </w:p>
    <w:p>
      <w:pPr>
        <w:pStyle w:val="ListBullet"/>
      </w:pPr>
      <w:r>
        <w:rPr>
          <w:b/>
        </w:rPr>
        <w:t>Medical Misinformation</w:t>
      </w:r>
      <w:r>
        <w:t>: Expert review and approval processes for all clinical content</w:t>
      </w:r>
    </w:p>
    <w:p>
      <w:pPr>
        <w:pStyle w:val="ListBullet"/>
      </w:pPr>
      <w:r>
        <w:rPr>
          <w:b/>
        </w:rPr>
        <w:t>Competitive Response</w:t>
      </w:r>
      <w:r>
        <w:t>: Strategy adaptation based on competitor activity monitoring</w:t>
      </w:r>
    </w:p>
    <w:p>
      <w:pPr>
        <w:pStyle w:val="ListBullet"/>
      </w:pPr>
      <w:r>
        <w:rPr>
          <w:b/>
        </w:rPr>
        <w:t>Technical Failures</w:t>
      </w:r>
      <w:r>
        <w:t>: Backup and recovery systems for content and functionality</w:t>
      </w:r>
    </w:p>
    <w:p/>
    <w:p>
      <w:r>
        <w:t>#### Mitigation Strategies</w:t>
      </w:r>
    </w:p>
    <w:p>
      <w:pPr>
        <w:pStyle w:val="ListBullet"/>
      </w:pPr>
      <w:r>
        <w:rPr>
          <w:b/>
        </w:rPr>
        <w:t>Regular Audits</w:t>
      </w:r>
      <w:r>
        <w:t>: Monthly content and technical performance audits</w:t>
      </w:r>
    </w:p>
    <w:p>
      <w:pPr>
        <w:pStyle w:val="ListBullet"/>
      </w:pPr>
      <w:r>
        <w:rPr>
          <w:b/>
        </w:rPr>
        <w:t>Expert Validation</w:t>
      </w:r>
      <w:r>
        <w:t>: Ongoing clinical expert review of orthodontic content</w:t>
      </w:r>
    </w:p>
    <w:p>
      <w:pPr>
        <w:pStyle w:val="ListBullet"/>
      </w:pPr>
      <w:r>
        <w:rPr>
          <w:b/>
        </w:rPr>
        <w:t>User Testing</w:t>
      </w:r>
      <w:r>
        <w:t>: Regular usability testing across all demographic segments</w:t>
      </w:r>
    </w:p>
    <w:p>
      <w:pPr>
        <w:pStyle w:val="ListBullet"/>
      </w:pPr>
      <w:r>
        <w:rPr>
          <w:b/>
        </w:rPr>
        <w:t>Performance Monitoring</w:t>
      </w:r>
      <w:r>
        <w:t>: Continuous tracking of technical and conversion metrics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The recommended hybrid pillar-hub content architecture provides Capital Smiles with optimal positioning for multi-demographic market leadership while establishing authority in lingual orthodontics specialisation. This approach balances SEO performance, user experience personalisation, and professional positioning requirements across pediatric, teen, and adult professional markets.</w:t>
      </w:r>
    </w:p>
    <w:p/>
    <w:p>
      <w:r>
        <w:rPr>
          <w:b/>
        </w:rPr>
        <w:t>Key Strategic Advantages</w:t>
      </w:r>
      <w:r>
        <w:t>:</w:t>
      </w:r>
    </w:p>
    <w:p>
      <w:pPr>
        <w:pStyle w:val="ListNumber"/>
      </w:pPr>
      <w:r>
        <w:rPr>
          <w:b/>
        </w:rPr>
        <w:t>SEO Authority</w:t>
      </w:r>
      <w:r>
        <w:t>: Primary pillar pages establish topical expertise and keyword dominance</w:t>
      </w:r>
    </w:p>
    <w:p>
      <w:pPr>
        <w:pStyle w:val="ListNumber"/>
      </w:pPr>
      <w:r>
        <w:rPr>
          <w:b/>
        </w:rPr>
        <w:t>Demographic Targeting</w:t>
      </w:r>
      <w:r>
        <w:t>: Specific hubs provide tailored user experiences for each age group</w:t>
      </w:r>
    </w:p>
    <w:p>
      <w:pPr>
        <w:pStyle w:val="ListNumber"/>
      </w:pPr>
      <w:r>
        <w:rPr>
          <w:b/>
        </w:rPr>
        <w:t>Professional Positioning</w:t>
      </w:r>
      <w:r>
        <w:t>: Executive hub creates premium market differentiation</w:t>
      </w:r>
    </w:p>
    <w:p>
      <w:pPr>
        <w:pStyle w:val="ListNumber"/>
      </w:pPr>
      <w:r>
        <w:rPr>
          <w:b/>
        </w:rPr>
        <w:t>Scalability</w:t>
      </w:r>
      <w:r>
        <w:t>: Architecture supports content expansion and service growth</w:t>
      </w:r>
    </w:p>
    <w:p>
      <w:pPr>
        <w:pStyle w:val="ListNumber"/>
      </w:pPr>
      <w:r>
        <w:rPr>
          <w:b/>
        </w:rPr>
        <w:t>Competitive Moat</w:t>
      </w:r>
      <w:r>
        <w:t>: Comprehensive content depth creates significant competitor barriers</w:t>
      </w:r>
    </w:p>
    <w:p/>
    <w:p>
      <w:r>
        <w:rPr>
          <w:b/>
        </w:rPr>
        <w:t>Implementation Success Factors</w:t>
      </w:r>
      <w:r>
        <w:t>:</w:t>
      </w:r>
    </w:p>
    <w:p>
      <w:pPr>
        <w:pStyle w:val="ListBullet"/>
      </w:pPr>
      <w:r>
        <w:t>Consistent brand messaging across demographic segments</w:t>
      </w:r>
    </w:p>
    <w:p>
      <w:pPr>
        <w:pStyle w:val="ListBullet"/>
      </w:pPr>
      <w:r>
        <w:t>Mobile-first design with demographic-appropriate user experiences</w:t>
      </w:r>
    </w:p>
    <w:p>
      <w:pPr>
        <w:pStyle w:val="ListBullet"/>
      </w:pPr>
      <w:r>
        <w:t>Regular content updating and performance optimization</w:t>
      </w:r>
    </w:p>
    <w:p>
      <w:pPr>
        <w:pStyle w:val="ListBullet"/>
      </w:pPr>
      <w:r>
        <w:t>Cross-hub linking strategy for family decision-making scenarios</w:t>
      </w:r>
    </w:p>
    <w:p>
      <w:pPr>
        <w:pStyle w:val="ListBullet"/>
      </w:pPr>
      <w:r>
        <w:t>Premium professional positioning with discretion and efficiency focus</w:t>
      </w:r>
    </w:p>
    <w:p/>
    <w:p>
      <w:r>
        <w:rPr>
          <w:b/>
        </w:rPr>
        <w:t>Revenue Growth Potential</w:t>
      </w:r>
      <w:r>
        <w:t>: 45-65% increase in qualified leads and consultation bookings through strategic content architecture and optimised user journeys across all demographic segments.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Methodology</w:t>
      </w:r>
      <w:r>
        <w:t>: Content architecture analysis based on user experience research, SEO best practices, competitive analysis, and orthodontic industry content standards.</w:t>
      </w:r>
    </w:p>
    <w:p/>
    <w:p>
      <w:r>
        <w:rPr>
          <w:b/>
        </w:rPr>
        <w:t>Sources</w:t>
      </w:r>
      <w:r>
        <w:t>: UX design principles, SEO content strategy research, healthcare website optimization studies, multi-demographic content marketing analysis.</w:t>
      </w:r>
    </w:p>
    <w:p/>
    <w:p>
      <w:r>
        <w:rPr>
          <w:b/>
        </w:rPr>
        <w:t>Quality Assurance</w:t>
      </w:r>
      <w:r>
        <w:t>: All architectural recommendations validated against technical feasibility, user experience best practices, and orthodontic industry compliance requirements.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Analysis completed: 2025-09-19</w:t>
      </w:r>
    </w:p>
    <w:p>
      <w:r>
        <w:rPr>
          <w:i/>
        </w:rPr>
        <w:t>Next Phase: Consolidated Content Strategy and Implementation Planning</w:t>
      </w:r>
    </w:p>
    <w:p>
      <w:r>
        <w:rPr>
          <w:i/>
        </w:rPr>
        <w:t>Compliance: Australian English standards and healthcare content guidelines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