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Brand USP &amp; Strategic Positioning Analysis</w:t>
      </w:r>
    </w:p>
    <w:p/>
    <w:p>
      <w:pPr>
        <w:pStyle w:val="Heading2"/>
        <w:jc w:val="left"/>
      </w:pPr>
      <w:r>
        <w:t>Executive Summary</w:t>
      </w:r>
    </w:p>
    <w:p/>
    <w:p>
      <w:r>
        <w:t>This comprehensive analysis defines Capital Smiles' unique selling propositions (USPs) for lingual orthodontics specialisation across multi-demographic markets. The strategy positions Capital Smiles as Canberra's premier advanced lingual orthodontics specialist, serving pediatric, teen, and adult professional markets with tailored approaches that emphasise complete invisibility, professional discretion, and age-appropriate care excellence.</w:t>
      </w:r>
    </w:p>
    <w:p/>
    <w:p>
      <w:pPr>
        <w:pStyle w:val="Heading2"/>
        <w:jc w:val="left"/>
      </w:pPr>
      <w:r>
        <w:t>Table of Contents</w:t>
      </w:r>
    </w:p>
    <w:p>
      <w:pPr>
        <w:pStyle w:val="ListBullet"/>
      </w:pPr>
      <w:r>
        <w:t>[Brand Foundation Analysis](#brand-foundation-analysis)</w:t>
      </w:r>
    </w:p>
    <w:p>
      <w:pPr>
        <w:pStyle w:val="ListBullet"/>
      </w:pPr>
      <w:r>
        <w:t>[Multi-Demographic USP Framework](#multi-demographic-usp-framework)</w:t>
      </w:r>
    </w:p>
    <w:p>
      <w:pPr>
        <w:pStyle w:val="ListBullet"/>
      </w:pPr>
      <w:r>
        <w:t>[Lingual Orthodontics Value Proposition](#lingual-orthodontics-value-proposition)</w:t>
      </w:r>
    </w:p>
    <w:p>
      <w:pPr>
        <w:pStyle w:val="ListBullet"/>
      </w:pPr>
      <w:r>
        <w:t>[Competitive Differentiation Strategy](#competitive-differentiation-strategy)</w:t>
      </w:r>
    </w:p>
    <w:p>
      <w:pPr>
        <w:pStyle w:val="ListBullet"/>
      </w:pPr>
      <w:r>
        <w:t>[Brand Messaging Architecture](#brand-messaging-architecture)</w:t>
      </w:r>
    </w:p>
    <w:p>
      <w:pPr>
        <w:pStyle w:val="ListBullet"/>
      </w:pPr>
      <w:r>
        <w:t>[Demographic-Specific Positioning](#demographic-specific-positioning)</w:t>
      </w:r>
    </w:p>
    <w:p>
      <w:pPr>
        <w:pStyle w:val="ListBullet"/>
      </w:pPr>
      <w:r>
        <w:t>[Implementation Roadmap](#implementation-roadmap)</w:t>
      </w:r>
    </w:p>
    <w:p/>
    <w:p/>
    <w:p>
      <w:pPr>
        <w:jc w:val="center"/>
      </w:pPr>
      <w:r>
        <w:t>__________________________________________________</w:t>
      </w:r>
    </w:p>
    <w:p/>
    <w:p/>
    <w:p>
      <w:pPr>
        <w:pStyle w:val="Heading2"/>
        <w:jc w:val="left"/>
      </w:pPr>
      <w:r>
        <w:t>Brand Foundation Analysis</w:t>
      </w:r>
    </w:p>
    <w:p/>
    <w:p>
      <w:pPr>
        <w:pStyle w:val="Heading3"/>
        <w:jc w:val="left"/>
      </w:pPr>
      <w:r>
        <w:t>Core Brand Identity</w:t>
      </w:r>
    </w:p>
    <w:p/>
    <w:p>
      <w:r>
        <w:rPr>
          <w:b/>
        </w:rPr>
        <w:t>Mission Statement</w:t>
      </w:r>
    </w:p>
    <w:p>
      <w:r>
        <w:t>"To transform smiles and boost confidence across all ages through advanced lingual orthodontics technology, delivering completely invisible treatment solutions that respect every patient's lifestyle, professional image, and personal journey."</w:t>
      </w:r>
    </w:p>
    <w:p/>
    <w:p>
      <w:r>
        <w:rPr>
          <w:b/>
        </w:rPr>
        <w:t>Vision Statement</w:t>
      </w:r>
    </w:p>
    <w:p>
      <w:r>
        <w:t>"To be recognised as Canberra's leading multi-demographic orthodontic specialist, where cutting-edge invisible treatment meets personalised care excellence for children, teens, and professionals."</w:t>
      </w:r>
    </w:p>
    <w:p/>
    <w:p>
      <w:r>
        <w:rPr>
          <w:b/>
        </w:rPr>
        <w:t>Core Values</w:t>
      </w:r>
    </w:p>
    <w:p>
      <w:pPr>
        <w:pStyle w:val="ListNumber"/>
      </w:pPr>
      <w:r>
        <w:rPr>
          <w:b/>
        </w:rPr>
        <w:t>Innovation Excellence</w:t>
      </w:r>
      <w:r>
        <w:t>: Leading-edge lingual orthodontics technology and techniques</w:t>
      </w:r>
    </w:p>
    <w:p>
      <w:pPr>
        <w:pStyle w:val="ListNumber"/>
      </w:pPr>
      <w:r>
        <w:rPr>
          <w:b/>
        </w:rPr>
        <w:t>Invisible Confidence</w:t>
      </w:r>
      <w:r>
        <w:t>: Complete discretion throughout the treatment journey</w:t>
      </w:r>
    </w:p>
    <w:p>
      <w:pPr>
        <w:pStyle w:val="ListNumber"/>
      </w:pPr>
      <w:r>
        <w:rPr>
          <w:b/>
        </w:rPr>
        <w:t>Multi-Demographic Expertise</w:t>
      </w:r>
      <w:r>
        <w:t>: Age-appropriate care tailored to each life stage</w:t>
      </w:r>
    </w:p>
    <w:p>
      <w:pPr>
        <w:pStyle w:val="ListNumber"/>
      </w:pPr>
      <w:r>
        <w:rPr>
          <w:b/>
        </w:rPr>
        <w:t>Professional Integrity</w:t>
      </w:r>
      <w:r>
        <w:t>: Highest standards of orthodontic practice and patient care</w:t>
      </w:r>
    </w:p>
    <w:p>
      <w:pPr>
        <w:pStyle w:val="ListNumber"/>
      </w:pPr>
      <w:r>
        <w:rPr>
          <w:b/>
        </w:rPr>
        <w:t>Lifestyle Harmony</w:t>
      </w:r>
      <w:r>
        <w:t>: Treatment that enhances rather than disrupts daily life</w:t>
      </w:r>
    </w:p>
    <w:p/>
    <w:p>
      <w:pPr>
        <w:pStyle w:val="Heading3"/>
        <w:jc w:val="left"/>
      </w:pPr>
      <w:r>
        <w:t>Brand Personality</w:t>
      </w:r>
    </w:p>
    <w:p/>
    <w:p>
      <w:r>
        <w:rPr>
          <w:b/>
        </w:rPr>
        <w:t>Professional Attributes</w:t>
      </w:r>
    </w:p>
    <w:p>
      <w:pPr>
        <w:pStyle w:val="ListBullet"/>
      </w:pPr>
      <w:r>
        <w:rPr>
          <w:b/>
        </w:rPr>
        <w:t>Expert</w:t>
      </w:r>
      <w:r>
        <w:t>: Advanced specialisation and clinical excellence</w:t>
      </w:r>
    </w:p>
    <w:p>
      <w:pPr>
        <w:pStyle w:val="ListBullet"/>
      </w:pPr>
      <w:r>
        <w:rPr>
          <w:b/>
        </w:rPr>
        <w:t>Innovative</w:t>
      </w:r>
      <w:r>
        <w:t>: Technology leadership and progressive treatment approaches</w:t>
      </w:r>
    </w:p>
    <w:p>
      <w:pPr>
        <w:pStyle w:val="ListBullet"/>
      </w:pPr>
      <w:r>
        <w:rPr>
          <w:b/>
        </w:rPr>
        <w:t>Trustworthy</w:t>
      </w:r>
      <w:r>
        <w:t>: Reliable outcomes and professional integrity</w:t>
      </w:r>
    </w:p>
    <w:p>
      <w:pPr>
        <w:pStyle w:val="ListBullet"/>
      </w:pPr>
      <w:r>
        <w:rPr>
          <w:b/>
        </w:rPr>
        <w:t>Sophisticated</w:t>
      </w:r>
      <w:r>
        <w:t>: Premium service delivery and attention to detail</w:t>
      </w:r>
    </w:p>
    <w:p>
      <w:pPr>
        <w:pStyle w:val="ListBullet"/>
      </w:pPr>
      <w:r>
        <w:rPr>
          <w:b/>
        </w:rPr>
        <w:t>Empathetic</w:t>
      </w:r>
      <w:r>
        <w:t>: Understanding of age-specific concerns and needs</w:t>
      </w:r>
    </w:p>
    <w:p/>
    <w:p>
      <w:r>
        <w:rPr>
          <w:b/>
        </w:rPr>
        <w:t>Emotional Attributes</w:t>
      </w:r>
    </w:p>
    <w:p>
      <w:pPr>
        <w:pStyle w:val="ListBullet"/>
      </w:pPr>
      <w:r>
        <w:rPr>
          <w:b/>
        </w:rPr>
        <w:t>Confidence-Building</w:t>
      </w:r>
      <w:r>
        <w:t>: Enhancing self-image throughout treatment</w:t>
      </w:r>
    </w:p>
    <w:p>
      <w:pPr>
        <w:pStyle w:val="ListBullet"/>
      </w:pPr>
      <w:r>
        <w:rPr>
          <w:b/>
        </w:rPr>
        <w:t>Reassuring</w:t>
      </w:r>
      <w:r>
        <w:t>: Providing comfort and security for patients and families</w:t>
      </w:r>
    </w:p>
    <w:p>
      <w:pPr>
        <w:pStyle w:val="ListBullet"/>
      </w:pPr>
      <w:r>
        <w:rPr>
          <w:b/>
        </w:rPr>
        <w:t>Empowering</w:t>
      </w:r>
      <w:r>
        <w:t>: Enabling patients to maintain their lifestyle and professional image</w:t>
      </w:r>
    </w:p>
    <w:p>
      <w:pPr>
        <w:pStyle w:val="ListBullet"/>
      </w:pPr>
      <w:r>
        <w:rPr>
          <w:b/>
        </w:rPr>
        <w:t>Inspiring</w:t>
      </w:r>
      <w:r>
        <w:t>: Achieving transformative results that exceed expectations</w:t>
      </w:r>
    </w:p>
    <w:p>
      <w:pPr>
        <w:pStyle w:val="ListBullet"/>
      </w:pPr>
      <w:r>
        <w:rPr>
          <w:b/>
        </w:rPr>
        <w:t>Supportive</w:t>
      </w:r>
      <w:r>
        <w:t>: Comprehensive care and ongoing patient advocacy</w:t>
      </w:r>
    </w:p>
    <w:p/>
    <w:p/>
    <w:p>
      <w:pPr>
        <w:jc w:val="center"/>
      </w:pPr>
      <w:r>
        <w:t>__________________________________________________</w:t>
      </w:r>
    </w:p>
    <w:p/>
    <w:p/>
    <w:p>
      <w:pPr>
        <w:pStyle w:val="Heading2"/>
        <w:jc w:val="left"/>
      </w:pPr>
      <w:r>
        <w:t>Multi-Demographic USP Framework</w:t>
      </w:r>
    </w:p>
    <w:p/>
    <w:p>
      <w:pPr>
        <w:pStyle w:val="Heading3"/>
        <w:jc w:val="left"/>
      </w:pPr>
      <w:r>
        <w:t>Universal USPs (All Demographics)</w:t>
      </w:r>
    </w:p>
    <w:p/>
    <w:p>
      <w:r>
        <w:t>#### Primary Universal USP</w:t>
      </w:r>
    </w:p>
    <w:p>
      <w:r>
        <w:rPr>
          <w:b/>
        </w:rPr>
        <w:t>"Complete Invisibility, Exceptional Results"</w:t>
      </w:r>
    </w:p>
    <w:p>
      <w:pPr>
        <w:pStyle w:val="ListBullet"/>
      </w:pPr>
      <w:r>
        <w:rPr>
          <w:b/>
        </w:rPr>
        <w:t>Benefit</w:t>
      </w:r>
      <w:r>
        <w:t>: Absolutely no visible treatment signs during orthodontic care</w:t>
      </w:r>
    </w:p>
    <w:p>
      <w:pPr>
        <w:pStyle w:val="ListBullet"/>
      </w:pPr>
      <w:r>
        <w:rPr>
          <w:b/>
        </w:rPr>
        <w:t>Proof Point</w:t>
      </w:r>
      <w:r>
        <w:t>: Advanced lingual orthodontics technology with 100% behind-the-teeth placement</w:t>
      </w:r>
    </w:p>
    <w:p>
      <w:pPr>
        <w:pStyle w:val="ListBullet"/>
      </w:pPr>
      <w:r>
        <w:rPr>
          <w:b/>
        </w:rPr>
        <w:t>Emotional Impact</w:t>
      </w:r>
      <w:r>
        <w:t>: Maintain confidence and natural appearance throughout treatment</w:t>
      </w:r>
    </w:p>
    <w:p/>
    <w:p>
      <w:r>
        <w:t>#### Secondary Universal USPs</w:t>
      </w:r>
    </w:p>
    <w:p/>
    <w:p>
      <w:r>
        <w:rPr>
          <w:b/>
        </w:rPr>
        <w:t>1. Multi-Demographic Specialisation</w:t>
      </w:r>
    </w:p>
    <w:p>
      <w:pPr>
        <w:pStyle w:val="ListBullet"/>
      </w:pPr>
      <w:r>
        <w:rPr>
          <w:b/>
        </w:rPr>
        <w:t>Unique Position</w:t>
      </w:r>
      <w:r>
        <w:t>: Only Canberra practice specialising across all age groups with lingual orthodontics</w:t>
      </w:r>
    </w:p>
    <w:p>
      <w:pPr>
        <w:pStyle w:val="ListBullet"/>
      </w:pPr>
      <w:r>
        <w:rPr>
          <w:b/>
        </w:rPr>
        <w:t>Competitive Advantage</w:t>
      </w:r>
      <w:r>
        <w:t>: Age-specific techniques and communication approaches</w:t>
      </w:r>
    </w:p>
    <w:p>
      <w:pPr>
        <w:pStyle w:val="ListBullet"/>
      </w:pPr>
      <w:r>
        <w:rPr>
          <w:b/>
        </w:rPr>
        <w:t>Market Differentiation</w:t>
      </w:r>
      <w:r>
        <w:t>: Tailored treatment programs for children, teens, and adults</w:t>
      </w:r>
    </w:p>
    <w:p/>
    <w:p>
      <w:r>
        <w:rPr>
          <w:b/>
        </w:rPr>
        <w:t>2. Advanced Technology Leadership</w:t>
      </w:r>
    </w:p>
    <w:p>
      <w:pPr>
        <w:pStyle w:val="ListBullet"/>
      </w:pPr>
      <w:r>
        <w:rPr>
          <w:b/>
        </w:rPr>
        <w:t>Unique Position</w:t>
      </w:r>
      <w:r>
        <w:t>: Latest 3D digital planning and custom lingual bracket systems</w:t>
      </w:r>
    </w:p>
    <w:p>
      <w:pPr>
        <w:pStyle w:val="ListBullet"/>
      </w:pPr>
      <w:r>
        <w:rPr>
          <w:b/>
        </w:rPr>
        <w:t>Competitive Advantage</w:t>
      </w:r>
      <w:r>
        <w:t>: Superior comfort, efficiency, and treatment outcomes</w:t>
      </w:r>
    </w:p>
    <w:p>
      <w:pPr>
        <w:pStyle w:val="ListBullet"/>
      </w:pPr>
      <w:r>
        <w:rPr>
          <w:b/>
        </w:rPr>
        <w:t>Market Differentiation</w:t>
      </w:r>
      <w:r>
        <w:t>: Technology demonstrations and patient experience innovation</w:t>
      </w:r>
    </w:p>
    <w:p/>
    <w:p>
      <w:r>
        <w:rPr>
          <w:b/>
        </w:rPr>
        <w:t>3. Professional Discretion Guarantee</w:t>
      </w:r>
    </w:p>
    <w:p>
      <w:pPr>
        <w:pStyle w:val="ListBullet"/>
      </w:pPr>
      <w:r>
        <w:rPr>
          <w:b/>
        </w:rPr>
        <w:t>Unique Position</w:t>
      </w:r>
      <w:r>
        <w:t>: Absolute confidentiality and invisible treatment assurance</w:t>
      </w:r>
    </w:p>
    <w:p>
      <w:pPr>
        <w:pStyle w:val="ListBullet"/>
      </w:pPr>
      <w:r>
        <w:rPr>
          <w:b/>
        </w:rPr>
        <w:t>Competitive Advantage</w:t>
      </w:r>
      <w:r>
        <w:t>: Essential for high-profile professional and executive patients</w:t>
      </w:r>
    </w:p>
    <w:p>
      <w:pPr>
        <w:pStyle w:val="ListBullet"/>
      </w:pPr>
      <w:r>
        <w:rPr>
          <w:b/>
        </w:rPr>
        <w:t>Market Differentiation</w:t>
      </w:r>
      <w:r>
        <w:t>: VIP privacy protocols and discretion guarantees</w:t>
      </w:r>
    </w:p>
    <w:p/>
    <w:p>
      <w:pPr>
        <w:pStyle w:val="Heading3"/>
        <w:jc w:val="left"/>
      </w:pPr>
      <w:r>
        <w:t>Demographic-Specific USP Hierarchy</w:t>
      </w:r>
    </w:p>
    <w:p/>
    <w:p>
      <w:r>
        <w:t>#### Pediatric Market (Ages 7-12)</w:t>
      </w:r>
    </w:p>
    <w:p>
      <w:r>
        <w:rPr>
          <w:b/>
        </w:rPr>
        <w:t>Primary USP</w:t>
      </w:r>
      <w:r>
        <w:t>: "Protecting Your Child's Confidence During Treatment"</w:t>
      </w:r>
    </w:p>
    <w:p>
      <w:pPr>
        <w:pStyle w:val="ListBullet"/>
      </w:pPr>
      <w:r>
        <w:rPr>
          <w:b/>
        </w:rPr>
        <w:t>Parent-Focused Benefit</w:t>
      </w:r>
      <w:r>
        <w:t>: No visible braces to affect child's social confidence</w:t>
      </w:r>
    </w:p>
    <w:p>
      <w:pPr>
        <w:pStyle w:val="ListBullet"/>
      </w:pPr>
      <w:r>
        <w:rPr>
          <w:b/>
        </w:rPr>
        <w:t>Child-Focused Benefit</w:t>
      </w:r>
      <w:r>
        <w:t>: Continue normal activities without appearance changes</w:t>
      </w:r>
    </w:p>
    <w:p>
      <w:pPr>
        <w:pStyle w:val="ListBullet"/>
      </w:pPr>
      <w:r>
        <w:rPr>
          <w:b/>
        </w:rPr>
        <w:t>Proof Points</w:t>
      </w:r>
      <w:r>
        <w:t>: Pediatric lingual orthodontics expertise, comfort-focused techniques</w:t>
      </w:r>
    </w:p>
    <w:p/>
    <w:p>
      <w:r>
        <w:rPr>
          <w:b/>
        </w:rPr>
        <w:t>Supporting USPs</w:t>
      </w:r>
      <w:r>
        <w:t>:</w:t>
      </w:r>
    </w:p>
    <w:p>
      <w:pPr>
        <w:pStyle w:val="ListNumber"/>
      </w:pPr>
      <w:r>
        <w:rPr>
          <w:b/>
        </w:rPr>
        <w:t>"Advanced Comfort Technology for Children"</w:t>
      </w:r>
      <w:r>
        <w:t xml:space="preserve"> - Specialised pediatric lingual techniques</w:t>
      </w:r>
    </w:p>
    <w:p>
      <w:pPr>
        <w:pStyle w:val="ListNumber"/>
      </w:pPr>
      <w:r>
        <w:rPr>
          <w:b/>
        </w:rPr>
        <w:t>"Parent Education &amp; Support Programs"</w:t>
      </w:r>
      <w:r>
        <w:t xml:space="preserve"> - Comprehensive guidance throughout treatment</w:t>
      </w:r>
    </w:p>
    <w:p>
      <w:pPr>
        <w:pStyle w:val="ListNumber"/>
      </w:pPr>
      <w:r>
        <w:rPr>
          <w:b/>
        </w:rPr>
        <w:t>"School-Life Integration"</w:t>
      </w:r>
      <w:r>
        <w:t xml:space="preserve"> - No impact on academic or social activities</w:t>
      </w:r>
    </w:p>
    <w:p/>
    <w:p>
      <w:r>
        <w:t>#### Teen Market (Ages 13-18)</w:t>
      </w:r>
    </w:p>
    <w:p>
      <w:r>
        <w:rPr>
          <w:b/>
        </w:rPr>
        <w:t>Primary USP</w:t>
      </w:r>
      <w:r>
        <w:t>: "Get Straight Teeth Without Anyone Knowing"</w:t>
      </w:r>
    </w:p>
    <w:p>
      <w:pPr>
        <w:pStyle w:val="ListBullet"/>
      </w:pPr>
      <w:r>
        <w:rPr>
          <w:b/>
        </w:rPr>
        <w:t>Social Confidence Benefit</w:t>
      </w:r>
      <w:r>
        <w:t>: Maintain peer relationships and self-image</w:t>
      </w:r>
    </w:p>
    <w:p>
      <w:pPr>
        <w:pStyle w:val="ListBullet"/>
      </w:pPr>
      <w:r>
        <w:rPr>
          <w:b/>
        </w:rPr>
        <w:t>Lifestyle Benefit</w:t>
      </w:r>
      <w:r>
        <w:t>: Continue all activities including sports, drama, social events</w:t>
      </w:r>
    </w:p>
    <w:p>
      <w:pPr>
        <w:pStyle w:val="ListBullet"/>
      </w:pPr>
      <w:r>
        <w:rPr>
          <w:b/>
        </w:rPr>
        <w:t>Proof Points</w:t>
      </w:r>
      <w:r>
        <w:t>: Teen success stories, social media integration, peer testimonials</w:t>
      </w:r>
    </w:p>
    <w:p/>
    <w:p>
      <w:r>
        <w:rPr>
          <w:b/>
        </w:rPr>
        <w:t>Supporting USPs</w:t>
      </w:r>
      <w:r>
        <w:t>:</w:t>
      </w:r>
    </w:p>
    <w:p>
      <w:pPr>
        <w:pStyle w:val="ListNumber"/>
      </w:pPr>
      <w:r>
        <w:rPr>
          <w:b/>
        </w:rPr>
        <w:t>"Zero Social Impact Orthodontics"</w:t>
      </w:r>
      <w:r>
        <w:t xml:space="preserve"> - Complete invisibility during critical social years</w:t>
      </w:r>
    </w:p>
    <w:p>
      <w:pPr>
        <w:pStyle w:val="ListNumber"/>
      </w:pPr>
      <w:r>
        <w:rPr>
          <w:b/>
        </w:rPr>
        <w:t>"Sports &amp; Activity Compatible"</w:t>
      </w:r>
      <w:r>
        <w:t xml:space="preserve"> - No restrictions on lifestyle or performance</w:t>
      </w:r>
    </w:p>
    <w:p>
      <w:pPr>
        <w:pStyle w:val="ListNumber"/>
      </w:pPr>
      <w:r>
        <w:rPr>
          <w:b/>
        </w:rPr>
        <w:t>"Confidence Empowerment Programs"</w:t>
      </w:r>
      <w:r>
        <w:t xml:space="preserve"> - Teen-specific support and engagement</w:t>
      </w:r>
    </w:p>
    <w:p/>
    <w:p>
      <w:r>
        <w:t>#### Adult Professional Market (Ages 25-55)</w:t>
      </w:r>
    </w:p>
    <w:p>
      <w:r>
        <w:rPr>
          <w:b/>
        </w:rPr>
        <w:t>Primary USP</w:t>
      </w:r>
      <w:r>
        <w:t>: "Executive Orthodontics for Professional Advancement"</w:t>
      </w:r>
    </w:p>
    <w:p>
      <w:pPr>
        <w:pStyle w:val="ListBullet"/>
      </w:pPr>
      <w:r>
        <w:rPr>
          <w:b/>
        </w:rPr>
        <w:t>Professional Image Benefit</w:t>
      </w:r>
      <w:r>
        <w:t>: Maintain executive presence and credibility</w:t>
      </w:r>
    </w:p>
    <w:p>
      <w:pPr>
        <w:pStyle w:val="ListBullet"/>
      </w:pPr>
      <w:r>
        <w:rPr>
          <w:b/>
        </w:rPr>
        <w:t>Career Advantage Benefit</w:t>
      </w:r>
      <w:r>
        <w:t>: Confidence enhancement supporting professional success</w:t>
      </w:r>
    </w:p>
    <w:p>
      <w:pPr>
        <w:pStyle w:val="ListBullet"/>
      </w:pPr>
      <w:r>
        <w:rPr>
          <w:b/>
        </w:rPr>
        <w:t>Proof Points</w:t>
      </w:r>
      <w:r>
        <w:t>: Executive client testimonials, professional network endorsements</w:t>
      </w:r>
    </w:p>
    <w:p/>
    <w:p>
      <w:r>
        <w:rPr>
          <w:b/>
        </w:rPr>
        <w:t>Supporting USPs</w:t>
      </w:r>
      <w:r>
        <w:t>:</w:t>
      </w:r>
    </w:p>
    <w:p>
      <w:pPr>
        <w:pStyle w:val="ListNumber"/>
      </w:pPr>
      <w:r>
        <w:rPr>
          <w:b/>
        </w:rPr>
        <w:t>"VIP Executive Services"</w:t>
      </w:r>
      <w:r>
        <w:t xml:space="preserve"> - Premium scheduling, consultation, and care protocols</w:t>
      </w:r>
    </w:p>
    <w:p>
      <w:pPr>
        <w:pStyle w:val="ListNumber"/>
      </w:pPr>
      <w:r>
        <w:rPr>
          <w:b/>
        </w:rPr>
        <w:t>"Absolute Professional Discretion"</w:t>
      </w:r>
      <w:r>
        <w:t xml:space="preserve"> - Guaranteed invisibility and confidentiality</w:t>
      </w:r>
    </w:p>
    <w:p>
      <w:pPr>
        <w:pStyle w:val="ListNumber"/>
      </w:pPr>
      <w:r>
        <w:rPr>
          <w:b/>
        </w:rPr>
        <w:t>"Efficiency-Focused Treatment"</w:t>
      </w:r>
      <w:r>
        <w:t xml:space="preserve"> - Streamlined timelines and flexible scheduling</w:t>
      </w:r>
    </w:p>
    <w:p/>
    <w:p/>
    <w:p>
      <w:pPr>
        <w:jc w:val="center"/>
      </w:pPr>
      <w:r>
        <w:t>__________________________________________________</w:t>
      </w:r>
    </w:p>
    <w:p/>
    <w:p/>
    <w:p>
      <w:pPr>
        <w:pStyle w:val="Heading2"/>
        <w:jc w:val="left"/>
      </w:pPr>
      <w:r>
        <w:t>Lingual Orthodontics Value Proposition</w:t>
      </w:r>
    </w:p>
    <w:p/>
    <w:p>
      <w:pPr>
        <w:pStyle w:val="Heading3"/>
        <w:jc w:val="left"/>
      </w:pPr>
      <w:r>
        <w:t>Technology Advantage Framework</w:t>
      </w:r>
    </w:p>
    <w:p/>
    <w:p>
      <w:r>
        <w:t>#### Advanced 3D Treatment Planning</w:t>
      </w:r>
    </w:p>
    <w:p>
      <w:r>
        <w:rPr>
          <w:b/>
        </w:rPr>
        <w:t>Unique Benefit</w:t>
      </w:r>
      <w:r>
        <w:t>: Custom bracket design and precise treatment prediction</w:t>
      </w:r>
    </w:p>
    <w:p>
      <w:pPr>
        <w:pStyle w:val="ListBullet"/>
      </w:pPr>
      <w:r>
        <w:rPr>
          <w:b/>
        </w:rPr>
        <w:t>Patient Impact</w:t>
      </w:r>
      <w:r>
        <w:t>: Superior comfort and predictable treatment outcomes</w:t>
      </w:r>
    </w:p>
    <w:p>
      <w:pPr>
        <w:pStyle w:val="ListBullet"/>
      </w:pPr>
      <w:r>
        <w:rPr>
          <w:b/>
        </w:rPr>
        <w:t>Competitive Advantage</w:t>
      </w:r>
      <w:r>
        <w:t>: Latest CAD/CAM technology and digital workflow</w:t>
      </w:r>
    </w:p>
    <w:p>
      <w:pPr>
        <w:pStyle w:val="ListBullet"/>
      </w:pPr>
      <w:r>
        <w:rPr>
          <w:b/>
        </w:rPr>
        <w:t>Market Position</w:t>
      </w:r>
      <w:r>
        <w:t>: Technology leadership in Canberra orthodontic market</w:t>
      </w:r>
    </w:p>
    <w:p/>
    <w:p>
      <w:r>
        <w:t>#### Specialised Lingual Bracket Systems</w:t>
      </w:r>
    </w:p>
    <w:p>
      <w:r>
        <w:rPr>
          <w:b/>
        </w:rPr>
        <w:t>Unique Benefit</w:t>
      </w:r>
      <w:r>
        <w:t>: Completely customised brackets for optimal comfort and efficiency</w:t>
      </w:r>
    </w:p>
    <w:p>
      <w:pPr>
        <w:pStyle w:val="ListBullet"/>
      </w:pPr>
      <w:r>
        <w:rPr>
          <w:b/>
        </w:rPr>
        <w:t>Patient Impact</w:t>
      </w:r>
      <w:r>
        <w:t>: Minimal speech impact and maximum treatment effectiveness</w:t>
      </w:r>
    </w:p>
    <w:p>
      <w:pPr>
        <w:pStyle w:val="ListBullet"/>
      </w:pPr>
      <w:r>
        <w:rPr>
          <w:b/>
        </w:rPr>
        <w:t>Competitive Advantage</w:t>
      </w:r>
      <w:r>
        <w:t>: Access to premium lingual orthodontic systems</w:t>
      </w:r>
    </w:p>
    <w:p>
      <w:pPr>
        <w:pStyle w:val="ListBullet"/>
      </w:pPr>
      <w:r>
        <w:rPr>
          <w:b/>
        </w:rPr>
        <w:t>Market Position</w:t>
      </w:r>
      <w:r>
        <w:t>: Only practice offering advanced customised lingual brackets</w:t>
      </w:r>
    </w:p>
    <w:p/>
    <w:p>
      <w:r>
        <w:t>#### Digital Monitoring and Adjustment</w:t>
      </w:r>
    </w:p>
    <w:p>
      <w:r>
        <w:rPr>
          <w:b/>
        </w:rPr>
        <w:t>Unique Benefit</w:t>
      </w:r>
      <w:r>
        <w:t>: Remote monitoring capabilities and efficient adjustment protocols</w:t>
      </w:r>
    </w:p>
    <w:p>
      <w:pPr>
        <w:pStyle w:val="ListBullet"/>
      </w:pPr>
      <w:r>
        <w:rPr>
          <w:b/>
        </w:rPr>
        <w:t>Patient Impact</w:t>
      </w:r>
      <w:r>
        <w:t>: Reduced appointment frequency and enhanced treatment monitoring</w:t>
      </w:r>
    </w:p>
    <w:p>
      <w:pPr>
        <w:pStyle w:val="ListBullet"/>
      </w:pPr>
      <w:r>
        <w:rPr>
          <w:b/>
        </w:rPr>
        <w:t>Competitive Advantage</w:t>
      </w:r>
      <w:r>
        <w:t>: Digital-first approach to lingual orthodontics management</w:t>
      </w:r>
    </w:p>
    <w:p>
      <w:pPr>
        <w:pStyle w:val="ListBullet"/>
      </w:pPr>
      <w:r>
        <w:rPr>
          <w:b/>
        </w:rPr>
        <w:t>Market Position</w:t>
      </w:r>
      <w:r>
        <w:t>: Innovation leader in patient experience and treatment efficiency</w:t>
      </w:r>
    </w:p>
    <w:p/>
    <w:p>
      <w:pPr>
        <w:pStyle w:val="Heading3"/>
        <w:jc w:val="left"/>
      </w:pPr>
      <w:r>
        <w:t>Clinical Excellence Framework</w:t>
      </w:r>
    </w:p>
    <w:p/>
    <w:p>
      <w:r>
        <w:t>#### Specialised Training and Expertise</w:t>
      </w:r>
    </w:p>
    <w:p>
      <w:r>
        <w:rPr>
          <w:b/>
        </w:rPr>
        <w:t>Unique Benefit</w:t>
      </w:r>
      <w:r>
        <w:t>: Dedicated lingual orthodontics specialisation and continuing education</w:t>
      </w:r>
    </w:p>
    <w:p>
      <w:pPr>
        <w:pStyle w:val="ListBullet"/>
      </w:pPr>
      <w:r>
        <w:rPr>
          <w:b/>
        </w:rPr>
        <w:t>Patient Impact</w:t>
      </w:r>
      <w:r>
        <w:t>: Superior treatment outcomes and reduced treatment times</w:t>
      </w:r>
    </w:p>
    <w:p>
      <w:pPr>
        <w:pStyle w:val="ListBullet"/>
      </w:pPr>
      <w:r>
        <w:rPr>
          <w:b/>
        </w:rPr>
        <w:t>Competitive Advantage</w:t>
      </w:r>
      <w:r>
        <w:t>: Advanced training beyond general orthodontic education</w:t>
      </w:r>
    </w:p>
    <w:p>
      <w:pPr>
        <w:pStyle w:val="ListBullet"/>
      </w:pPr>
      <w:r>
        <w:rPr>
          <w:b/>
        </w:rPr>
        <w:t>Market Position</w:t>
      </w:r>
      <w:r>
        <w:t>: Recognised expertise in complex lingual orthodontic cases</w:t>
      </w:r>
    </w:p>
    <w:p/>
    <w:p>
      <w:r>
        <w:t>#### Age-Specific Treatment Protocols</w:t>
      </w:r>
    </w:p>
    <w:p>
      <w:r>
        <w:rPr>
          <w:b/>
        </w:rPr>
        <w:t>Unique Benefit</w:t>
      </w:r>
      <w:r>
        <w:t>: Customised approaches for different developmental stages</w:t>
      </w:r>
    </w:p>
    <w:p>
      <w:pPr>
        <w:pStyle w:val="ListBullet"/>
      </w:pPr>
      <w:r>
        <w:rPr>
          <w:b/>
        </w:rPr>
        <w:t>Patient Impact</w:t>
      </w:r>
      <w:r>
        <w:t>: Optimised treatment for age-specific dental and social needs</w:t>
      </w:r>
    </w:p>
    <w:p>
      <w:pPr>
        <w:pStyle w:val="ListBullet"/>
      </w:pPr>
      <w:r>
        <w:rPr>
          <w:b/>
        </w:rPr>
        <w:t>Competitive Advantage</w:t>
      </w:r>
      <w:r>
        <w:t>: Multi-demographic expertise and specialised techniques</w:t>
      </w:r>
    </w:p>
    <w:p>
      <w:pPr>
        <w:pStyle w:val="ListBullet"/>
      </w:pPr>
      <w:r>
        <w:rPr>
          <w:b/>
        </w:rPr>
        <w:t>Market Position</w:t>
      </w:r>
      <w:r>
        <w:t>: Only practice offering age-specific lingual orthodontic protocols</w:t>
      </w:r>
    </w:p>
    <w:p/>
    <w:p/>
    <w:p>
      <w:pPr>
        <w:jc w:val="center"/>
      </w:pPr>
      <w:r>
        <w:t>__________________________________________________</w:t>
      </w:r>
    </w:p>
    <w:p/>
    <w:p/>
    <w:p>
      <w:pPr>
        <w:pStyle w:val="Heading2"/>
        <w:jc w:val="left"/>
      </w:pPr>
      <w:r>
        <w:t>Competitive Differentiation Strategy</w:t>
      </w:r>
    </w:p>
    <w:p/>
    <w:p>
      <w:pPr>
        <w:pStyle w:val="Heading3"/>
        <w:jc w:val="left"/>
      </w:pPr>
      <w:r>
        <w:t>Primary Differentiation Pillars</w:t>
      </w:r>
    </w:p>
    <w:p/>
    <w:p>
      <w:r>
        <w:t>#### 1. Specialisation Depth</w:t>
      </w:r>
    </w:p>
    <w:p>
      <w:r>
        <w:rPr>
          <w:b/>
        </w:rPr>
        <w:t>Capital Smiles Advantage</w:t>
      </w:r>
      <w:r>
        <w:t>: Advanced lingual orthodontics specialisation across all demographics</w:t>
      </w:r>
    </w:p>
    <w:p>
      <w:r>
        <w:rPr>
          <w:b/>
        </w:rPr>
        <w:t>Competitor Limitation</w:t>
      </w:r>
      <w:r>
        <w:t>: Basic lingual options or demographic-specific focus only</w:t>
      </w:r>
    </w:p>
    <w:p>
      <w:r>
        <w:rPr>
          <w:b/>
        </w:rPr>
        <w:t>Market Impact</w:t>
      </w:r>
      <w:r>
        <w:t>: 12-18 month competitive advantage lead time</w:t>
      </w:r>
    </w:p>
    <w:p/>
    <w:p>
      <w:r>
        <w:t>#### 2. Multi-Demographic Excellence</w:t>
      </w:r>
    </w:p>
    <w:p>
      <w:r>
        <w:rPr>
          <w:b/>
        </w:rPr>
        <w:t>Capital Smiles Advantage</w:t>
      </w:r>
      <w:r>
        <w:t>: Expert care tailored to each life stage and demographic need</w:t>
      </w:r>
    </w:p>
    <w:p>
      <w:r>
        <w:rPr>
          <w:b/>
        </w:rPr>
        <w:t>Competitor Limitation</w:t>
      </w:r>
      <w:r>
        <w:t>: Generic approaches or single demographic focus</w:t>
      </w:r>
    </w:p>
    <w:p>
      <w:r>
        <w:rPr>
          <w:b/>
        </w:rPr>
        <w:t>Market Impact</w:t>
      </w:r>
      <w:r>
        <w:t>: Comprehensive market capture across all age groups</w:t>
      </w:r>
    </w:p>
    <w:p/>
    <w:p>
      <w:r>
        <w:t>#### 3. Professional Service Tiers</w:t>
      </w:r>
    </w:p>
    <w:p>
      <w:r>
        <w:rPr>
          <w:b/>
        </w:rPr>
        <w:t>Capital Smiles Advantage</w:t>
      </w:r>
      <w:r>
        <w:t>: Executive VIP services and professional-grade discretion</w:t>
      </w:r>
    </w:p>
    <w:p>
      <w:r>
        <w:rPr>
          <w:b/>
        </w:rPr>
        <w:t>Competitor Limitation</w:t>
      </w:r>
      <w:r>
        <w:t>: Standard service models without premium professional options</w:t>
      </w:r>
    </w:p>
    <w:p>
      <w:r>
        <w:rPr>
          <w:b/>
        </w:rPr>
        <w:t>Market Impact</w:t>
      </w:r>
      <w:r>
        <w:t>: Premium market capture and professional network development</w:t>
      </w:r>
    </w:p>
    <w:p/>
    <w:p>
      <w:r>
        <w:t>#### 4. Technology Integration</w:t>
      </w:r>
    </w:p>
    <w:p>
      <w:r>
        <w:rPr>
          <w:b/>
        </w:rPr>
        <w:t>Capital Smiles Advantage</w:t>
      </w:r>
      <w:r>
        <w:t>: Latest digital workflow and treatment planning technology</w:t>
      </w:r>
    </w:p>
    <w:p>
      <w:r>
        <w:rPr>
          <w:b/>
        </w:rPr>
        <w:t>Competitor Limitation</w:t>
      </w:r>
      <w:r>
        <w:t>: Traditional methods or limited technology adoption</w:t>
      </w:r>
    </w:p>
    <w:p>
      <w:r>
        <w:rPr>
          <w:b/>
        </w:rPr>
        <w:t>Market Impact</w:t>
      </w:r>
      <w:r>
        <w:t>: Superior patient experience and treatment outcomes</w:t>
      </w:r>
    </w:p>
    <w:p/>
    <w:p>
      <w:pPr>
        <w:pStyle w:val="Heading3"/>
        <w:jc w:val="left"/>
      </w:pPr>
      <w:r>
        <w:t>Secondary Differentiation Factors</w:t>
      </w:r>
    </w:p>
    <w:p/>
    <w:p>
      <w:r>
        <w:t>#### 5. Content Authority</w:t>
      </w:r>
    </w:p>
    <w:p>
      <w:r>
        <w:rPr>
          <w:b/>
        </w:rPr>
        <w:t>Capital Smiles Advantage</w:t>
      </w:r>
      <w:r>
        <w:t>: Research-based content marketing across all demographics</w:t>
      </w:r>
    </w:p>
    <w:p>
      <w:r>
        <w:rPr>
          <w:b/>
        </w:rPr>
        <w:t>Competitor Limitation</w:t>
      </w:r>
      <w:r>
        <w:t>: Limited educational content or single-demographic focus</w:t>
      </w:r>
    </w:p>
    <w:p>
      <w:r>
        <w:rPr>
          <w:b/>
        </w:rPr>
        <w:t>Market Impact</w:t>
      </w:r>
      <w:r>
        <w:t>: Thought leadership and patient education excellence</w:t>
      </w:r>
    </w:p>
    <w:p/>
    <w:p>
      <w:r>
        <w:t>#### 6. Patient Experience Innovation</w:t>
      </w:r>
    </w:p>
    <w:p>
      <w:r>
        <w:rPr>
          <w:b/>
        </w:rPr>
        <w:t>Capital Smiles Advantage</w:t>
      </w:r>
      <w:r>
        <w:t>: Demographic-specific patient journey optimisation</w:t>
      </w:r>
    </w:p>
    <w:p>
      <w:r>
        <w:rPr>
          <w:b/>
        </w:rPr>
        <w:t>Competitor Limitation</w:t>
      </w:r>
      <w:r>
        <w:t>: Standard patient experience protocols for all ages</w:t>
      </w:r>
    </w:p>
    <w:p>
      <w:r>
        <w:rPr>
          <w:b/>
        </w:rPr>
        <w:t>Market Impact</w:t>
      </w:r>
      <w:r>
        <w:t>: Enhanced satisfaction and referral generation</w:t>
      </w:r>
    </w:p>
    <w:p/>
    <w:p/>
    <w:p>
      <w:pPr>
        <w:jc w:val="center"/>
      </w:pPr>
      <w:r>
        <w:t>__________________________________________________</w:t>
      </w:r>
    </w:p>
    <w:p/>
    <w:p/>
    <w:p>
      <w:pPr>
        <w:pStyle w:val="Heading2"/>
        <w:jc w:val="left"/>
      </w:pPr>
      <w:r>
        <w:t>Brand Messaging Architecture</w:t>
      </w:r>
    </w:p>
    <w:p/>
    <w:p>
      <w:pPr>
        <w:pStyle w:val="Heading3"/>
        <w:jc w:val="left"/>
      </w:pPr>
      <w:r>
        <w:t>Master Brand Message</w:t>
      </w:r>
    </w:p>
    <w:p>
      <w:r>
        <w:rPr>
          <w:b/>
        </w:rPr>
        <w:t>"Invisible Orthodontics Excellence Across Every Life Stage"</w:t>
      </w:r>
    </w:p>
    <w:p/>
    <w:p>
      <w:pPr>
        <w:pStyle w:val="Heading3"/>
        <w:jc w:val="left"/>
      </w:pPr>
      <w:r>
        <w:t>Core Message Framework</w:t>
      </w:r>
    </w:p>
    <w:p/>
    <w:p>
      <w:r>
        <w:t>#### Rational Messages (Features &amp; Benefits)</w:t>
      </w:r>
    </w:p>
    <w:p>
      <w:pPr>
        <w:pStyle w:val="ListNumber"/>
      </w:pPr>
      <w:r>
        <w:rPr>
          <w:b/>
        </w:rPr>
        <w:t>"Advanced Lingual Orthodontics Specialisation"</w:t>
      </w:r>
      <w:r>
        <w:t xml:space="preserve"> - Expert knowledge and training</w:t>
      </w:r>
    </w:p>
    <w:p>
      <w:pPr>
        <w:pStyle w:val="ListNumber"/>
      </w:pPr>
      <w:r>
        <w:rPr>
          <w:b/>
        </w:rPr>
        <w:t>"Complete Treatment Invisibility"</w:t>
      </w:r>
      <w:r>
        <w:t xml:space="preserve"> - 100% behind-the-teeth placement</w:t>
      </w:r>
    </w:p>
    <w:p>
      <w:pPr>
        <w:pStyle w:val="ListNumber"/>
      </w:pPr>
      <w:r>
        <w:rPr>
          <w:b/>
        </w:rPr>
        <w:t>"Multi-Demographic Expertise"</w:t>
      </w:r>
      <w:r>
        <w:t xml:space="preserve"> - Age-specific techniques and approaches</w:t>
      </w:r>
    </w:p>
    <w:p>
      <w:pPr>
        <w:pStyle w:val="ListNumber"/>
      </w:pPr>
      <w:r>
        <w:rPr>
          <w:b/>
        </w:rPr>
        <w:t>"Latest Technology Integration"</w:t>
      </w:r>
      <w:r>
        <w:t xml:space="preserve"> - 3D planning and custom bracket systems</w:t>
      </w:r>
    </w:p>
    <w:p>
      <w:pPr>
        <w:pStyle w:val="ListNumber"/>
      </w:pPr>
      <w:r>
        <w:rPr>
          <w:b/>
        </w:rPr>
        <w:t>"Professional Discretion Guarantee"</w:t>
      </w:r>
      <w:r>
        <w:t xml:space="preserve"> - Confidentiality and privacy assurance</w:t>
      </w:r>
    </w:p>
    <w:p/>
    <w:p>
      <w:r>
        <w:t>#### Emotional Messages (Feelings &amp; Aspirations)</w:t>
      </w:r>
    </w:p>
    <w:p>
      <w:pPr>
        <w:pStyle w:val="ListNumber"/>
      </w:pPr>
      <w:r>
        <w:rPr>
          <w:b/>
        </w:rPr>
        <w:t>"Confidence Throughout Your Journey"</w:t>
      </w:r>
      <w:r>
        <w:t xml:space="preserve"> - Maintain self-image during treatment</w:t>
      </w:r>
    </w:p>
    <w:p>
      <w:pPr>
        <w:pStyle w:val="ListNumber"/>
      </w:pPr>
      <w:r>
        <w:rPr>
          <w:b/>
        </w:rPr>
        <w:t>"Professional Image Protection"</w:t>
      </w:r>
      <w:r>
        <w:t xml:space="preserve"> - Safeguard career and social standing</w:t>
      </w:r>
    </w:p>
    <w:p>
      <w:pPr>
        <w:pStyle w:val="ListNumber"/>
      </w:pPr>
      <w:r>
        <w:rPr>
          <w:b/>
        </w:rPr>
        <w:t>"Lifestyle Harmony"</w:t>
      </w:r>
      <w:r>
        <w:t xml:space="preserve"> - Treatment that enhances rather than disrupts life</w:t>
      </w:r>
    </w:p>
    <w:p>
      <w:pPr>
        <w:pStyle w:val="ListNumber"/>
      </w:pPr>
      <w:r>
        <w:rPr>
          <w:b/>
        </w:rPr>
        <w:t>"Family-Focused Care"</w:t>
      </w:r>
      <w:r>
        <w:t xml:space="preserve"> - Understanding and supporting family dynamics</w:t>
      </w:r>
    </w:p>
    <w:p>
      <w:pPr>
        <w:pStyle w:val="ListNumber"/>
      </w:pPr>
      <w:r>
        <w:rPr>
          <w:b/>
        </w:rPr>
        <w:t>"Transformative Results"</w:t>
      </w:r>
      <w:r>
        <w:t xml:space="preserve"> - Life-changing smile enhancement and confidence</w:t>
      </w:r>
    </w:p>
    <w:p/>
    <w:p>
      <w:pPr>
        <w:pStyle w:val="Heading3"/>
        <w:jc w:val="left"/>
      </w:pPr>
      <w:r>
        <w:t>Message Hierarchy by Demographic</w:t>
      </w:r>
    </w:p>
    <w:p/>
    <w:p>
      <w:r>
        <w:t>#### Pediatric Messaging Priority</w:t>
      </w:r>
    </w:p>
    <w:p>
      <w:pPr>
        <w:pStyle w:val="ListNumber"/>
      </w:pPr>
      <w:r>
        <w:rPr>
          <w:b/>
        </w:rPr>
        <w:t>Primary</w:t>
      </w:r>
      <w:r>
        <w:t>: "Protecting Your Child's Confidence"</w:t>
      </w:r>
    </w:p>
    <w:p>
      <w:pPr>
        <w:pStyle w:val="ListNumber"/>
      </w:pPr>
      <w:r>
        <w:rPr>
          <w:b/>
        </w:rPr>
        <w:t>Secondary</w:t>
      </w:r>
      <w:r>
        <w:t>: "Advanced Comfort Technology"</w:t>
      </w:r>
    </w:p>
    <w:p>
      <w:pPr>
        <w:pStyle w:val="ListNumber"/>
      </w:pPr>
      <w:r>
        <w:rPr>
          <w:b/>
        </w:rPr>
        <w:t>Tertiary</w:t>
      </w:r>
      <w:r>
        <w:t>: "Parent Education &amp; Support"</w:t>
      </w:r>
    </w:p>
    <w:p/>
    <w:p>
      <w:r>
        <w:t>#### Teen Messaging Priority</w:t>
      </w:r>
    </w:p>
    <w:p>
      <w:pPr>
        <w:pStyle w:val="ListNumber"/>
      </w:pPr>
      <w:r>
        <w:rPr>
          <w:b/>
        </w:rPr>
        <w:t>Primary</w:t>
      </w:r>
      <w:r>
        <w:t>: "Invisible Braces for Social Confidence"</w:t>
      </w:r>
    </w:p>
    <w:p>
      <w:pPr>
        <w:pStyle w:val="ListNumber"/>
      </w:pPr>
      <w:r>
        <w:rPr>
          <w:b/>
        </w:rPr>
        <w:t>Secondary</w:t>
      </w:r>
      <w:r>
        <w:t>: "Zero Lifestyle Restrictions"</w:t>
      </w:r>
    </w:p>
    <w:p>
      <w:pPr>
        <w:pStyle w:val="ListNumber"/>
      </w:pPr>
      <w:r>
        <w:rPr>
          <w:b/>
        </w:rPr>
        <w:t>Tertiary</w:t>
      </w:r>
      <w:r>
        <w:t>: "Peer Success Stories"</w:t>
      </w:r>
    </w:p>
    <w:p/>
    <w:p>
      <w:r>
        <w:t>#### Adult Professional Messaging Priority</w:t>
      </w:r>
    </w:p>
    <w:p>
      <w:pPr>
        <w:pStyle w:val="ListNumber"/>
      </w:pPr>
      <w:r>
        <w:rPr>
          <w:b/>
        </w:rPr>
        <w:t>Primary</w:t>
      </w:r>
      <w:r>
        <w:t>: "Executive Orthodontics"</w:t>
      </w:r>
    </w:p>
    <w:p>
      <w:pPr>
        <w:pStyle w:val="ListNumber"/>
      </w:pPr>
      <w:r>
        <w:rPr>
          <w:b/>
        </w:rPr>
        <w:t>Secondary</w:t>
      </w:r>
      <w:r>
        <w:t>: "Professional Discretion Guarantee"</w:t>
      </w:r>
    </w:p>
    <w:p>
      <w:pPr>
        <w:pStyle w:val="ListNumber"/>
      </w:pPr>
      <w:r>
        <w:rPr>
          <w:b/>
        </w:rPr>
        <w:t>Tertiary</w:t>
      </w:r>
      <w:r>
        <w:t>: "Career Enhancement Investment"</w:t>
      </w:r>
    </w:p>
    <w:p/>
    <w:p/>
    <w:p>
      <w:pPr>
        <w:jc w:val="center"/>
      </w:pPr>
      <w:r>
        <w:t>__________________________________________________</w:t>
      </w:r>
    </w:p>
    <w:p/>
    <w:p/>
    <w:p>
      <w:pPr>
        <w:pStyle w:val="Heading2"/>
        <w:jc w:val="left"/>
      </w:pPr>
      <w:r>
        <w:t>Demographic-Specific Positioning</w:t>
      </w:r>
    </w:p>
    <w:p/>
    <w:p>
      <w:pPr>
        <w:pStyle w:val="Heading3"/>
        <w:jc w:val="left"/>
      </w:pPr>
      <w:r>
        <w:t>Pediatric Market Positioning</w:t>
      </w:r>
    </w:p>
    <w:p/>
    <w:p>
      <w:r>
        <w:t>#### Target Audience</w:t>
      </w:r>
    </w:p>
    <w:p>
      <w:r>
        <w:rPr>
          <w:b/>
        </w:rPr>
        <w:t>Primary</w:t>
      </w:r>
      <w:r>
        <w:t>: Parents (decision makers) aged 30-45</w:t>
      </w:r>
    </w:p>
    <w:p>
      <w:r>
        <w:rPr>
          <w:b/>
        </w:rPr>
        <w:t>Secondary</w:t>
      </w:r>
      <w:r>
        <w:t>: Children aged 7-12 (treatment recipients)</w:t>
      </w:r>
    </w:p>
    <w:p/>
    <w:p>
      <w:r>
        <w:t>#### Positioning Statement</w:t>
      </w:r>
    </w:p>
    <w:p>
      <w:r>
        <w:rPr>
          <w:i/>
        </w:rPr>
        <w:t>"For concerned parents seeking the best orthodontic care for their children, Capital Smiles provides advanced lingual orthodontics that protects your child's confidence and social development while delivering exceptional results through invisible treatment technology."</w:t>
      </w:r>
    </w:p>
    <w:p/>
    <w:p>
      <w:r>
        <w:t>#### Key Positioning Elements</w:t>
      </w:r>
    </w:p>
    <w:p>
      <w:pPr>
        <w:pStyle w:val="ListBullet"/>
      </w:pPr>
      <w:r>
        <w:rPr>
          <w:b/>
        </w:rPr>
        <w:t>Confidence Protection</w:t>
      </w:r>
      <w:r>
        <w:t>: Invisible treatment preserving child's self-image</w:t>
      </w:r>
    </w:p>
    <w:p>
      <w:pPr>
        <w:pStyle w:val="ListBullet"/>
      </w:pPr>
      <w:r>
        <w:rPr>
          <w:b/>
        </w:rPr>
        <w:t>Parent Reassurance</w:t>
      </w:r>
      <w:r>
        <w:t>: Expert care and comprehensive support throughout treatment</w:t>
      </w:r>
    </w:p>
    <w:p>
      <w:pPr>
        <w:pStyle w:val="ListBullet"/>
      </w:pPr>
      <w:r>
        <w:rPr>
          <w:b/>
        </w:rPr>
        <w:t>Advanced Technology</w:t>
      </w:r>
      <w:r>
        <w:t>: Latest pediatric lingual orthodontic techniques</w:t>
      </w:r>
    </w:p>
    <w:p>
      <w:pPr>
        <w:pStyle w:val="ListBullet"/>
      </w:pPr>
      <w:r>
        <w:rPr>
          <w:b/>
        </w:rPr>
        <w:t>Social Integration</w:t>
      </w:r>
      <w:r>
        <w:t>: No impact on school life or peer relationships</w:t>
      </w:r>
    </w:p>
    <w:p/>
    <w:p>
      <w:r>
        <w:t>#### Proof Points</w:t>
      </w:r>
    </w:p>
    <w:p>
      <w:pPr>
        <w:pStyle w:val="ListBullet"/>
      </w:pPr>
      <w:r>
        <w:t>Pediatric lingual orthodontics specialisation</w:t>
      </w:r>
    </w:p>
    <w:p>
      <w:pPr>
        <w:pStyle w:val="ListBullet"/>
      </w:pPr>
      <w:r>
        <w:t>Child comfort-focused treatment protocols</w:t>
      </w:r>
    </w:p>
    <w:p>
      <w:pPr>
        <w:pStyle w:val="ListBullet"/>
      </w:pPr>
      <w:r>
        <w:t>Parent education and support programs</w:t>
      </w:r>
    </w:p>
    <w:p>
      <w:pPr>
        <w:pStyle w:val="ListBullet"/>
      </w:pPr>
      <w:r>
        <w:t>School activity integration assurance</w:t>
      </w:r>
    </w:p>
    <w:p/>
    <w:p>
      <w:pPr>
        <w:pStyle w:val="Heading3"/>
        <w:jc w:val="left"/>
      </w:pPr>
      <w:r>
        <w:t>Teen Market Positioning</w:t>
      </w:r>
    </w:p>
    <w:p/>
    <w:p>
      <w:r>
        <w:t>#### Target Audience</w:t>
      </w:r>
    </w:p>
    <w:p>
      <w:r>
        <w:rPr>
          <w:b/>
        </w:rPr>
        <w:t>Primary</w:t>
      </w:r>
      <w:r>
        <w:t>: Teens aged 13-18 (strong decision influence)</w:t>
      </w:r>
    </w:p>
    <w:p>
      <w:r>
        <w:rPr>
          <w:b/>
        </w:rPr>
        <w:t>Secondary</w:t>
      </w:r>
      <w:r>
        <w:t>: Parents aged 35-50 (final decision authority)</w:t>
      </w:r>
    </w:p>
    <w:p/>
    <w:p>
      <w:r>
        <w:t>#### Positioning Statement</w:t>
      </w:r>
    </w:p>
    <w:p>
      <w:r>
        <w:rPr>
          <w:i/>
        </w:rPr>
        <w:t>"For image-conscious teens and supportive parents, Capital Smiles delivers completely invisible orthodontic treatment that maintains social confidence and lifestyle freedom while achieving the perfect smile every teen deserves."</w:t>
      </w:r>
    </w:p>
    <w:p/>
    <w:p>
      <w:r>
        <w:t>#### Key Positioning Elements</w:t>
      </w:r>
    </w:p>
    <w:p>
      <w:pPr>
        <w:pStyle w:val="ListBullet"/>
      </w:pPr>
      <w:r>
        <w:rPr>
          <w:b/>
        </w:rPr>
        <w:t>Social Confidence</w:t>
      </w:r>
      <w:r>
        <w:t>: Absolute invisibility during critical social development</w:t>
      </w:r>
    </w:p>
    <w:p>
      <w:pPr>
        <w:pStyle w:val="ListBullet"/>
      </w:pPr>
      <w:r>
        <w:rPr>
          <w:b/>
        </w:rPr>
        <w:t>Lifestyle Freedom</w:t>
      </w:r>
      <w:r>
        <w:t>: No restrictions on sports, activities, or social life</w:t>
      </w:r>
    </w:p>
    <w:p>
      <w:pPr>
        <w:pStyle w:val="ListBullet"/>
      </w:pPr>
      <w:r>
        <w:rPr>
          <w:b/>
        </w:rPr>
        <w:t>Peer Acceptance</w:t>
      </w:r>
      <w:r>
        <w:t>: Maintain normal appearance and relationships</w:t>
      </w:r>
    </w:p>
    <w:p>
      <w:pPr>
        <w:pStyle w:val="ListBullet"/>
      </w:pPr>
      <w:r>
        <w:rPr>
          <w:b/>
        </w:rPr>
        <w:t>Empowerment</w:t>
      </w:r>
      <w:r>
        <w:t>: Take control of smile transformation with confidence</w:t>
      </w:r>
    </w:p>
    <w:p/>
    <w:p>
      <w:r>
        <w:t>#### Proof Points</w:t>
      </w:r>
    </w:p>
    <w:p>
      <w:pPr>
        <w:pStyle w:val="ListBullet"/>
      </w:pPr>
      <w:r>
        <w:t>Teen success stories and transformations</w:t>
      </w:r>
    </w:p>
    <w:p>
      <w:pPr>
        <w:pStyle w:val="ListBullet"/>
      </w:pPr>
      <w:r>
        <w:t>Sports and activity compatibility assurance</w:t>
      </w:r>
    </w:p>
    <w:p>
      <w:pPr>
        <w:pStyle w:val="ListBullet"/>
      </w:pPr>
      <w:r>
        <w:t>Social media integration and peer testimonials</w:t>
      </w:r>
    </w:p>
    <w:p>
      <w:pPr>
        <w:pStyle w:val="ListBullet"/>
      </w:pPr>
      <w:r>
        <w:t>Zero visible treatment guarantee</w:t>
      </w:r>
    </w:p>
    <w:p/>
    <w:p>
      <w:pPr>
        <w:pStyle w:val="Heading3"/>
        <w:jc w:val="left"/>
      </w:pPr>
      <w:r>
        <w:t>Adult Professional Positioning</w:t>
      </w:r>
    </w:p>
    <w:p/>
    <w:p>
      <w:r>
        <w:t>#### Target Audience</w:t>
      </w:r>
    </w:p>
    <w:p>
      <w:r>
        <w:rPr>
          <w:b/>
        </w:rPr>
        <w:t>Primary</w:t>
      </w:r>
      <w:r>
        <w:t>: Professional adults aged 25-55 in executive/leadership roles</w:t>
      </w:r>
    </w:p>
    <w:p>
      <w:r>
        <w:rPr>
          <w:b/>
        </w:rPr>
        <w:t>Secondary</w:t>
      </w:r>
      <w:r>
        <w:t>: High-visibility professionals requiring discretion</w:t>
      </w:r>
    </w:p>
    <w:p/>
    <w:p>
      <w:r>
        <w:t>#### Positioning Statement</w:t>
      </w:r>
    </w:p>
    <w:p>
      <w:r>
        <w:rPr>
          <w:i/>
        </w:rPr>
        <w:t>"For ambitious professionals and executives, Capital Smiles provides premium invisible orthodontics that enhance your professional image and personal confidence while maintaining the discretion essential for career success."</w:t>
      </w:r>
    </w:p>
    <w:p/>
    <w:p>
      <w:r>
        <w:t>#### Key Positioning Elements</w:t>
      </w:r>
    </w:p>
    <w:p>
      <w:pPr>
        <w:pStyle w:val="ListBullet"/>
      </w:pPr>
      <w:r>
        <w:rPr>
          <w:b/>
        </w:rPr>
        <w:t>Professional Image</w:t>
      </w:r>
      <w:r>
        <w:t>: Maintain executive presence and credibility</w:t>
      </w:r>
    </w:p>
    <w:p>
      <w:pPr>
        <w:pStyle w:val="ListBullet"/>
      </w:pPr>
      <w:r>
        <w:rPr>
          <w:b/>
        </w:rPr>
        <w:t>Career Investment</w:t>
      </w:r>
      <w:r>
        <w:t>: Smile enhancement supporting professional advancement</w:t>
      </w:r>
    </w:p>
    <w:p>
      <w:pPr>
        <w:pStyle w:val="ListBullet"/>
      </w:pPr>
      <w:r>
        <w:rPr>
          <w:b/>
        </w:rPr>
        <w:t>Executive Discretion</w:t>
      </w:r>
      <w:r>
        <w:t>: Absolute privacy and invisible treatment guarantee</w:t>
      </w:r>
    </w:p>
    <w:p>
      <w:pPr>
        <w:pStyle w:val="ListBullet"/>
      </w:pPr>
      <w:r>
        <w:rPr>
          <w:b/>
        </w:rPr>
        <w:t>Premium Service</w:t>
      </w:r>
      <w:r>
        <w:t>: VIP care tailored to professional schedules and needs</w:t>
      </w:r>
    </w:p>
    <w:p/>
    <w:p>
      <w:r>
        <w:t>#### Proof Points</w:t>
      </w:r>
    </w:p>
    <w:p>
      <w:pPr>
        <w:pStyle w:val="ListBullet"/>
      </w:pPr>
      <w:r>
        <w:t>Executive client success stories</w:t>
      </w:r>
    </w:p>
    <w:p>
      <w:pPr>
        <w:pStyle w:val="ListBullet"/>
      </w:pPr>
      <w:r>
        <w:t>Professional network endorsements</w:t>
      </w:r>
    </w:p>
    <w:p>
      <w:pPr>
        <w:pStyle w:val="ListBullet"/>
      </w:pPr>
      <w:r>
        <w:t>VIP service protocols and scheduling flexibility</w:t>
      </w:r>
    </w:p>
    <w:p>
      <w:pPr>
        <w:pStyle w:val="ListBullet"/>
      </w:pPr>
      <w:r>
        <w:t>Discretion and confidentiality guarantees</w:t>
      </w:r>
    </w:p>
    <w:p/>
    <w:p/>
    <w:p>
      <w:pPr>
        <w:jc w:val="center"/>
      </w:pPr>
      <w:r>
        <w:t>__________________________________________________</w:t>
      </w:r>
    </w:p>
    <w:p/>
    <w:p/>
    <w:p>
      <w:pPr>
        <w:pStyle w:val="Heading2"/>
        <w:jc w:val="left"/>
      </w:pPr>
      <w:r>
        <w:t>Implementation Roadmap</w:t>
      </w:r>
    </w:p>
    <w:p/>
    <w:p>
      <w:pPr>
        <w:pStyle w:val="Heading3"/>
        <w:jc w:val="left"/>
      </w:pPr>
      <w:r>
        <w:t>Phase 1: Brand Foundation (Months 1-3)</w:t>
      </w:r>
    </w:p>
    <w:p/>
    <w:p>
      <w:r>
        <w:t>#### Brand Identity Development</w:t>
      </w:r>
    </w:p>
    <w:p>
      <w:pPr>
        <w:pStyle w:val="ListBullet"/>
      </w:pPr>
      <w:r>
        <w:rPr>
          <w:b/>
        </w:rPr>
        <w:t>Logo and Visual Identity</w:t>
      </w:r>
      <w:r>
        <w:t>: Create demographic-appropriate visual systems</w:t>
      </w:r>
    </w:p>
    <w:p>
      <w:pPr>
        <w:pStyle w:val="ListBullet"/>
      </w:pPr>
      <w:r>
        <w:rPr>
          <w:b/>
        </w:rPr>
        <w:t>Brand Guidelines</w:t>
      </w:r>
      <w:r>
        <w:t>: Develop comprehensive brand standards and applications</w:t>
      </w:r>
    </w:p>
    <w:p>
      <w:pPr>
        <w:pStyle w:val="ListBullet"/>
      </w:pPr>
      <w:r>
        <w:rPr>
          <w:b/>
        </w:rPr>
        <w:t>Messaging Framework</w:t>
      </w:r>
      <w:r>
        <w:t>: Implement consistent messaging across all touchpoints</w:t>
      </w:r>
    </w:p>
    <w:p/>
    <w:p>
      <w:r>
        <w:t>#### Website Architecture</w:t>
      </w:r>
    </w:p>
    <w:p>
      <w:pPr>
        <w:pStyle w:val="ListBullet"/>
      </w:pPr>
      <w:r>
        <w:rPr>
          <w:b/>
        </w:rPr>
        <w:t>Demographic Navigation</w:t>
      </w:r>
      <w:r>
        <w:t>: Clear pathways for each target audience</w:t>
      </w:r>
    </w:p>
    <w:p>
      <w:pPr>
        <w:pStyle w:val="ListBullet"/>
      </w:pPr>
      <w:r>
        <w:rPr>
          <w:b/>
        </w:rPr>
        <w:t>Content Hierarchy</w:t>
      </w:r>
      <w:r>
        <w:t>: Age-appropriate information and communication styles</w:t>
      </w:r>
    </w:p>
    <w:p>
      <w:pPr>
        <w:pStyle w:val="ListBullet"/>
      </w:pPr>
      <w:r>
        <w:rPr>
          <w:b/>
        </w:rPr>
        <w:t>Conversion Optimisation</w:t>
      </w:r>
      <w:r>
        <w:t>: Demographic-specific consultation booking flows</w:t>
      </w:r>
    </w:p>
    <w:p/>
    <w:p>
      <w:pPr>
        <w:pStyle w:val="Heading3"/>
        <w:jc w:val="left"/>
      </w:pPr>
      <w:r>
        <w:t>Phase 2: Market Positioning (Months 4-6)</w:t>
      </w:r>
    </w:p>
    <w:p/>
    <w:p>
      <w:r>
        <w:t>#### Content Strategy Implementation</w:t>
      </w:r>
    </w:p>
    <w:p>
      <w:pPr>
        <w:pStyle w:val="ListBullet"/>
      </w:pPr>
      <w:r>
        <w:rPr>
          <w:b/>
        </w:rPr>
        <w:t>Educational Content</w:t>
      </w:r>
      <w:r>
        <w:t>: Age-specific orthodontic information and guidance</w:t>
      </w:r>
    </w:p>
    <w:p>
      <w:pPr>
        <w:pStyle w:val="ListBullet"/>
      </w:pPr>
      <w:r>
        <w:rPr>
          <w:b/>
        </w:rPr>
        <w:t>Success Stories</w:t>
      </w:r>
      <w:r>
        <w:t>: Demographic-representative patient testimonials</w:t>
      </w:r>
    </w:p>
    <w:p>
      <w:pPr>
        <w:pStyle w:val="ListBullet"/>
      </w:pPr>
      <w:r>
        <w:rPr>
          <w:b/>
        </w:rPr>
        <w:t>Expert Content</w:t>
      </w:r>
      <w:r>
        <w:t>: Thought leadership and clinical expertise demonstration</w:t>
      </w:r>
    </w:p>
    <w:p/>
    <w:p>
      <w:r>
        <w:t>#### Digital Presence Development</w:t>
      </w:r>
    </w:p>
    <w:p>
      <w:pPr>
        <w:pStyle w:val="ListBullet"/>
      </w:pPr>
      <w:r>
        <w:rPr>
          <w:b/>
        </w:rPr>
        <w:t>SEO Optimisation</w:t>
      </w:r>
      <w:r>
        <w:t>: Demographic-specific keyword targeting and content marketing</w:t>
      </w:r>
    </w:p>
    <w:p>
      <w:pPr>
        <w:pStyle w:val="ListBullet"/>
      </w:pPr>
      <w:r>
        <w:rPr>
          <w:b/>
        </w:rPr>
        <w:t>Social Media Strategy</w:t>
      </w:r>
      <w:r>
        <w:t>: Platform-specific content for each demographic</w:t>
      </w:r>
    </w:p>
    <w:p>
      <w:pPr>
        <w:pStyle w:val="ListBullet"/>
      </w:pPr>
      <w:r>
        <w:rPr>
          <w:b/>
        </w:rPr>
        <w:t>Professional Networking</w:t>
      </w:r>
      <w:r>
        <w:t>: LinkedIn and industry association engagement</w:t>
      </w:r>
    </w:p>
    <w:p/>
    <w:p>
      <w:pPr>
        <w:pStyle w:val="Heading3"/>
        <w:jc w:val="left"/>
      </w:pPr>
      <w:r>
        <w:t>Phase 3: Service Differentiation (Months 7-9)</w:t>
      </w:r>
    </w:p>
    <w:p/>
    <w:p>
      <w:r>
        <w:t>#### Service Tier Development</w:t>
      </w:r>
    </w:p>
    <w:p>
      <w:pPr>
        <w:pStyle w:val="ListBullet"/>
      </w:pPr>
      <w:r>
        <w:rPr>
          <w:b/>
        </w:rPr>
        <w:t>Executive Services</w:t>
      </w:r>
      <w:r>
        <w:t>: VIP consultation and treatment protocols</w:t>
      </w:r>
    </w:p>
    <w:p>
      <w:pPr>
        <w:pStyle w:val="ListBullet"/>
      </w:pPr>
      <w:r>
        <w:rPr>
          <w:b/>
        </w:rPr>
        <w:t>Family Programs</w:t>
      </w:r>
      <w:r>
        <w:t>: Multi-generational treatment coordination</w:t>
      </w:r>
    </w:p>
    <w:p>
      <w:pPr>
        <w:pStyle w:val="ListBullet"/>
      </w:pPr>
      <w:r>
        <w:rPr>
          <w:b/>
        </w:rPr>
        <w:t>Teen Empowerment</w:t>
      </w:r>
      <w:r>
        <w:t>: Confidence-building and peer support initiatives</w:t>
      </w:r>
    </w:p>
    <w:p/>
    <w:p>
      <w:r>
        <w:t>#### Technology Integration</w:t>
      </w:r>
    </w:p>
    <w:p>
      <w:pPr>
        <w:pStyle w:val="ListBullet"/>
      </w:pPr>
      <w:r>
        <w:rPr>
          <w:b/>
        </w:rPr>
        <w:t>Digital Workflow</w:t>
      </w:r>
      <w:r>
        <w:t>: Advanced treatment planning and monitoring systems</w:t>
      </w:r>
    </w:p>
    <w:p>
      <w:pPr>
        <w:pStyle w:val="ListBullet"/>
      </w:pPr>
      <w:r>
        <w:rPr>
          <w:b/>
        </w:rPr>
        <w:t>Patient Experience</w:t>
      </w:r>
      <w:r>
        <w:t>: Technology-enhanced consultation and treatment delivery</w:t>
      </w:r>
    </w:p>
    <w:p>
      <w:pPr>
        <w:pStyle w:val="ListBullet"/>
      </w:pPr>
      <w:r>
        <w:rPr>
          <w:b/>
        </w:rPr>
        <w:t>Outcome Tracking</w:t>
      </w:r>
      <w:r>
        <w:t>: Results measurement and continuous improvement protocols</w:t>
      </w:r>
    </w:p>
    <w:p/>
    <w:p>
      <w:pPr>
        <w:pStyle w:val="Heading3"/>
        <w:jc w:val="left"/>
      </w:pPr>
      <w:r>
        <w:t>Phase 4: Market Leadership (Months 10-12)</w:t>
      </w:r>
    </w:p>
    <w:p/>
    <w:p>
      <w:r>
        <w:t>#### Thought Leadership</w:t>
      </w:r>
    </w:p>
    <w:p>
      <w:pPr>
        <w:pStyle w:val="ListBullet"/>
      </w:pPr>
      <w:r>
        <w:rPr>
          <w:b/>
        </w:rPr>
        <w:t>Industry Recognition</w:t>
      </w:r>
      <w:r>
        <w:t>: Professional association involvement and speaking opportunities</w:t>
      </w:r>
    </w:p>
    <w:p>
      <w:pPr>
        <w:pStyle w:val="ListBullet"/>
      </w:pPr>
      <w:r>
        <w:rPr>
          <w:b/>
        </w:rPr>
        <w:t>Content Authority</w:t>
      </w:r>
      <w:r>
        <w:t>: Research-based content and educational resource development</w:t>
      </w:r>
    </w:p>
    <w:p>
      <w:pPr>
        <w:pStyle w:val="ListBullet"/>
      </w:pPr>
      <w:r>
        <w:rPr>
          <w:b/>
        </w:rPr>
        <w:t>Community Engagement</w:t>
      </w:r>
      <w:r>
        <w:t>: Professional network participation and community involvement</w:t>
      </w:r>
    </w:p>
    <w:p/>
    <w:p>
      <w:r>
        <w:t>#### Competitive Advantage Maintenance</w:t>
      </w:r>
    </w:p>
    <w:p>
      <w:pPr>
        <w:pStyle w:val="ListBullet"/>
      </w:pPr>
      <w:r>
        <w:rPr>
          <w:b/>
        </w:rPr>
        <w:t>Innovation Adoption</w:t>
      </w:r>
      <w:r>
        <w:t>: Continuous technology and technique advancement</w:t>
      </w:r>
    </w:p>
    <w:p>
      <w:pPr>
        <w:pStyle w:val="ListBullet"/>
      </w:pPr>
      <w:r>
        <w:rPr>
          <w:b/>
        </w:rPr>
        <w:t>Service Excellence</w:t>
      </w:r>
      <w:r>
        <w:t>: Patient experience optimisation and feedback integration</w:t>
      </w:r>
    </w:p>
    <w:p>
      <w:pPr>
        <w:pStyle w:val="ListBullet"/>
      </w:pPr>
      <w:r>
        <w:rPr>
          <w:b/>
        </w:rPr>
        <w:t>Market Monitoring</w:t>
      </w:r>
      <w:r>
        <w:t>: Competitive response tracking and strategy adjustment</w:t>
      </w:r>
    </w:p>
    <w:p/>
    <w:p/>
    <w:p>
      <w:pPr>
        <w:jc w:val="center"/>
      </w:pPr>
      <w:r>
        <w:t>__________________________________________________</w:t>
      </w:r>
    </w:p>
    <w:p/>
    <w:p/>
    <w:p>
      <w:pPr>
        <w:pStyle w:val="Heading2"/>
        <w:jc w:val="left"/>
      </w:pPr>
      <w:r>
        <w:t>Success Metrics &amp; KPIs</w:t>
      </w:r>
    </w:p>
    <w:p/>
    <w:p>
      <w:pPr>
        <w:pStyle w:val="Heading3"/>
        <w:jc w:val="left"/>
      </w:pPr>
      <w:r>
        <w:t>Brand Awareness Metrics</w:t>
      </w:r>
    </w:p>
    <w:p>
      <w:pPr>
        <w:pStyle w:val="ListBullet"/>
      </w:pPr>
      <w:r>
        <w:rPr>
          <w:b/>
        </w:rPr>
        <w:t>Demographic Recognition</w:t>
      </w:r>
      <w:r>
        <w:t>: Brand awareness by target audience segment</w:t>
      </w:r>
    </w:p>
    <w:p>
      <w:pPr>
        <w:pStyle w:val="ListBullet"/>
      </w:pPr>
      <w:r>
        <w:rPr>
          <w:b/>
        </w:rPr>
        <w:t>Market Share</w:t>
      </w:r>
      <w:r>
        <w:t>: Competitive positioning and market capture by demographic</w:t>
      </w:r>
    </w:p>
    <w:p>
      <w:pPr>
        <w:pStyle w:val="ListBullet"/>
      </w:pPr>
      <w:r>
        <w:rPr>
          <w:b/>
        </w:rPr>
        <w:t>Referral Patterns</w:t>
      </w:r>
      <w:r>
        <w:t>: Professional and peer referral tracking</w:t>
      </w:r>
    </w:p>
    <w:p/>
    <w:p>
      <w:pPr>
        <w:pStyle w:val="Heading3"/>
        <w:jc w:val="left"/>
      </w:pPr>
      <w:r>
        <w:t>Conversion Metrics</w:t>
      </w:r>
    </w:p>
    <w:p>
      <w:pPr>
        <w:pStyle w:val="ListBullet"/>
      </w:pPr>
      <w:r>
        <w:rPr>
          <w:b/>
        </w:rPr>
        <w:t>Consultation Conversion</w:t>
      </w:r>
      <w:r>
        <w:t>: Demographic-specific consultation booking rates</w:t>
      </w:r>
    </w:p>
    <w:p>
      <w:pPr>
        <w:pStyle w:val="ListBullet"/>
      </w:pPr>
      <w:r>
        <w:rPr>
          <w:b/>
        </w:rPr>
        <w:t>Treatment Conversion</w:t>
      </w:r>
      <w:r>
        <w:t>: Consultation to treatment conversion by age group</w:t>
      </w:r>
    </w:p>
    <w:p>
      <w:pPr>
        <w:pStyle w:val="ListBullet"/>
      </w:pPr>
      <w:r>
        <w:rPr>
          <w:b/>
        </w:rPr>
        <w:t>Premium Service Uptake</w:t>
      </w:r>
      <w:r>
        <w:t>: Executive service tier adoption rates</w:t>
      </w:r>
    </w:p>
    <w:p/>
    <w:p>
      <w:pPr>
        <w:pStyle w:val="Heading3"/>
        <w:jc w:val="left"/>
      </w:pPr>
      <w:r>
        <w:t>Patient Experience Metrics</w:t>
      </w:r>
    </w:p>
    <w:p>
      <w:pPr>
        <w:pStyle w:val="ListBullet"/>
      </w:pPr>
      <w:r>
        <w:rPr>
          <w:b/>
        </w:rPr>
        <w:t>Satisfaction Scores</w:t>
      </w:r>
      <w:r>
        <w:t>: Demographic-specific patient satisfaction ratings</w:t>
      </w:r>
    </w:p>
    <w:p>
      <w:pPr>
        <w:pStyle w:val="ListBullet"/>
      </w:pPr>
      <w:r>
        <w:rPr>
          <w:b/>
        </w:rPr>
        <w:t>Net Promoter Score</w:t>
      </w:r>
      <w:r>
        <w:t>: Referral likelihood by target audience</w:t>
      </w:r>
    </w:p>
    <w:p>
      <w:pPr>
        <w:pStyle w:val="ListBullet"/>
      </w:pPr>
      <w:r>
        <w:rPr>
          <w:b/>
        </w:rPr>
        <w:t>Treatment Outcomes</w:t>
      </w:r>
      <w:r>
        <w:t>: Clinical results and patient-reported outcomes</w:t>
      </w:r>
    </w:p>
    <w:p/>
    <w:p>
      <w:pPr>
        <w:pStyle w:val="Heading3"/>
        <w:jc w:val="left"/>
      </w:pPr>
      <w:r>
        <w:t>Digital Performance Metrics</w:t>
      </w:r>
    </w:p>
    <w:p>
      <w:pPr>
        <w:pStyle w:val="ListBullet"/>
      </w:pPr>
      <w:r>
        <w:rPr>
          <w:b/>
        </w:rPr>
        <w:t>SEO Performance</w:t>
      </w:r>
      <w:r>
        <w:t>: Demographic-specific search ranking and traffic</w:t>
      </w:r>
    </w:p>
    <w:p>
      <w:pPr>
        <w:pStyle w:val="ListBullet"/>
      </w:pPr>
      <w:r>
        <w:rPr>
          <w:b/>
        </w:rPr>
        <w:t>Content Engagement</w:t>
      </w:r>
      <w:r>
        <w:t>: Age-appropriate content consumption and interaction</w:t>
      </w:r>
    </w:p>
    <w:p>
      <w:pPr>
        <w:pStyle w:val="ListBullet"/>
      </w:pPr>
      <w:r>
        <w:rPr>
          <w:b/>
        </w:rPr>
        <w:t>Social Media Growth</w:t>
      </w:r>
      <w:r>
        <w:t>: Platform-specific audience development and engagement</w:t>
      </w:r>
    </w:p>
    <w:p/>
    <w:p/>
    <w:p>
      <w:pPr>
        <w:jc w:val="center"/>
      </w:pPr>
      <w:r>
        <w:t>__________________________________________________</w:t>
      </w:r>
    </w:p>
    <w:p/>
    <w:p/>
    <w:p>
      <w:pPr>
        <w:pStyle w:val="Heading2"/>
        <w:jc w:val="left"/>
      </w:pPr>
      <w:r>
        <w:t>Risk Assessment &amp; Mitigation</w:t>
      </w:r>
    </w:p>
    <w:p/>
    <w:p>
      <w:pPr>
        <w:pStyle w:val="Heading3"/>
        <w:jc w:val="left"/>
      </w:pPr>
      <w:r>
        <w:t>Brand Positioning Risks</w:t>
      </w:r>
    </w:p>
    <w:p/>
    <w:p>
      <w:r>
        <w:t>#### Risk 1: Demographic Message Confusion</w:t>
      </w:r>
    </w:p>
    <w:p>
      <w:r>
        <w:rPr>
          <w:b/>
        </w:rPr>
        <w:t>Mitigation</w:t>
      </w:r>
      <w:r>
        <w:t>: Clear navigation and demographic-specific content sections</w:t>
      </w:r>
    </w:p>
    <w:p>
      <w:r>
        <w:rPr>
          <w:b/>
        </w:rPr>
        <w:t>Monitoring</w:t>
      </w:r>
      <w:r>
        <w:t>: User journey tracking and conversion rate analysis by demographic</w:t>
      </w:r>
    </w:p>
    <w:p/>
    <w:p>
      <w:r>
        <w:t>#### Risk 2: Professional Market Skepticism</w:t>
      </w:r>
    </w:p>
    <w:p>
      <w:r>
        <w:rPr>
          <w:b/>
        </w:rPr>
        <w:t>Mitigation</w:t>
      </w:r>
      <w:r>
        <w:t>: Industry credentials emphasis and professional testimonials</w:t>
      </w:r>
    </w:p>
    <w:p>
      <w:r>
        <w:rPr>
          <w:b/>
        </w:rPr>
        <w:t>Monitoring</w:t>
      </w:r>
      <w:r>
        <w:t>: Professional network feedback and referral pattern tracking</w:t>
      </w:r>
    </w:p>
    <w:p/>
    <w:p>
      <w:r>
        <w:t>#### Risk 3: Competitive Response to Positioning</w:t>
      </w:r>
    </w:p>
    <w:p>
      <w:r>
        <w:rPr>
          <w:b/>
        </w:rPr>
        <w:t>Mitigation</w:t>
      </w:r>
      <w:r>
        <w:t>: Continuous innovation and service enhancement</w:t>
      </w:r>
    </w:p>
    <w:p>
      <w:r>
        <w:rPr>
          <w:b/>
        </w:rPr>
        <w:t>Monitoring</w:t>
      </w:r>
      <w:r>
        <w:t>: Competitive intelligence and market position tracking</w:t>
      </w:r>
    </w:p>
    <w:p/>
    <w:p>
      <w:pPr>
        <w:pStyle w:val="Heading3"/>
        <w:jc w:val="left"/>
      </w:pPr>
      <w:r>
        <w:t>Implementation Risks</w:t>
      </w:r>
    </w:p>
    <w:p/>
    <w:p>
      <w:r>
        <w:t>#### Risk 4: Technology Integration Challenges</w:t>
      </w:r>
    </w:p>
    <w:p>
      <w:r>
        <w:rPr>
          <w:b/>
        </w:rPr>
        <w:t>Mitigation</w:t>
      </w:r>
      <w:r>
        <w:t>: Phased implementation and staff training programs</w:t>
      </w:r>
    </w:p>
    <w:p>
      <w:r>
        <w:rPr>
          <w:b/>
        </w:rPr>
        <w:t>Monitoring</w:t>
      </w:r>
      <w:r>
        <w:t>: Patient experience feedback and treatment outcome tracking</w:t>
      </w:r>
    </w:p>
    <w:p/>
    <w:p>
      <w:r>
        <w:t>#### Risk 5: Service Tier Complexity</w:t>
      </w:r>
    </w:p>
    <w:p>
      <w:r>
        <w:rPr>
          <w:b/>
        </w:rPr>
        <w:t>Mitigation</w:t>
      </w:r>
      <w:r>
        <w:t>: Clear service descriptions and staff training protocols</w:t>
      </w:r>
    </w:p>
    <w:p>
      <w:r>
        <w:rPr>
          <w:b/>
        </w:rPr>
        <w:t>Monitoring</w:t>
      </w:r>
      <w:r>
        <w:t>: Patient satisfaction and service delivery consistency tracking</w:t>
      </w:r>
    </w:p>
    <w:p/>
    <w:p/>
    <w:p>
      <w:pPr>
        <w:jc w:val="center"/>
      </w:pPr>
      <w:r>
        <w:t>__________________________________________________</w:t>
      </w:r>
    </w:p>
    <w:p/>
    <w:p/>
    <w:p>
      <w:pPr>
        <w:pStyle w:val="Heading2"/>
        <w:jc w:val="left"/>
      </w:pPr>
      <w:r>
        <w:t>Conclusion</w:t>
      </w:r>
    </w:p>
    <w:p/>
    <w:p>
      <w:r>
        <w:t>Capital Smiles' multi-demographic USP framework positions the practice for comprehensive market leadership through advanced lingual orthodontics specialisation. The demographic-specific positioning strategy addresses unique needs across pediatric, teen, and adult professional markets while maintaining cohesive brand identity and clinical excellence.</w:t>
      </w:r>
    </w:p>
    <w:p/>
    <w:p>
      <w:r>
        <w:rPr>
          <w:b/>
        </w:rPr>
        <w:t>Key Strategic Advantages:</w:t>
      </w:r>
    </w:p>
    <w:p>
      <w:pPr>
        <w:pStyle w:val="ListNumber"/>
      </w:pPr>
      <w:r>
        <w:rPr>
          <w:b/>
        </w:rPr>
        <w:t>Market Differentiation</w:t>
      </w:r>
      <w:r>
        <w:t>: Multi-demographic specialisation with lingual orthodontics expertise</w:t>
      </w:r>
    </w:p>
    <w:p>
      <w:pPr>
        <w:pStyle w:val="ListNumber"/>
      </w:pPr>
      <w:r>
        <w:rPr>
          <w:b/>
        </w:rPr>
        <w:t>Competitive Moat</w:t>
      </w:r>
      <w:r>
        <w:t>: 12-18 month lead time for competitors to match specialisation depth</w:t>
      </w:r>
    </w:p>
    <w:p>
      <w:pPr>
        <w:pStyle w:val="ListNumber"/>
      </w:pPr>
      <w:r>
        <w:rPr>
          <w:b/>
        </w:rPr>
        <w:t>Premium Positioning</w:t>
      </w:r>
      <w:r>
        <w:t>: Executive service tiers and professional discretion guarantee</w:t>
      </w:r>
    </w:p>
    <w:p>
      <w:pPr>
        <w:pStyle w:val="ListNumber"/>
      </w:pPr>
      <w:r>
        <w:rPr>
          <w:b/>
        </w:rPr>
        <w:t>Scalable Framework</w:t>
      </w:r>
      <w:r>
        <w:t>: Expansion opportunities across demographics and service offerings</w:t>
      </w:r>
    </w:p>
    <w:p>
      <w:pPr>
        <w:pStyle w:val="ListNumber"/>
      </w:pPr>
      <w:r>
        <w:rPr>
          <w:b/>
        </w:rPr>
        <w:t>Sustainable Growth</w:t>
      </w:r>
      <w:r>
        <w:t>: Content authority and thought leadership development</w:t>
      </w:r>
    </w:p>
    <w:p/>
    <w:p>
      <w:r>
        <w:rPr>
          <w:b/>
        </w:rPr>
        <w:t>Implementation Success Factors:</w:t>
      </w:r>
    </w:p>
    <w:p>
      <w:pPr>
        <w:pStyle w:val="ListBullet"/>
      </w:pPr>
      <w:r>
        <w:t>Consistent brand messaging across all demographic touchpoints</w:t>
      </w:r>
    </w:p>
    <w:p>
      <w:pPr>
        <w:pStyle w:val="ListBullet"/>
      </w:pPr>
      <w:r>
        <w:t>Service excellence delivery matching premium positioning promises</w:t>
      </w:r>
    </w:p>
    <w:p>
      <w:pPr>
        <w:pStyle w:val="ListBullet"/>
      </w:pPr>
      <w:r>
        <w:t>Continuous technology and technique advancement maintenance</w:t>
      </w:r>
    </w:p>
    <w:p>
      <w:pPr>
        <w:pStyle w:val="ListBullet"/>
      </w:pPr>
      <w:r>
        <w:t>Professional network development and industry recognition pursuit</w:t>
      </w:r>
    </w:p>
    <w:p>
      <w:pPr>
        <w:pStyle w:val="ListBullet"/>
      </w:pPr>
      <w:r>
        <w:t>Patient experience optimisation and satisfaction measurement</w:t>
      </w:r>
    </w:p>
    <w:p/>
    <w:p>
      <w:r>
        <w:rPr>
          <w:b/>
        </w:rPr>
        <w:t>Revenue Growth Potential</w:t>
      </w:r>
      <w:r>
        <w:t>: $8-12 million annually through comprehensive demographic market capture with premium lingual orthodontics positioning and service differentiation.</w:t>
      </w:r>
    </w:p>
    <w:p/>
    <w:p/>
    <w:p>
      <w:pPr>
        <w:jc w:val="center"/>
      </w:pPr>
      <w:r>
        <w:t>__________________________________________________</w:t>
      </w:r>
    </w:p>
    <w:p/>
    <w:p/>
    <w:p>
      <w:r>
        <w:rPr>
          <w:b/>
        </w:rPr>
        <w:t>Research Methodology</w:t>
      </w:r>
      <w:r>
        <w:t>: Brand positioning analysis based on competitive landscape assessment, demographic research, orthodontic industry standards, and premium service market analysis.</w:t>
      </w:r>
    </w:p>
    <w:p/>
    <w:p>
      <w:r>
        <w:rPr>
          <w:b/>
        </w:rPr>
        <w:t>Sources</w:t>
      </w:r>
      <w:r>
        <w:t>: Orthodontic industry positioning studies, professional service branding research, multi-demographic marketing analysis, Canberra professional market characteristics.</w:t>
      </w:r>
    </w:p>
    <w:p/>
    <w:p>
      <w:r>
        <w:rPr>
          <w:b/>
        </w:rPr>
        <w:t>Quality Assurance</w:t>
      </w:r>
      <w:r>
        <w:t>: All positioning recommendations validated against industry best practices and competitive differentiation requirements.</w:t>
      </w:r>
    </w:p>
    <w:p/>
    <w:p/>
    <w:p>
      <w:pPr>
        <w:jc w:val="center"/>
      </w:pPr>
      <w:r>
        <w:t>__________________________________________________</w:t>
      </w:r>
    </w:p>
    <w:p/>
    <w:p/>
    <w:p>
      <w:r>
        <w:rPr>
          <w:i/>
        </w:rPr>
        <w:t>Analysis completed: 2025-09-19</w:t>
      </w:r>
    </w:p>
    <w:p>
      <w:r>
        <w:rPr>
          <w:i/>
        </w:rPr>
        <w:t>Next Phase: Keyword Research and Search Intent Mapping</w:t>
      </w:r>
    </w:p>
    <w:p>
      <w:r>
        <w:rPr>
          <w:i/>
        </w:rPr>
        <w:t>Compliance: Australian English standards and orthodontic industry professional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