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UX/UI Analysis &amp; Conversion Optimisation Strategy</w:t>
      </w:r>
    </w:p>
    <w:p/>
    <w:p>
      <w:r>
        <w:rPr>
          <w:b/>
        </w:rPr>
        <w:t>Analysis Date:</w:t>
      </w:r>
      <w:r>
        <w:t xml:space="preserve"> 16 September 2025</w:t>
      </w:r>
    </w:p>
    <w:p>
      <w:r>
        <w:rPr>
          <w:b/>
        </w:rPr>
        <w:t>Practice:</w:t>
      </w:r>
      <w:r>
        <w:t xml:space="preserve"> Capital Smiles Orthodontic Specialist Clinic</w:t>
      </w:r>
    </w:p>
    <w:p>
      <w:r>
        <w:rPr>
          <w:b/>
        </w:rPr>
        <w:t>Focus:</w:t>
      </w:r>
      <w:r>
        <w:t xml:space="preserve"> User experience optimisation for consultation booking conversion</w:t>
      </w:r>
    </w:p>
    <w:p/>
    <w:p>
      <w:pPr>
        <w:pStyle w:val="Heading2"/>
        <w:jc w:val="left"/>
      </w:pPr>
      <w:r>
        <w:t>🎯 UX Strategy for Orthodontic Practice Websites</w:t>
      </w:r>
    </w:p>
    <w:p/>
    <w:p>
      <w:pPr>
        <w:pStyle w:val="Heading3"/>
        <w:jc w:val="left"/>
      </w:pPr>
      <w:r>
        <w:t>Primary User Goals Assessment</w:t>
      </w:r>
    </w:p>
    <w:p>
      <w:r>
        <w:rPr>
          <w:b/>
        </w:rPr>
        <w:t>Patient Journey Objectives:</w:t>
      </w:r>
    </w:p>
    <w:p>
      <w:pPr>
        <w:pStyle w:val="ListNumber"/>
      </w:pPr>
      <w:r>
        <w:rPr>
          <w:b/>
        </w:rPr>
        <w:t>Information Gathering:</w:t>
      </w:r>
      <w:r>
        <w:t xml:space="preserve"> Understanding lingual orthodontics and treatment options</w:t>
      </w:r>
    </w:p>
    <w:p>
      <w:pPr>
        <w:pStyle w:val="ListNumber"/>
      </w:pPr>
      <w:r>
        <w:rPr>
          <w:b/>
        </w:rPr>
        <w:t>Credibility Verification:</w:t>
      </w:r>
      <w:r>
        <w:t xml:space="preserve"> Confirming Dr Singh's qualifications and expertise</w:t>
      </w:r>
    </w:p>
    <w:p>
      <w:pPr>
        <w:pStyle w:val="ListNumber"/>
      </w:pPr>
      <w:r>
        <w:rPr>
          <w:b/>
        </w:rPr>
        <w:t>Consultation Booking:</w:t>
      </w:r>
      <w:r>
        <w:t xml:space="preserve"> Scheduling initial appointment efficiently</w:t>
      </w:r>
    </w:p>
    <w:p>
      <w:pPr>
        <w:pStyle w:val="ListNumber"/>
      </w:pPr>
      <w:r>
        <w:rPr>
          <w:b/>
        </w:rPr>
        <w:t>Cost Understanding:</w:t>
      </w:r>
      <w:r>
        <w:t xml:space="preserve"> Transparent pricing and payment options</w:t>
      </w:r>
    </w:p>
    <w:p>
      <w:pPr>
        <w:pStyle w:val="ListNumber"/>
      </w:pPr>
      <w:r>
        <w:rPr>
          <w:b/>
        </w:rPr>
        <w:t>Practice Assessment:</w:t>
      </w:r>
      <w:r>
        <w:t xml:space="preserve"> Location, accessibility, and patient experience evaluation</w:t>
      </w:r>
    </w:p>
    <w:p/>
    <w:p>
      <w:pPr>
        <w:pStyle w:val="Heading3"/>
        <w:jc w:val="left"/>
      </w:pPr>
      <w:r>
        <w:t>Target User Behaviour Patterns</w:t>
      </w:r>
    </w:p>
    <w:p>
      <w:r>
        <w:rPr>
          <w:b/>
        </w:rPr>
        <w:t>Canberra Patient Demographics:</w:t>
      </w:r>
    </w:p>
    <w:p>
      <w:pPr>
        <w:pStyle w:val="ListBullet"/>
      </w:pPr>
      <w:r>
        <w:rPr>
          <w:b/>
        </w:rPr>
        <w:t>High Education Level:</w:t>
      </w:r>
      <w:r>
        <w:t xml:space="preserve"> 58% hold bachelor's degree or higher</w:t>
      </w:r>
    </w:p>
    <w:p>
      <w:pPr>
        <w:pStyle w:val="ListBullet"/>
      </w:pPr>
      <w:r>
        <w:rPr>
          <w:b/>
        </w:rPr>
        <w:t>Professional Focus:</w:t>
      </w:r>
      <w:r>
        <w:t xml:space="preserve"> Government employees and business professionals</w:t>
      </w:r>
    </w:p>
    <w:p>
      <w:pPr>
        <w:pStyle w:val="ListBullet"/>
      </w:pPr>
      <w:r>
        <w:rPr>
          <w:b/>
        </w:rPr>
        <w:t>Time-Conscious:</w:t>
      </w:r>
      <w:r>
        <w:t xml:space="preserve"> Busy schedules requiring efficient online experience</w:t>
      </w:r>
    </w:p>
    <w:p>
      <w:pPr>
        <w:pStyle w:val="ListBullet"/>
      </w:pPr>
      <w:r>
        <w:rPr>
          <w:b/>
        </w:rPr>
        <w:t>Research-Intensive:</w:t>
      </w:r>
      <w:r>
        <w:t xml:space="preserve"> Thorough investigation before medical appointments</w:t>
      </w:r>
    </w:p>
    <w:p>
      <w:pPr>
        <w:pStyle w:val="ListBullet"/>
      </w:pPr>
      <w:r>
        <w:rPr>
          <w:b/>
        </w:rPr>
        <w:t>Quality-Focused:</w:t>
      </w:r>
      <w:r>
        <w:t xml:space="preserve"> Willing to invest in premium healthcare services</w:t>
      </w:r>
    </w:p>
    <w:p/>
    <w:p>
      <w:pPr>
        <w:pStyle w:val="Heading2"/>
        <w:jc w:val="left"/>
      </w:pPr>
      <w:r>
        <w:t>📱 Mobile-First UX Design Principles</w:t>
      </w:r>
    </w:p>
    <w:p/>
    <w:p>
      <w:pPr>
        <w:pStyle w:val="Heading3"/>
        <w:jc w:val="left"/>
      </w:pPr>
      <w:r>
        <w:t>Mobile User Experience Priorities</w:t>
      </w:r>
    </w:p>
    <w:p>
      <w:r>
        <w:rPr>
          <w:b/>
        </w:rPr>
        <w:t>Critical Mobile Functions:</w:t>
      </w:r>
    </w:p>
    <w:p>
      <w:pPr>
        <w:pStyle w:val="ListNumber"/>
      </w:pPr>
      <w:r>
        <w:rPr>
          <w:b/>
        </w:rPr>
        <w:t>Instant Contact Access:</w:t>
      </w:r>
      <w:r>
        <w:t xml:space="preserve"> One-tap phone calling capability</w:t>
      </w:r>
    </w:p>
    <w:p>
      <w:pPr>
        <w:pStyle w:val="ListNumber"/>
      </w:pPr>
      <w:r>
        <w:rPr>
          <w:b/>
        </w:rPr>
        <w:t>Location Information:</w:t>
      </w:r>
      <w:r>
        <w:t xml:space="preserve"> Easy-to-find practice address and directions</w:t>
      </w:r>
    </w:p>
    <w:p>
      <w:pPr>
        <w:pStyle w:val="ListNumber"/>
      </w:pPr>
      <w:r>
        <w:rPr>
          <w:b/>
        </w:rPr>
        <w:t>Quick Service Overview:</w:t>
      </w:r>
      <w:r>
        <w:t xml:space="preserve"> Immediate understanding of lingual orthodontics</w:t>
      </w:r>
    </w:p>
    <w:p>
      <w:pPr>
        <w:pStyle w:val="ListNumber"/>
      </w:pPr>
      <w:r>
        <w:rPr>
          <w:b/>
        </w:rPr>
        <w:t>Social Proof Access:</w:t>
      </w:r>
      <w:r>
        <w:t xml:space="preserve"> Patient testimonials and credentials verification</w:t>
      </w:r>
    </w:p>
    <w:p>
      <w:pPr>
        <w:pStyle w:val="ListNumber"/>
      </w:pPr>
      <w:r>
        <w:rPr>
          <w:b/>
        </w:rPr>
        <w:t>Appointment Booking:</w:t>
      </w:r>
      <w:r>
        <w:t xml:space="preserve"> Streamlined consultation scheduling process</w:t>
      </w:r>
    </w:p>
    <w:p/>
    <w:p>
      <w:pPr>
        <w:pStyle w:val="Heading3"/>
        <w:jc w:val="left"/>
      </w:pPr>
      <w:r>
        <w:t>Mobile Interface Recommendations</w:t>
      </w:r>
    </w:p>
    <w:p>
      <w:r>
        <w:rPr>
          <w:b/>
        </w:rPr>
        <w:t>Design Framework:</w:t>
      </w:r>
    </w:p>
    <w:p>
      <w:pPr>
        <w:pStyle w:val="ListBullet"/>
      </w:pPr>
      <w:r>
        <w:rPr>
          <w:b/>
        </w:rPr>
        <w:t>Thumb-Friendly Navigation:</w:t>
      </w:r>
      <w:r>
        <w:t xml:space="preserve"> Large touch targets (minimum 44px)</w:t>
      </w:r>
    </w:p>
    <w:p>
      <w:pPr>
        <w:pStyle w:val="ListBullet"/>
      </w:pPr>
      <w:r>
        <w:rPr>
          <w:b/>
        </w:rPr>
        <w:t>Simplified Menu Structure:</w:t>
      </w:r>
      <w:r>
        <w:t xml:space="preserve"> Maximum 5 primary navigation items</w:t>
      </w:r>
    </w:p>
    <w:p>
      <w:pPr>
        <w:pStyle w:val="ListBullet"/>
      </w:pPr>
      <w:r>
        <w:rPr>
          <w:b/>
        </w:rPr>
        <w:t>Progressive Information Disclosure:</w:t>
      </w:r>
      <w:r>
        <w:t xml:space="preserve"> Key details first, supporting information accessible</w:t>
      </w:r>
    </w:p>
    <w:p>
      <w:pPr>
        <w:pStyle w:val="ListBullet"/>
      </w:pPr>
      <w:r>
        <w:rPr>
          <w:b/>
        </w:rPr>
        <w:t>Fast Loading Elements:</w:t>
      </w:r>
      <w:r>
        <w:t xml:space="preserve"> Optimised images and minimal resource requests</w:t>
      </w:r>
    </w:p>
    <w:p>
      <w:pPr>
        <w:pStyle w:val="ListBullet"/>
      </w:pPr>
      <w:r>
        <w:rPr>
          <w:b/>
        </w:rPr>
        <w:t>Clear Call-to-Action Buttons:</w:t>
      </w:r>
      <w:r>
        <w:t xml:space="preserve"> High contrast, prominent placement</w:t>
      </w:r>
    </w:p>
    <w:p/>
    <w:p>
      <w:pPr>
        <w:pStyle w:val="Heading2"/>
        <w:jc w:val="left"/>
      </w:pPr>
      <w:r>
        <w:t>🎨 Visual Design Strategy</w:t>
      </w:r>
    </w:p>
    <w:p/>
    <w:p>
      <w:pPr>
        <w:pStyle w:val="Heading3"/>
        <w:jc w:val="left"/>
      </w:pPr>
      <w:r>
        <w:t>Brand Identity Integration</w:t>
      </w:r>
    </w:p>
    <w:p>
      <w:r>
        <w:rPr>
          <w:b/>
        </w:rPr>
        <w:t>Capital Smiles Visual Framework:</w:t>
      </w:r>
    </w:p>
    <w:p>
      <w:pPr>
        <w:pStyle w:val="ListBullet"/>
      </w:pPr>
      <w:r>
        <w:rPr>
          <w:b/>
        </w:rPr>
        <w:t>Primary Colour:</w:t>
      </w:r>
      <w:r>
        <w:t xml:space="preserve"> Deep red/burgundy (#640e24) for trust and professionalism</w:t>
      </w:r>
    </w:p>
    <w:p>
      <w:pPr>
        <w:pStyle w:val="ListBullet"/>
      </w:pPr>
      <w:r>
        <w:rPr>
          <w:b/>
        </w:rPr>
        <w:t>Secondary Colours:</w:t>
      </w:r>
      <w:r>
        <w:t xml:space="preserve"> Clean whites and grays for medical credibility</w:t>
      </w:r>
    </w:p>
    <w:p>
      <w:pPr>
        <w:pStyle w:val="ListBullet"/>
      </w:pPr>
      <w:r>
        <w:rPr>
          <w:b/>
        </w:rPr>
        <w:t>Typography:</w:t>
      </w:r>
      <w:r>
        <w:t xml:space="preserve"> Professional, readable fonts for health information</w:t>
      </w:r>
    </w:p>
    <w:p>
      <w:pPr>
        <w:pStyle w:val="ListBullet"/>
      </w:pPr>
      <w:r>
        <w:rPr>
          <w:b/>
        </w:rPr>
        <w:t>Photography Style:</w:t>
      </w:r>
      <w:r>
        <w:t xml:space="preserve"> High-quality clinical and patient interaction images</w:t>
      </w:r>
    </w:p>
    <w:p>
      <w:pPr>
        <w:pStyle w:val="ListBullet"/>
      </w:pPr>
      <w:r>
        <w:rPr>
          <w:b/>
        </w:rPr>
        <w:t>Logo Integration:</w:t>
      </w:r>
      <w:r>
        <w:t xml:space="preserve"> Consistent branding across all touchpoints</w:t>
      </w:r>
    </w:p>
    <w:p/>
    <w:p>
      <w:pPr>
        <w:pStyle w:val="Heading3"/>
        <w:jc w:val="left"/>
      </w:pPr>
      <w:r>
        <w:t>Trust-Building Visual Elements</w:t>
      </w:r>
    </w:p>
    <w:p>
      <w:r>
        <w:rPr>
          <w:b/>
        </w:rPr>
        <w:t>Credibility Indicators:</w:t>
      </w:r>
    </w:p>
    <w:p>
      <w:pPr>
        <w:pStyle w:val="ListNumber"/>
      </w:pPr>
      <w:r>
        <w:rPr>
          <w:b/>
        </w:rPr>
        <w:t>Professional Photography:</w:t>
      </w:r>
      <w:r>
        <w:t xml:space="preserve"> Dr Singh in clinical setting</w:t>
      </w:r>
    </w:p>
    <w:p>
      <w:pPr>
        <w:pStyle w:val="ListNumber"/>
      </w:pPr>
      <w:r>
        <w:rPr>
          <w:b/>
        </w:rPr>
        <w:t>Qualification Displays:</w:t>
      </w:r>
      <w:r>
        <w:t xml:space="preserve"> Certificates and awards showcase</w:t>
      </w:r>
    </w:p>
    <w:p>
      <w:pPr>
        <w:pStyle w:val="ListNumber"/>
      </w:pPr>
      <w:r>
        <w:rPr>
          <w:b/>
        </w:rPr>
        <w:t>Practice Environment:</w:t>
      </w:r>
      <w:r>
        <w:t xml:space="preserve"> Modern, clean facility imagery</w:t>
      </w:r>
    </w:p>
    <w:p>
      <w:pPr>
        <w:pStyle w:val="ListNumber"/>
      </w:pPr>
      <w:r>
        <w:rPr>
          <w:b/>
        </w:rPr>
        <w:t>Patient Testimonials:</w:t>
      </w:r>
      <w:r>
        <w:t xml:space="preserve"> Real patient photos and success stories</w:t>
      </w:r>
    </w:p>
    <w:p>
      <w:pPr>
        <w:pStyle w:val="ListNumber"/>
      </w:pPr>
      <w:r>
        <w:rPr>
          <w:b/>
        </w:rPr>
        <w:t>Before/After Galleries:</w:t>
      </w:r>
      <w:r>
        <w:t xml:space="preserve"> Treatment outcome demonstrations</w:t>
      </w:r>
    </w:p>
    <w:p/>
    <w:p>
      <w:pPr>
        <w:pStyle w:val="Heading2"/>
        <w:jc w:val="left"/>
      </w:pPr>
      <w:r>
        <w:t>🔄 User Journey Optimisation</w:t>
      </w:r>
    </w:p>
    <w:p/>
    <w:p>
      <w:pPr>
        <w:pStyle w:val="Heading3"/>
        <w:jc w:val="left"/>
      </w:pPr>
      <w:r>
        <w:t>Homepage User Flow</w:t>
      </w:r>
    </w:p>
    <w:p>
      <w:r>
        <w:rPr>
          <w:b/>
        </w:rPr>
        <w:t>Primary Pathway (Professional Adults):</w:t>
      </w:r>
    </w:p>
    <w:p>
      <w:pPr>
        <w:pStyle w:val="ListNumber"/>
      </w:pPr>
      <w:r>
        <w:rPr>
          <w:b/>
        </w:rPr>
        <w:t>Landing Impact:</w:t>
      </w:r>
      <w:r>
        <w:t xml:space="preserve"> Immediate recognition of lingual orthodontics specialisation</w:t>
      </w:r>
    </w:p>
    <w:p>
      <w:pPr>
        <w:pStyle w:val="ListNumber"/>
      </w:pPr>
      <w:r>
        <w:rPr>
          <w:b/>
        </w:rPr>
        <w:t>Credibility Check:</w:t>
      </w:r>
      <w:r>
        <w:t xml:space="preserve"> Dr Singh's unique qualifications prominent display</w:t>
      </w:r>
    </w:p>
    <w:p>
      <w:pPr>
        <w:pStyle w:val="ListNumber"/>
      </w:pPr>
      <w:r>
        <w:rPr>
          <w:b/>
        </w:rPr>
        <w:t>Service Understanding:</w:t>
      </w:r>
      <w:r>
        <w:t xml:space="preserve"> Clear explanation of invisible braces benefits</w:t>
      </w:r>
    </w:p>
    <w:p>
      <w:pPr>
        <w:pStyle w:val="ListNumber"/>
      </w:pPr>
      <w:r>
        <w:rPr>
          <w:b/>
        </w:rPr>
        <w:t>Location Verification:</w:t>
      </w:r>
      <w:r>
        <w:t xml:space="preserve"> Canberra/Deakin location confirmation</w:t>
      </w:r>
    </w:p>
    <w:p>
      <w:pPr>
        <w:pStyle w:val="ListNumber"/>
      </w:pPr>
      <w:r>
        <w:rPr>
          <w:b/>
        </w:rPr>
        <w:t>Action Taking:</w:t>
      </w:r>
      <w:r>
        <w:t xml:space="preserve"> Consultation booking or phone contact</w:t>
      </w:r>
    </w:p>
    <w:p/>
    <w:p>
      <w:r>
        <w:rPr>
          <w:b/>
        </w:rPr>
        <w:t>Secondary Pathway (Parents):</w:t>
      </w:r>
    </w:p>
    <w:p>
      <w:pPr>
        <w:pStyle w:val="ListNumber"/>
      </w:pPr>
      <w:r>
        <w:rPr>
          <w:b/>
        </w:rPr>
        <w:t>Treatment Overview:</w:t>
      </w:r>
      <w:r>
        <w:t xml:space="preserve"> Comprehensive orthodontic services for children/teens</w:t>
      </w:r>
    </w:p>
    <w:p>
      <w:pPr>
        <w:pStyle w:val="ListNumber"/>
      </w:pPr>
      <w:r>
        <w:rPr>
          <w:b/>
        </w:rPr>
        <w:t>Expert Credentials:</w:t>
      </w:r>
      <w:r>
        <w:t xml:space="preserve"> International training and local reputation</w:t>
      </w:r>
    </w:p>
    <w:p>
      <w:pPr>
        <w:pStyle w:val="ListNumber"/>
      </w:pPr>
      <w:r>
        <w:rPr>
          <w:b/>
        </w:rPr>
        <w:t>Convenience Factors:</w:t>
      </w:r>
      <w:r>
        <w:t xml:space="preserve"> Scheduling, location, payment options</w:t>
      </w:r>
    </w:p>
    <w:p>
      <w:pPr>
        <w:pStyle w:val="ListNumber"/>
      </w:pPr>
      <w:r>
        <w:rPr>
          <w:b/>
        </w:rPr>
        <w:t>Social Proof:</w:t>
      </w:r>
      <w:r>
        <w:t xml:space="preserve"> Parent testimonials and case studies</w:t>
      </w:r>
    </w:p>
    <w:p>
      <w:pPr>
        <w:pStyle w:val="ListNumber"/>
      </w:pPr>
      <w:r>
        <w:rPr>
          <w:b/>
        </w:rPr>
        <w:t>Consultation Booking:</w:t>
      </w:r>
      <w:r>
        <w:t xml:space="preserve"> Family-friendly scheduling options</w:t>
      </w:r>
    </w:p>
    <w:p/>
    <w:p>
      <w:pPr>
        <w:pStyle w:val="Heading3"/>
        <w:jc w:val="left"/>
      </w:pPr>
      <w:r>
        <w:t>Conversion Funnel Optimisation</w:t>
      </w:r>
    </w:p>
    <w:p>
      <w:r>
        <w:rPr>
          <w:b/>
        </w:rPr>
        <w:t>Stage 1: Awareness (Website Landing)</w:t>
      </w:r>
    </w:p>
    <w:p>
      <w:pPr>
        <w:pStyle w:val="ListBullet"/>
      </w:pPr>
      <w:r>
        <w:rPr>
          <w:b/>
        </w:rPr>
        <w:t>Headline Impact:</w:t>
      </w:r>
      <w:r>
        <w:t xml:space="preserve"> "Canberra's Only Lingual Orthodontics Specialist"</w:t>
      </w:r>
    </w:p>
    <w:p>
      <w:pPr>
        <w:pStyle w:val="ListBullet"/>
      </w:pPr>
      <w:r>
        <w:rPr>
          <w:b/>
        </w:rPr>
        <w:t>Value Proposition:</w:t>
      </w:r>
      <w:r>
        <w:t xml:space="preserve"> "Invisible Braces with International Expertise"</w:t>
      </w:r>
    </w:p>
    <w:p>
      <w:pPr>
        <w:pStyle w:val="ListBullet"/>
      </w:pPr>
      <w:r>
        <w:rPr>
          <w:b/>
        </w:rPr>
        <w:t>Visual Proof:</w:t>
      </w:r>
      <w:r>
        <w:t xml:space="preserve"> Hero image of confident patient with invisible treatment</w:t>
      </w:r>
    </w:p>
    <w:p/>
    <w:p>
      <w:r>
        <w:rPr>
          <w:b/>
        </w:rPr>
        <w:t>Stage 2: Interest (Service Exploration)</w:t>
      </w:r>
    </w:p>
    <w:p>
      <w:pPr>
        <w:pStyle w:val="ListBullet"/>
      </w:pPr>
      <w:r>
        <w:rPr>
          <w:b/>
        </w:rPr>
        <w:t>Education Content:</w:t>
      </w:r>
      <w:r>
        <w:t xml:space="preserve"> "What are lingual braces?" explanation</w:t>
      </w:r>
    </w:p>
    <w:p>
      <w:pPr>
        <w:pStyle w:val="ListBullet"/>
      </w:pPr>
      <w:r>
        <w:rPr>
          <w:b/>
        </w:rPr>
        <w:t>Benefit Focus:</w:t>
      </w:r>
      <w:r>
        <w:t xml:space="preserve"> Professional lifestyle compatibility emphasis</w:t>
      </w:r>
    </w:p>
    <w:p>
      <w:pPr>
        <w:pStyle w:val="ListBullet"/>
      </w:pPr>
      <w:r>
        <w:rPr>
          <w:b/>
        </w:rPr>
        <w:t>Credibility Building:</w:t>
      </w:r>
      <w:r>
        <w:t xml:space="preserve"> Dr Singh's Hannover Medical School training</w:t>
      </w:r>
    </w:p>
    <w:p/>
    <w:p>
      <w:r>
        <w:rPr>
          <w:b/>
        </w:rPr>
        <w:t>Stage 3: Consideration (Comparison Phase)</w:t>
      </w:r>
    </w:p>
    <w:p>
      <w:pPr>
        <w:pStyle w:val="ListBullet"/>
      </w:pPr>
      <w:r>
        <w:rPr>
          <w:b/>
        </w:rPr>
        <w:t>Treatment Comparison:</w:t>
      </w:r>
      <w:r>
        <w:t xml:space="preserve"> Lingual vs Invisalign vs traditional braces</w:t>
      </w:r>
    </w:p>
    <w:p>
      <w:pPr>
        <w:pStyle w:val="ListBullet"/>
      </w:pPr>
      <w:r>
        <w:rPr>
          <w:b/>
        </w:rPr>
        <w:t>Cost Transparency:</w:t>
      </w:r>
      <w:r>
        <w:t xml:space="preserve"> Investment levels and payment plan options</w:t>
      </w:r>
    </w:p>
    <w:p>
      <w:pPr>
        <w:pStyle w:val="ListBullet"/>
      </w:pPr>
      <w:r>
        <w:rPr>
          <w:b/>
        </w:rPr>
        <w:t>Timeline Expectations:</w:t>
      </w:r>
      <w:r>
        <w:t xml:space="preserve"> Realistic treatment duration information</w:t>
      </w:r>
    </w:p>
    <w:p/>
    <w:p>
      <w:r>
        <w:rPr>
          <w:b/>
        </w:rPr>
        <w:t>Stage 4: Intent (Pre-Booking)</w:t>
      </w:r>
    </w:p>
    <w:p>
      <w:pPr>
        <w:pStyle w:val="ListBullet"/>
      </w:pPr>
      <w:r>
        <w:rPr>
          <w:b/>
        </w:rPr>
        <w:t>Consultation Process:</w:t>
      </w:r>
      <w:r>
        <w:t xml:space="preserve"> What to expect during initial appointment</w:t>
      </w:r>
    </w:p>
    <w:p>
      <w:pPr>
        <w:pStyle w:val="ListBullet"/>
      </w:pPr>
      <w:r>
        <w:rPr>
          <w:b/>
        </w:rPr>
        <w:t>Preparation Information:</w:t>
      </w:r>
      <w:r>
        <w:t xml:space="preserve"> How to prepare for consultation</w:t>
      </w:r>
    </w:p>
    <w:p>
      <w:pPr>
        <w:pStyle w:val="ListBullet"/>
      </w:pPr>
      <w:r>
        <w:rPr>
          <w:b/>
        </w:rPr>
        <w:t>Scheduling Options:</w:t>
      </w:r>
      <w:r>
        <w:t xml:space="preserve"> Online booking vs phone contact preferences</w:t>
      </w:r>
    </w:p>
    <w:p/>
    <w:p>
      <w:r>
        <w:rPr>
          <w:b/>
        </w:rPr>
        <w:t>Stage 5: Action (Conversion)</w:t>
      </w:r>
    </w:p>
    <w:p>
      <w:pPr>
        <w:pStyle w:val="ListBullet"/>
      </w:pPr>
      <w:r>
        <w:rPr>
          <w:b/>
        </w:rPr>
        <w:t>Booking Form:</w:t>
      </w:r>
      <w:r>
        <w:t xml:space="preserve"> Streamlined consultation scheduling</w:t>
      </w:r>
    </w:p>
    <w:p>
      <w:pPr>
        <w:pStyle w:val="ListBullet"/>
      </w:pPr>
      <w:r>
        <w:rPr>
          <w:b/>
        </w:rPr>
        <w:t>Contact Options:</w:t>
      </w:r>
      <w:r>
        <w:t xml:space="preserve"> Multiple ways to connect with practice</w:t>
      </w:r>
    </w:p>
    <w:p>
      <w:pPr>
        <w:pStyle w:val="ListBullet"/>
      </w:pPr>
      <w:r>
        <w:rPr>
          <w:b/>
        </w:rPr>
        <w:t>Confirmation Process:</w:t>
      </w:r>
      <w:r>
        <w:t xml:space="preserve"> Clear next steps after booking</w:t>
      </w:r>
    </w:p>
    <w:p/>
    <w:p>
      <w:pPr>
        <w:pStyle w:val="Heading2"/>
        <w:jc w:val="left"/>
      </w:pPr>
      <w:r>
        <w:t>🎯 Conversion Rate Optimisation</w:t>
      </w:r>
    </w:p>
    <w:p/>
    <w:p>
      <w:pPr>
        <w:pStyle w:val="Heading3"/>
        <w:jc w:val="left"/>
      </w:pPr>
      <w:r>
        <w:t>Primary Conversion Goals</w:t>
      </w:r>
    </w:p>
    <w:p>
      <w:r>
        <w:rPr>
          <w:b/>
        </w:rPr>
        <w:t>Key Performance Indicators:</w:t>
      </w:r>
    </w:p>
    <w:p>
      <w:pPr>
        <w:pStyle w:val="ListNumber"/>
      </w:pPr>
      <w:r>
        <w:rPr>
          <w:b/>
        </w:rPr>
        <w:t>Consultation Bookings:</w:t>
      </w:r>
      <w:r>
        <w:t xml:space="preserve"> Primary revenue conversion metric</w:t>
      </w:r>
    </w:p>
    <w:p>
      <w:pPr>
        <w:pStyle w:val="ListNumber"/>
      </w:pPr>
      <w:r>
        <w:rPr>
          <w:b/>
        </w:rPr>
        <w:t>Phone Calls:</w:t>
      </w:r>
      <w:r>
        <w:t xml:space="preserve"> Direct contact engagement measurement</w:t>
      </w:r>
    </w:p>
    <w:p>
      <w:pPr>
        <w:pStyle w:val="ListNumber"/>
      </w:pPr>
      <w:r>
        <w:rPr>
          <w:b/>
        </w:rPr>
        <w:t>Contact Form Submissions:</w:t>
      </w:r>
      <w:r>
        <w:t xml:space="preserve"> Information request conversions</w:t>
      </w:r>
    </w:p>
    <w:p>
      <w:pPr>
        <w:pStyle w:val="ListNumber"/>
      </w:pPr>
      <w:r>
        <w:rPr>
          <w:b/>
        </w:rPr>
        <w:t>Email Newsletter Signups:</w:t>
      </w:r>
      <w:r>
        <w:t xml:space="preserve"> Lead nurturing opportunity capture</w:t>
      </w:r>
    </w:p>
    <w:p>
      <w:pPr>
        <w:pStyle w:val="ListNumber"/>
      </w:pPr>
      <w:r>
        <w:rPr>
          <w:b/>
        </w:rPr>
        <w:t>Treatment Guide Downloads:</w:t>
      </w:r>
      <w:r>
        <w:t xml:space="preserve"> Educational content engagement</w:t>
      </w:r>
    </w:p>
    <w:p/>
    <w:p>
      <w:pPr>
        <w:pStyle w:val="Heading3"/>
        <w:jc w:val="left"/>
      </w:pPr>
      <w:r>
        <w:t>CRO Testing Framework</w:t>
      </w:r>
    </w:p>
    <w:p>
      <w:r>
        <w:rPr>
          <w:b/>
        </w:rPr>
        <w:t>Priority A/B Test Opportunities:</w:t>
      </w:r>
    </w:p>
    <w:p/>
    <w:p>
      <w:r>
        <w:t>#### Test 1: Headline Variations</w:t>
      </w:r>
    </w:p>
    <w:p>
      <w:r>
        <w:rPr>
          <w:b/>
        </w:rPr>
        <w:t>Control:</w:t>
      </w:r>
      <w:r>
        <w:t xml:space="preserve"> "Capital Smiles Orthodontic Specialist Clinic"</w:t>
      </w:r>
    </w:p>
    <w:p>
      <w:r>
        <w:rPr>
          <w:b/>
        </w:rPr>
        <w:t>Variant A:</w:t>
      </w:r>
      <w:r>
        <w:t xml:space="preserve"> "Canberra's Only Lingual Orthodontics Expert"</w:t>
      </w:r>
    </w:p>
    <w:p>
      <w:r>
        <w:rPr>
          <w:b/>
        </w:rPr>
        <w:t>Variant B:</w:t>
      </w:r>
      <w:r>
        <w:t xml:space="preserve"> "Invisible Braces by Australia's Most Qualified Specialist"</w:t>
      </w:r>
    </w:p>
    <w:p>
      <w:r>
        <w:rPr>
          <w:b/>
        </w:rPr>
        <w:t>Hypothesis:</w:t>
      </w:r>
      <w:r>
        <w:t xml:space="preserve"> Unique positioning increases consultation interest</w:t>
      </w:r>
    </w:p>
    <w:p/>
    <w:p>
      <w:r>
        <w:t>#### Test 2: Call-to-Action Button Design</w:t>
      </w:r>
    </w:p>
    <w:p>
      <w:r>
        <w:rPr>
          <w:b/>
        </w:rPr>
        <w:t>Control:</w:t>
      </w:r>
      <w:r>
        <w:t xml:space="preserve"> "Contact Us" (standard styling)</w:t>
      </w:r>
    </w:p>
    <w:p>
      <w:r>
        <w:rPr>
          <w:b/>
        </w:rPr>
        <w:t>Variant A:</w:t>
      </w:r>
      <w:r>
        <w:t xml:space="preserve"> "Book Free Consultation" (high contrast, larger size)</w:t>
      </w:r>
    </w:p>
    <w:p>
      <w:r>
        <w:rPr>
          <w:b/>
        </w:rPr>
        <w:t>Variant B:</w:t>
      </w:r>
      <w:r>
        <w:t xml:space="preserve"> "Schedule Your Invisible Braces Consultation" (specific, benefit-focused)</w:t>
      </w:r>
    </w:p>
    <w:p>
      <w:r>
        <w:rPr>
          <w:b/>
        </w:rPr>
        <w:t>Hypothesis:</w:t>
      </w:r>
      <w:r>
        <w:t xml:space="preserve"> Specific, benefit-focused CTAs increase conversion rates</w:t>
      </w:r>
    </w:p>
    <w:p/>
    <w:p>
      <w:r>
        <w:t>#### Test 3: Social Proof Placement</w:t>
      </w:r>
    </w:p>
    <w:p>
      <w:r>
        <w:rPr>
          <w:b/>
        </w:rPr>
        <w:t>Control:</w:t>
      </w:r>
      <w:r>
        <w:t xml:space="preserve"> Testimonials in footer section</w:t>
      </w:r>
    </w:p>
    <w:p>
      <w:r>
        <w:rPr>
          <w:b/>
        </w:rPr>
        <w:t>Variant A:</w:t>
      </w:r>
      <w:r>
        <w:t xml:space="preserve"> Patient testimonials prominently on homepage</w:t>
      </w:r>
    </w:p>
    <w:p>
      <w:r>
        <w:rPr>
          <w:b/>
        </w:rPr>
        <w:t>Variant B:</w:t>
      </w:r>
      <w:r>
        <w:t xml:space="preserve"> Before/after gallery as hero section</w:t>
      </w:r>
    </w:p>
    <w:p>
      <w:r>
        <w:rPr>
          <w:b/>
        </w:rPr>
        <w:t>Hypothesis:</w:t>
      </w:r>
      <w:r>
        <w:t xml:space="preserve"> Visible social proof increases trust and booking intent</w:t>
      </w:r>
    </w:p>
    <w:p/>
    <w:p>
      <w:pPr>
        <w:pStyle w:val="Heading3"/>
        <w:jc w:val="left"/>
      </w:pPr>
      <w:r>
        <w:t>Form Optimisation Strategy</w:t>
      </w:r>
    </w:p>
    <w:p>
      <w:r>
        <w:rPr>
          <w:b/>
        </w:rPr>
        <w:t>Consultation Booking Form Best Practices:</w:t>
      </w:r>
    </w:p>
    <w:p>
      <w:pPr>
        <w:pStyle w:val="ListBullet"/>
      </w:pPr>
      <w:r>
        <w:rPr>
          <w:b/>
        </w:rPr>
        <w:t>Minimal Fields:</w:t>
      </w:r>
      <w:r>
        <w:t xml:space="preserve"> Name, phone, email, preferred appointment time only</w:t>
      </w:r>
    </w:p>
    <w:p>
      <w:pPr>
        <w:pStyle w:val="ListBullet"/>
      </w:pPr>
      <w:r>
        <w:rPr>
          <w:b/>
        </w:rPr>
        <w:t>Smart Defaults:</w:t>
      </w:r>
      <w:r>
        <w:t xml:space="preserve"> Reasonable appointment time suggestions</w:t>
      </w:r>
    </w:p>
    <w:p>
      <w:pPr>
        <w:pStyle w:val="ListBullet"/>
      </w:pPr>
      <w:r>
        <w:rPr>
          <w:b/>
        </w:rPr>
        <w:t>Progress Indicators:</w:t>
      </w:r>
      <w:r>
        <w:t xml:space="preserve"> Clear form completion guidance</w:t>
      </w:r>
    </w:p>
    <w:p>
      <w:pPr>
        <w:pStyle w:val="ListBullet"/>
      </w:pPr>
      <w:r>
        <w:rPr>
          <w:b/>
        </w:rPr>
        <w:t>Error Prevention:</w:t>
      </w:r>
      <w:r>
        <w:t xml:space="preserve"> Real-time validation and helpful error messages</w:t>
      </w:r>
    </w:p>
    <w:p>
      <w:pPr>
        <w:pStyle w:val="ListBullet"/>
      </w:pPr>
      <w:r>
        <w:rPr>
          <w:b/>
        </w:rPr>
        <w:t>Mobile Optimisation:</w:t>
      </w:r>
      <w:r>
        <w:t xml:space="preserve"> Large input fields and touch-friendly design</w:t>
      </w:r>
    </w:p>
    <w:p/>
    <w:p>
      <w:pPr>
        <w:pStyle w:val="Heading2"/>
        <w:jc w:val="left"/>
      </w:pPr>
      <w:r>
        <w:t>🖥️ Desktop User Experience</w:t>
      </w:r>
    </w:p>
    <w:p/>
    <w:p>
      <w:pPr>
        <w:pStyle w:val="Heading3"/>
        <w:jc w:val="left"/>
      </w:pPr>
      <w:r>
        <w:t>Professional User Interface Design</w:t>
      </w:r>
    </w:p>
    <w:p>
      <w:r>
        <w:rPr>
          <w:b/>
        </w:rPr>
        <w:t>Desktop-Specific Enhancements:</w:t>
      </w:r>
    </w:p>
    <w:p>
      <w:pPr>
        <w:pStyle w:val="ListBullet"/>
      </w:pPr>
      <w:r>
        <w:rPr>
          <w:b/>
        </w:rPr>
        <w:t>Expanded Content Display:</w:t>
      </w:r>
      <w:r>
        <w:t xml:space="preserve"> Detailed treatment information visibility</w:t>
      </w:r>
    </w:p>
    <w:p>
      <w:pPr>
        <w:pStyle w:val="ListBullet"/>
      </w:pPr>
      <w:r>
        <w:rPr>
          <w:b/>
        </w:rPr>
        <w:t>Multi-Column Layouts:</w:t>
      </w:r>
      <w:r>
        <w:t xml:space="preserve"> Efficient information organization</w:t>
      </w:r>
    </w:p>
    <w:p>
      <w:pPr>
        <w:pStyle w:val="ListBullet"/>
      </w:pPr>
      <w:r>
        <w:rPr>
          <w:b/>
        </w:rPr>
        <w:t>Advanced Navigation:</w:t>
      </w:r>
      <w:r>
        <w:t xml:space="preserve"> Dropdown menus for comprehensive service access</w:t>
      </w:r>
    </w:p>
    <w:p>
      <w:pPr>
        <w:pStyle w:val="ListBullet"/>
      </w:pPr>
      <w:r>
        <w:rPr>
          <w:b/>
        </w:rPr>
        <w:t>Enhanced Galleries:</w:t>
      </w:r>
      <w:r>
        <w:t xml:space="preserve"> Larger before/after image displays</w:t>
      </w:r>
    </w:p>
    <w:p>
      <w:pPr>
        <w:pStyle w:val="ListBullet"/>
      </w:pPr>
      <w:r>
        <w:rPr>
          <w:b/>
        </w:rPr>
        <w:t>Detailed Forms:</w:t>
      </w:r>
      <w:r>
        <w:t xml:space="preserve"> Comprehensive consultation request capabilities</w:t>
      </w:r>
    </w:p>
    <w:p/>
    <w:p>
      <w:pPr>
        <w:pStyle w:val="Heading3"/>
        <w:jc w:val="left"/>
      </w:pPr>
      <w:r>
        <w:t>Information Architecture</w:t>
      </w:r>
    </w:p>
    <w:p>
      <w:r>
        <w:rPr>
          <w:b/>
        </w:rPr>
        <w:t>Primary Navigation Structure:</w:t>
      </w:r>
    </w:p>
    <w:p>
      <w:pPr>
        <w:pStyle w:val="ListNumber"/>
      </w:pPr>
      <w:r>
        <w:rPr>
          <w:b/>
        </w:rPr>
        <w:t>Home:</w:t>
      </w:r>
      <w:r>
        <w:t xml:space="preserve"> Practice overview and unique value proposition</w:t>
      </w:r>
    </w:p>
    <w:p>
      <w:pPr>
        <w:pStyle w:val="ListNumber"/>
      </w:pPr>
      <w:r>
        <w:rPr>
          <w:b/>
        </w:rPr>
        <w:t>About Dr Singh:</w:t>
      </w:r>
      <w:r>
        <w:t xml:space="preserve"> Credentials, training, and expertise</w:t>
      </w:r>
    </w:p>
    <w:p>
      <w:pPr>
        <w:pStyle w:val="ListNumber"/>
      </w:pPr>
      <w:r>
        <w:rPr>
          <w:b/>
        </w:rPr>
        <w:t>Treatments:</w:t>
      </w:r>
      <w:r>
        <w:t xml:space="preserve"> Lingual orthodontics and service options</w:t>
      </w:r>
    </w:p>
    <w:p>
      <w:pPr>
        <w:pStyle w:val="ListNumber"/>
      </w:pPr>
      <w:r>
        <w:rPr>
          <w:b/>
        </w:rPr>
        <w:t>Gallery:</w:t>
      </w:r>
      <w:r>
        <w:t xml:space="preserve"> Before/after treatment outcomes</w:t>
      </w:r>
    </w:p>
    <w:p>
      <w:pPr>
        <w:pStyle w:val="ListNumber"/>
      </w:pPr>
      <w:r>
        <w:rPr>
          <w:b/>
        </w:rPr>
        <w:t>Contact:</w:t>
      </w:r>
      <w:r>
        <w:t xml:space="preserve"> Booking, location, and practice information</w:t>
      </w:r>
    </w:p>
    <w:p/>
    <w:p>
      <w:r>
        <w:rPr>
          <w:b/>
        </w:rPr>
        <w:t>Secondary Navigation Elements:</w:t>
      </w:r>
    </w:p>
    <w:p>
      <w:pPr>
        <w:pStyle w:val="ListBullet"/>
      </w:pPr>
      <w:r>
        <w:rPr>
          <w:b/>
        </w:rPr>
        <w:t>Patient Resources:</w:t>
      </w:r>
      <w:r>
        <w:t xml:space="preserve"> Treatment guides and FAQ section</w:t>
      </w:r>
    </w:p>
    <w:p>
      <w:pPr>
        <w:pStyle w:val="ListBullet"/>
      </w:pPr>
      <w:r>
        <w:rPr>
          <w:b/>
        </w:rPr>
        <w:t>Payment Options:</w:t>
      </w:r>
      <w:r>
        <w:t xml:space="preserve"> Insurance and financing information</w:t>
      </w:r>
    </w:p>
    <w:p>
      <w:pPr>
        <w:pStyle w:val="ListBullet"/>
      </w:pPr>
      <w:r>
        <w:rPr>
          <w:b/>
        </w:rPr>
        <w:t>Testimonials:</w:t>
      </w:r>
      <w:r>
        <w:t xml:space="preserve"> Patient success stories and reviews</w:t>
      </w:r>
    </w:p>
    <w:p>
      <w:pPr>
        <w:pStyle w:val="ListBullet"/>
      </w:pPr>
      <w:r>
        <w:rPr>
          <w:b/>
        </w:rPr>
        <w:t>Blog/News:</w:t>
      </w:r>
      <w:r>
        <w:t xml:space="preserve"> Educational content and practice updates</w:t>
      </w:r>
    </w:p>
    <w:p/>
    <w:p>
      <w:pPr>
        <w:pStyle w:val="Heading2"/>
        <w:jc w:val="left"/>
      </w:pPr>
      <w:r>
        <w:t>📊 Accessibility and Usability Standards</w:t>
      </w:r>
    </w:p>
    <w:p/>
    <w:p>
      <w:pPr>
        <w:pStyle w:val="Heading3"/>
        <w:jc w:val="left"/>
      </w:pPr>
      <w:r>
        <w:t>WCAG 2.1 Compliance Framework</w:t>
      </w:r>
    </w:p>
    <w:p>
      <w:r>
        <w:rPr>
          <w:b/>
        </w:rPr>
        <w:t>Priority Accessibility Features:</w:t>
      </w:r>
    </w:p>
    <w:p>
      <w:pPr>
        <w:pStyle w:val="ListBullet"/>
      </w:pPr>
      <w:r>
        <w:rPr>
          <w:b/>
        </w:rPr>
        <w:t>Keyboard Navigation:</w:t>
      </w:r>
      <w:r>
        <w:t xml:space="preserve"> Full site accessibility without mouse</w:t>
      </w:r>
    </w:p>
    <w:p>
      <w:pPr>
        <w:pStyle w:val="ListBullet"/>
      </w:pPr>
      <w:r>
        <w:rPr>
          <w:b/>
        </w:rPr>
        <w:t>Screen Reader Compatibility:</w:t>
      </w:r>
      <w:r>
        <w:t xml:space="preserve"> Proper heading structure and alt text</w:t>
      </w:r>
    </w:p>
    <w:p>
      <w:pPr>
        <w:pStyle w:val="ListBullet"/>
      </w:pPr>
      <w:r>
        <w:rPr>
          <w:b/>
        </w:rPr>
        <w:t>Colour Contrast:</w:t>
      </w:r>
      <w:r>
        <w:t xml:space="preserve"> Minimum 4.5:1 ratio for text readability</w:t>
      </w:r>
    </w:p>
    <w:p>
      <w:pPr>
        <w:pStyle w:val="ListBullet"/>
      </w:pPr>
      <w:r>
        <w:rPr>
          <w:b/>
        </w:rPr>
        <w:t>Font Size Flexibility:</w:t>
      </w:r>
      <w:r>
        <w:t xml:space="preserve"> Scalable text up to 200% without functionality loss</w:t>
      </w:r>
    </w:p>
    <w:p>
      <w:pPr>
        <w:pStyle w:val="ListBullet"/>
      </w:pPr>
      <w:r>
        <w:rPr>
          <w:b/>
        </w:rPr>
        <w:t>Focus Indicators:</w:t>
      </w:r>
      <w:r>
        <w:t xml:space="preserve"> Clear visual focus for interactive elements</w:t>
      </w:r>
    </w:p>
    <w:p/>
    <w:p>
      <w:pPr>
        <w:pStyle w:val="Heading3"/>
        <w:jc w:val="left"/>
      </w:pPr>
      <w:r>
        <w:t>Usability Testing Recommendations</w:t>
      </w:r>
    </w:p>
    <w:p>
      <w:r>
        <w:rPr>
          <w:b/>
        </w:rPr>
        <w:t>Testing Scenarios:</w:t>
      </w:r>
    </w:p>
    <w:p>
      <w:pPr>
        <w:pStyle w:val="ListNumber"/>
      </w:pPr>
      <w:r>
        <w:rPr>
          <w:b/>
        </w:rPr>
        <w:t>First-Time Visitor:</w:t>
      </w:r>
      <w:r>
        <w:t xml:space="preserve"> Can they understand lingual orthodontics within 30 seconds?</w:t>
      </w:r>
    </w:p>
    <w:p>
      <w:pPr>
        <w:pStyle w:val="ListNumber"/>
      </w:pPr>
      <w:r>
        <w:rPr>
          <w:b/>
        </w:rPr>
        <w:t>Mobile User:</w:t>
      </w:r>
      <w:r>
        <w:t xml:space="preserve"> Can they book consultation in under 2 minutes?</w:t>
      </w:r>
    </w:p>
    <w:p>
      <w:pPr>
        <w:pStyle w:val="ListNumber"/>
      </w:pPr>
      <w:r>
        <w:rPr>
          <w:b/>
        </w:rPr>
        <w:t>Comparison Shopper:</w:t>
      </w:r>
      <w:r>
        <w:t xml:space="preserve"> Can they find treatment option differences easily?</w:t>
      </w:r>
    </w:p>
    <w:p>
      <w:pPr>
        <w:pStyle w:val="ListNumber"/>
      </w:pPr>
      <w:r>
        <w:rPr>
          <w:b/>
        </w:rPr>
        <w:t>Cost-Conscious Patient:</w:t>
      </w:r>
      <w:r>
        <w:t xml:space="preserve"> Can they locate pricing information quickly?</w:t>
      </w:r>
    </w:p>
    <w:p>
      <w:pPr>
        <w:pStyle w:val="ListNumber"/>
      </w:pPr>
      <w:r>
        <w:rPr>
          <w:b/>
        </w:rPr>
        <w:t>Busy Professional:</w:t>
      </w:r>
      <w:r>
        <w:t xml:space="preserve"> Can they schedule consultation during lunch break?</w:t>
      </w:r>
    </w:p>
    <w:p/>
    <w:p>
      <w:pPr>
        <w:pStyle w:val="Heading2"/>
        <w:jc w:val="left"/>
      </w:pPr>
      <w:r>
        <w:t>🔧 Technical UX Implementation</w:t>
      </w:r>
    </w:p>
    <w:p/>
    <w:p>
      <w:pPr>
        <w:pStyle w:val="Heading3"/>
        <w:jc w:val="left"/>
      </w:pPr>
      <w:r>
        <w:t>Page Speed Optimisation</w:t>
      </w:r>
    </w:p>
    <w:p>
      <w:r>
        <w:rPr>
          <w:b/>
        </w:rPr>
        <w:t>Performance Targets:</w:t>
      </w:r>
    </w:p>
    <w:p>
      <w:pPr>
        <w:pStyle w:val="ListBullet"/>
      </w:pPr>
      <w:r>
        <w:rPr>
          <w:b/>
        </w:rPr>
        <w:t>Mobile Loading:</w:t>
      </w:r>
      <w:r>
        <w:t xml:space="preserve"> Under 3 seconds for complete page load</w:t>
      </w:r>
    </w:p>
    <w:p>
      <w:pPr>
        <w:pStyle w:val="ListBullet"/>
      </w:pPr>
      <w:r>
        <w:rPr>
          <w:b/>
        </w:rPr>
        <w:t>Desktop Loading:</w:t>
      </w:r>
      <w:r>
        <w:t xml:space="preserve"> Under 2 seconds for optimal user experience</w:t>
      </w:r>
    </w:p>
    <w:p>
      <w:pPr>
        <w:pStyle w:val="ListBullet"/>
      </w:pPr>
      <w:r>
        <w:rPr>
          <w:b/>
        </w:rPr>
        <w:t>Image Optimisation:</w:t>
      </w:r>
      <w:r>
        <w:t xml:space="preserve"> WebP format with appropriate compression</w:t>
      </w:r>
    </w:p>
    <w:p>
      <w:pPr>
        <w:pStyle w:val="ListBullet"/>
      </w:pPr>
      <w:r>
        <w:rPr>
          <w:b/>
        </w:rPr>
        <w:t>Critical CSS:</w:t>
      </w:r>
      <w:r>
        <w:t xml:space="preserve"> Above-the-fold content prioritisation</w:t>
      </w:r>
    </w:p>
    <w:p>
      <w:pPr>
        <w:pStyle w:val="ListBullet"/>
      </w:pPr>
      <w:r>
        <w:rPr>
          <w:b/>
        </w:rPr>
        <w:t>JavaScript Optimisation:</w:t>
      </w:r>
      <w:r>
        <w:t xml:space="preserve"> Deferred loading for non-critical elements</w:t>
      </w:r>
    </w:p>
    <w:p/>
    <w:p>
      <w:pPr>
        <w:pStyle w:val="Heading3"/>
        <w:jc w:val="left"/>
      </w:pPr>
      <w:r>
        <w:t>Interactive Elements Design</w:t>
      </w:r>
    </w:p>
    <w:p>
      <w:r>
        <w:rPr>
          <w:b/>
        </w:rPr>
        <w:t>Engagement Features:</w:t>
      </w:r>
    </w:p>
    <w:p>
      <w:pPr>
        <w:pStyle w:val="ListBullet"/>
      </w:pPr>
      <w:r>
        <w:rPr>
          <w:b/>
        </w:rPr>
        <w:t>Treatment Outcome Slider:</w:t>
      </w:r>
      <w:r>
        <w:t xml:space="preserve"> Before/after comparison tool</w:t>
      </w:r>
    </w:p>
    <w:p>
      <w:pPr>
        <w:pStyle w:val="ListBullet"/>
      </w:pPr>
      <w:r>
        <w:rPr>
          <w:b/>
        </w:rPr>
        <w:t>Cost Calculator:</w:t>
      </w:r>
      <w:r>
        <w:t xml:space="preserve"> Estimated treatment investment tool</w:t>
      </w:r>
    </w:p>
    <w:p>
      <w:pPr>
        <w:pStyle w:val="ListBullet"/>
      </w:pPr>
      <w:r>
        <w:rPr>
          <w:b/>
        </w:rPr>
        <w:t>Appointment Scheduler:</w:t>
      </w:r>
      <w:r>
        <w:t xml:space="preserve"> Real-time availability display</w:t>
      </w:r>
    </w:p>
    <w:p>
      <w:pPr>
        <w:pStyle w:val="ListBullet"/>
      </w:pPr>
      <w:r>
        <w:rPr>
          <w:b/>
        </w:rPr>
        <w:t>Virtual Consultation:</w:t>
      </w:r>
      <w:r>
        <w:t xml:space="preserve"> Video call booking capability</w:t>
      </w:r>
    </w:p>
    <w:p>
      <w:pPr>
        <w:pStyle w:val="ListBullet"/>
      </w:pPr>
      <w:r>
        <w:rPr>
          <w:b/>
        </w:rPr>
        <w:t>Treatment Timeline:</w:t>
      </w:r>
      <w:r>
        <w:t xml:space="preserve"> Interactive treatment process guide</w:t>
      </w:r>
    </w:p>
    <w:p/>
    <w:p>
      <w:pPr>
        <w:pStyle w:val="Heading2"/>
        <w:jc w:val="left"/>
      </w:pPr>
      <w:r>
        <w:t>📈 Analytics and User Behaviour Tracking</w:t>
      </w:r>
    </w:p>
    <w:p/>
    <w:p>
      <w:pPr>
        <w:pStyle w:val="Heading3"/>
        <w:jc w:val="left"/>
      </w:pPr>
      <w:r>
        <w:t>UX Analytics Implementation</w:t>
      </w:r>
    </w:p>
    <w:p>
      <w:r>
        <w:rPr>
          <w:b/>
        </w:rPr>
        <w:t>Essential Tracking Metrics:</w:t>
      </w:r>
    </w:p>
    <w:p>
      <w:pPr>
        <w:pStyle w:val="ListBullet"/>
      </w:pPr>
      <w:r>
        <w:rPr>
          <w:b/>
        </w:rPr>
        <w:t>User Flow Analysis:</w:t>
      </w:r>
      <w:r>
        <w:t xml:space="preserve"> Path from landing to conversion</w:t>
      </w:r>
    </w:p>
    <w:p>
      <w:pPr>
        <w:pStyle w:val="ListBullet"/>
      </w:pPr>
      <w:r>
        <w:rPr>
          <w:b/>
        </w:rPr>
        <w:t>Heat Map Monitoring:</w:t>
      </w:r>
      <w:r>
        <w:t xml:space="preserve"> User interaction pattern analysis</w:t>
      </w:r>
    </w:p>
    <w:p>
      <w:pPr>
        <w:pStyle w:val="ListBullet"/>
      </w:pPr>
      <w:r>
        <w:rPr>
          <w:b/>
        </w:rPr>
        <w:t>Scroll Depth Tracking:</w:t>
      </w:r>
      <w:r>
        <w:t xml:space="preserve"> Content engagement measurement</w:t>
      </w:r>
    </w:p>
    <w:p>
      <w:pPr>
        <w:pStyle w:val="ListBullet"/>
      </w:pPr>
      <w:r>
        <w:rPr>
          <w:b/>
        </w:rPr>
        <w:t>Form Analytics:</w:t>
      </w:r>
      <w:r>
        <w:t xml:space="preserve"> Completion rates and abandonment points</w:t>
      </w:r>
    </w:p>
    <w:p>
      <w:pPr>
        <w:pStyle w:val="ListBullet"/>
      </w:pPr>
      <w:r>
        <w:rPr>
          <w:b/>
        </w:rPr>
        <w:t>Mobile vs Desktop:</w:t>
      </w:r>
      <w:r>
        <w:t xml:space="preserve"> Device-specific behaviour patterns</w:t>
      </w:r>
    </w:p>
    <w:p/>
    <w:p>
      <w:pPr>
        <w:pStyle w:val="Heading3"/>
        <w:jc w:val="left"/>
      </w:pPr>
      <w:r>
        <w:t>Conversion Tracking Setup</w:t>
      </w:r>
    </w:p>
    <w:p>
      <w:r>
        <w:rPr>
          <w:b/>
        </w:rPr>
        <w:t>Goal Configuration:</w:t>
      </w:r>
    </w:p>
    <w:p>
      <w:pPr>
        <w:pStyle w:val="ListNumber"/>
      </w:pPr>
      <w:r>
        <w:rPr>
          <w:b/>
        </w:rPr>
        <w:t>Consultation Bookings:</w:t>
      </w:r>
      <w:r>
        <w:t xml:space="preserve"> Primary conversion goal</w:t>
      </w:r>
    </w:p>
    <w:p>
      <w:pPr>
        <w:pStyle w:val="ListNumber"/>
      </w:pPr>
      <w:r>
        <w:rPr>
          <w:b/>
        </w:rPr>
        <w:t>Phone Call Tracking:</w:t>
      </w:r>
      <w:r>
        <w:t xml:space="preserve"> Call analytics for offline conversions</w:t>
      </w:r>
    </w:p>
    <w:p>
      <w:pPr>
        <w:pStyle w:val="ListNumber"/>
      </w:pPr>
      <w:r>
        <w:rPr>
          <w:b/>
        </w:rPr>
        <w:t>Form Submissions:</w:t>
      </w:r>
      <w:r>
        <w:t xml:space="preserve"> Contact and information requests</w:t>
      </w:r>
    </w:p>
    <w:p>
      <w:pPr>
        <w:pStyle w:val="ListNumber"/>
      </w:pPr>
      <w:r>
        <w:rPr>
          <w:b/>
        </w:rPr>
        <w:t>Email Signups:</w:t>
      </w:r>
      <w:r>
        <w:t xml:space="preserve"> Lead generation measurement</w:t>
      </w:r>
    </w:p>
    <w:p>
      <w:pPr>
        <w:pStyle w:val="ListNumber"/>
      </w:pPr>
      <w:r>
        <w:rPr>
          <w:b/>
        </w:rPr>
        <w:t>Resource Downloads:</w:t>
      </w:r>
      <w:r>
        <w:t xml:space="preserve"> Educational content engagement</w:t>
      </w:r>
    </w:p>
    <w:p/>
    <w:p>
      <w:pPr>
        <w:pStyle w:val="Heading2"/>
        <w:jc w:val="left"/>
      </w:pPr>
      <w:r>
        <w:t>🚀 Implementation Roadmap</w:t>
      </w:r>
    </w:p>
    <w:p/>
    <w:p>
      <w:pPr>
        <w:pStyle w:val="Heading3"/>
        <w:jc w:val="left"/>
      </w:pPr>
      <w:r>
        <w:t>Phase 1: Foundation UX (Weeks 1-2)</w:t>
      </w:r>
    </w:p>
    <w:p>
      <w:r>
        <w:rPr>
          <w:b/>
        </w:rPr>
        <w:t>Critical Elements:</w:t>
      </w:r>
    </w:p>
    <w:p>
      <w:pPr>
        <w:pStyle w:val="ListNumber"/>
      </w:pPr>
      <w:r>
        <w:rPr>
          <w:b/>
        </w:rPr>
        <w:t>Mobile Responsiveness:</w:t>
      </w:r>
      <w:r>
        <w:t xml:space="preserve"> Ensure seamless mobile experience</w:t>
      </w:r>
    </w:p>
    <w:p>
      <w:pPr>
        <w:pStyle w:val="ListNumber"/>
      </w:pPr>
      <w:r>
        <w:rPr>
          <w:b/>
        </w:rPr>
        <w:t>Contact Optimisation:</w:t>
      </w:r>
      <w:r>
        <w:t xml:space="preserve"> Prominent phone and booking options</w:t>
      </w:r>
    </w:p>
    <w:p>
      <w:pPr>
        <w:pStyle w:val="ListNumber"/>
      </w:pPr>
      <w:r>
        <w:rPr>
          <w:b/>
        </w:rPr>
        <w:t>Speed Optimisation:</w:t>
      </w:r>
      <w:r>
        <w:t xml:space="preserve"> Achieve target loading times</w:t>
      </w:r>
    </w:p>
    <w:p>
      <w:pPr>
        <w:pStyle w:val="ListNumber"/>
      </w:pPr>
      <w:r>
        <w:rPr>
          <w:b/>
        </w:rPr>
        <w:t>Basic Analytics:</w:t>
      </w:r>
      <w:r>
        <w:t xml:space="preserve"> User behaviour tracking implementation</w:t>
      </w:r>
    </w:p>
    <w:p/>
    <w:p>
      <w:pPr>
        <w:pStyle w:val="Heading3"/>
        <w:jc w:val="left"/>
      </w:pPr>
      <w:r>
        <w:t>Phase 2: Conversion Optimisation (Weeks 3-4)</w:t>
      </w:r>
    </w:p>
    <w:p>
      <w:r>
        <w:rPr>
          <w:b/>
        </w:rPr>
        <w:t>CRO Elements:</w:t>
      </w:r>
    </w:p>
    <w:p>
      <w:pPr>
        <w:pStyle w:val="ListNumber"/>
      </w:pPr>
      <w:r>
        <w:rPr>
          <w:b/>
        </w:rPr>
        <w:t>A/B Testing Setup:</w:t>
      </w:r>
      <w:r>
        <w:t xml:space="preserve"> Headline and CTA optimisation</w:t>
      </w:r>
    </w:p>
    <w:p>
      <w:pPr>
        <w:pStyle w:val="ListNumber"/>
      </w:pPr>
      <w:r>
        <w:rPr>
          <w:b/>
        </w:rPr>
        <w:t>Form Streamlining:</w:t>
      </w:r>
      <w:r>
        <w:t xml:space="preserve"> Simplified consultation booking process</w:t>
      </w:r>
    </w:p>
    <w:p>
      <w:pPr>
        <w:pStyle w:val="ListNumber"/>
      </w:pPr>
      <w:r>
        <w:rPr>
          <w:b/>
        </w:rPr>
        <w:t>Social Proof Integration:</w:t>
      </w:r>
      <w:r>
        <w:t xml:space="preserve"> Testimonials and credentials display</w:t>
      </w:r>
    </w:p>
    <w:p>
      <w:pPr>
        <w:pStyle w:val="ListNumber"/>
      </w:pPr>
      <w:r>
        <w:rPr>
          <w:b/>
        </w:rPr>
        <w:t>Trust Signal Enhancement:</w:t>
      </w:r>
      <w:r>
        <w:t xml:space="preserve"> Security and qualification badges</w:t>
      </w:r>
    </w:p>
    <w:p/>
    <w:p>
      <w:pPr>
        <w:pStyle w:val="Heading3"/>
        <w:jc w:val="left"/>
      </w:pPr>
      <w:r>
        <w:t>Phase 3: Advanced Features (Weeks 5-8)</w:t>
      </w:r>
    </w:p>
    <w:p>
      <w:r>
        <w:rPr>
          <w:b/>
        </w:rPr>
        <w:t>Enhanced Functionality:</w:t>
      </w:r>
    </w:p>
    <w:p>
      <w:pPr>
        <w:pStyle w:val="ListNumber"/>
      </w:pPr>
      <w:r>
        <w:rPr>
          <w:b/>
        </w:rPr>
        <w:t>Interactive Elements:</w:t>
      </w:r>
      <w:r>
        <w:t xml:space="preserve"> Treatment comparison tools</w:t>
      </w:r>
    </w:p>
    <w:p>
      <w:pPr>
        <w:pStyle w:val="ListNumber"/>
      </w:pPr>
      <w:r>
        <w:rPr>
          <w:b/>
        </w:rPr>
        <w:t>Advanced Booking:</w:t>
      </w:r>
      <w:r>
        <w:t xml:space="preserve"> Online scheduling integration</w:t>
      </w:r>
    </w:p>
    <w:p>
      <w:pPr>
        <w:pStyle w:val="ListNumber"/>
      </w:pPr>
      <w:r>
        <w:rPr>
          <w:b/>
        </w:rPr>
        <w:t>Personalisation:</w:t>
      </w:r>
      <w:r>
        <w:t xml:space="preserve"> Content customisation based on user behaviour</w:t>
      </w:r>
    </w:p>
    <w:p>
      <w:pPr>
        <w:pStyle w:val="ListNumber"/>
      </w:pPr>
      <w:r>
        <w:rPr>
          <w:b/>
        </w:rPr>
        <w:t>Accessibility Compliance:</w:t>
      </w:r>
      <w:r>
        <w:t xml:space="preserve"> Full WCAG 2.1 implementation</w:t>
      </w:r>
    </w:p>
    <w:p/>
    <w:p>
      <w:pPr>
        <w:pStyle w:val="Heading3"/>
        <w:jc w:val="left"/>
      </w:pPr>
      <w:r>
        <w:t>Phase 4: Ongoing Optimisation (Continuous)</w:t>
      </w:r>
    </w:p>
    <w:p>
      <w:r>
        <w:rPr>
          <w:b/>
        </w:rPr>
        <w:t>Continuous Improvement:</w:t>
      </w:r>
    </w:p>
    <w:p>
      <w:pPr>
        <w:pStyle w:val="ListNumber"/>
      </w:pPr>
      <w:r>
        <w:rPr>
          <w:b/>
        </w:rPr>
        <w:t>User Testing:</w:t>
      </w:r>
      <w:r>
        <w:t xml:space="preserve"> Regular usability assessment</w:t>
      </w:r>
    </w:p>
    <w:p>
      <w:pPr>
        <w:pStyle w:val="ListNumber"/>
      </w:pPr>
      <w:r>
        <w:rPr>
          <w:b/>
        </w:rPr>
        <w:t>Analytics Review:</w:t>
      </w:r>
      <w:r>
        <w:t xml:space="preserve"> Monthly performance analysis</w:t>
      </w:r>
    </w:p>
    <w:p>
      <w:pPr>
        <w:pStyle w:val="ListNumber"/>
      </w:pPr>
      <w:r>
        <w:rPr>
          <w:b/>
        </w:rPr>
        <w:t>Conversion Optimisation:</w:t>
      </w:r>
      <w:r>
        <w:t xml:space="preserve"> Ongoing A/B testing program</w:t>
      </w:r>
    </w:p>
    <w:p>
      <w:pPr>
        <w:pStyle w:val="ListNumber"/>
      </w:pPr>
      <w:r>
        <w:rPr>
          <w:b/>
        </w:rPr>
        <w:t>Technology Updates:</w:t>
      </w:r>
      <w:r>
        <w:t xml:space="preserve"> Platform and security maintenance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UX Success Metrics:</w:t>
      </w:r>
    </w:p>
    <w:p>
      <w:pPr>
        <w:pStyle w:val="ListBullet"/>
      </w:pPr>
      <w:r>
        <w:rPr>
          <w:b/>
        </w:rPr>
        <w:t>Consultation Booking Rate:</w:t>
      </w:r>
      <w:r>
        <w:t xml:space="preserve"> Target 3-5% of website visitors</w:t>
      </w:r>
    </w:p>
    <w:p>
      <w:pPr>
        <w:pStyle w:val="ListBullet"/>
      </w:pPr>
      <w:r>
        <w:rPr>
          <w:b/>
        </w:rPr>
        <w:t>Average Session Duration:</w:t>
      </w:r>
      <w:r>
        <w:t xml:space="preserve"> Target 2+ minutes for engaged users</w:t>
      </w:r>
    </w:p>
    <w:p>
      <w:pPr>
        <w:pStyle w:val="ListBullet"/>
      </w:pPr>
      <w:r>
        <w:rPr>
          <w:b/>
        </w:rPr>
        <w:t>Mobile Conversion Rate:</w:t>
      </w:r>
      <w:r>
        <w:t xml:space="preserve"> Target parity with desktop performance</w:t>
      </w:r>
    </w:p>
    <w:p>
      <w:pPr>
        <w:pStyle w:val="ListBullet"/>
      </w:pPr>
      <w:r>
        <w:rPr>
          <w:b/>
        </w:rPr>
        <w:t>User Satisfaction Score:</w:t>
      </w:r>
      <w:r>
        <w:t xml:space="preserve"> Target 8.5/10 through user feedback surveys</w:t>
      </w:r>
    </w:p>
    <w:p>
      <w:pPr>
        <w:pStyle w:val="ListBullet"/>
      </w:pPr>
      <w:r>
        <w:rPr>
          <w:b/>
        </w:rPr>
        <w:t>Page Load Speed:</w:t>
      </w:r>
      <w:r>
        <w:t xml:space="preserve"> Maintain under 3 seconds mobile, 2 seconds desktop</w:t>
      </w:r>
    </w:p>
    <w:p/>
    <w:p>
      <w:r>
        <w:rPr>
          <w:b/>
        </w:rPr>
        <w:t>Next Phase:</w:t>
      </w:r>
      <w:r>
        <w:t xml:space="preserve"> Content Hub strategy development with UX-optimised information architecture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