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User Journey Mapping Analysis</w:t>
      </w:r>
    </w:p>
    <w:p>
      <w:pPr>
        <w:pStyle w:val="Heading2"/>
        <w:jc w:val="left"/>
      </w:pPr>
      <w:r>
        <w:t>Comprehensive Patient Touchpoint Assessment &amp; Digital Engagement Optimisation</w:t>
      </w:r>
    </w:p>
    <w:p/>
    <w:p>
      <w:r>
        <w:rPr>
          <w:b/>
        </w:rPr>
        <w:t>Project Domain:</w:t>
      </w:r>
      <w:r>
        <w:t xml:space="preserve"> centreforgastrointestinalhealth.com.au</w:t>
      </w:r>
    </w:p>
    <w:p>
      <w:r>
        <w:rPr>
          <w:b/>
        </w:rPr>
        <w:t>Analysis Date:</w:t>
      </w:r>
      <w:r>
        <w:t xml:space="preserve"> 26 September 2025</w:t>
      </w:r>
    </w:p>
    <w:p>
      <w:r>
        <w:rPr>
          <w:b/>
        </w:rPr>
        <w:t>Analysis Type:</w:t>
      </w:r>
      <w:r>
        <w:t xml:space="preserve"> Patient Journey Mapping &amp; User Experience Optimisation</w:t>
      </w:r>
    </w:p>
    <w:p>
      <w:r>
        <w:rPr>
          <w:b/>
        </w:rPr>
        <w:t>Geographic Focus:</w:t>
      </w:r>
      <w:r>
        <w:t xml:space="preserve"> Sydney Metro &amp; Regional NSW</w:t>
      </w:r>
    </w:p>
    <w:p>
      <w:r>
        <w:rPr>
          <w:b/>
        </w:rPr>
        <w:t>Patient Journey Scope:</w:t>
      </w:r>
      <w:r>
        <w:t xml:space="preserve"> Comprehensive Healthcare Experience from Awareness to Long-Term Management</w:t>
      </w:r>
    </w:p>
    <w:p/>
    <w:p/>
    <w:p>
      <w:pPr>
        <w:jc w:val="center"/>
      </w:pPr>
      <w:r>
        <w:t>__________________________________________________</w:t>
      </w:r>
    </w:p>
    <w:p/>
    <w:p/>
    <w:p>
      <w:pPr>
        <w:pStyle w:val="Heading2"/>
        <w:jc w:val="left"/>
      </w:pPr>
      <w:r>
        <w:t>Table of Contents</w:t>
      </w:r>
    </w:p>
    <w:p>
      <w:pPr>
        <w:pStyle w:val="ListNumber"/>
      </w:pPr>
      <w:r>
        <w:t>[Executive Summary](#executive-summary)</w:t>
      </w:r>
    </w:p>
    <w:p>
      <w:pPr>
        <w:pStyle w:val="ListNumber"/>
      </w:pPr>
      <w:r>
        <w:t>[Patient Journey Framework](#patient-journey-framework)</w:t>
      </w:r>
    </w:p>
    <w:p>
      <w:pPr>
        <w:pStyle w:val="ListNumber"/>
      </w:pPr>
      <w:r>
        <w:t>[Stage 1: Symptom Recognition &amp; Initial Awareness](#stage-1-symptom-recognition--initial-awareness)</w:t>
      </w:r>
    </w:p>
    <w:p>
      <w:pPr>
        <w:pStyle w:val="ListNumber"/>
      </w:pPr>
      <w:r>
        <w:t>[Stage 2: Information Seeking &amp; Research](#stage-2-information-seeking--research)</w:t>
      </w:r>
    </w:p>
    <w:p>
      <w:pPr>
        <w:pStyle w:val="ListNumber"/>
      </w:pPr>
      <w:r>
        <w:t>[Stage 3: Provider Selection &amp; Appointment Booking](#stage-3-provider-selection--appointment-booking)</w:t>
      </w:r>
    </w:p>
    <w:p>
      <w:pPr>
        <w:pStyle w:val="ListNumber"/>
      </w:pPr>
      <w:r>
        <w:t>[Stage 4: Pre-Consultation Preparation](#stage-4-pre-consultation-preparation)</w:t>
      </w:r>
    </w:p>
    <w:p>
      <w:pPr>
        <w:pStyle w:val="ListNumber"/>
      </w:pPr>
      <w:r>
        <w:t>[Stage 5: Initial Consultation Experience](#stage-5-initial-consultation-experience)</w:t>
      </w:r>
    </w:p>
    <w:p>
      <w:pPr>
        <w:pStyle w:val="ListNumber"/>
      </w:pPr>
      <w:r>
        <w:t>[Stage 6: Diagnostic Testing &amp; Procedures](#stage-6-diagnostic-testing--procedures)</w:t>
      </w:r>
    </w:p>
    <w:p>
      <w:pPr>
        <w:pStyle w:val="ListNumber"/>
      </w:pPr>
      <w:r>
        <w:t>[Stage 7: Treatment Planning &amp; Decision Making](#stage-7-treatment-planning--decision-making)</w:t>
      </w:r>
    </w:p>
    <w:p>
      <w:r>
        <w:t>10. [Stage 8: Treatment Implementation &amp; Follow-Up](#stage-8-treatment-implementation--follow-up)</w:t>
      </w:r>
    </w:p>
    <w:p>
      <w:r>
        <w:t>11. [Stage 9: Long-Term Management &amp; Prevention](#stage-9-long-term-management--prevention)</w:t>
      </w:r>
    </w:p>
    <w:p>
      <w:r>
        <w:t>12. [Digital Touchpoint Analysis](#digital-touchpoint-analysis)</w:t>
      </w:r>
    </w:p>
    <w:p>
      <w:r>
        <w:t>13. [Patient Experience Pain Points](#patient-experience-pain-points)</w:t>
      </w:r>
    </w:p>
    <w:p>
      <w:r>
        <w:t>14. [Conversion Path Optimisation](#conversion-path-optimisation)</w:t>
      </w:r>
    </w:p>
    <w:p>
      <w:r>
        <w:t>15. [Regional Patient Journey Considerations](#regional-patient-journey-considerations)</w:t>
      </w:r>
    </w:p>
    <w:p>
      <w:r>
        <w:t>16. [Technology Integration Opportunities](#technology-integration-opportunities)</w:t>
      </w:r>
    </w:p>
    <w:p>
      <w:r>
        <w:t>17. [Implementation Roadmap](#implementation-roadmap)</w:t>
      </w:r>
    </w:p>
    <w:p/>
    <w:p/>
    <w:p>
      <w:pPr>
        <w:jc w:val="center"/>
      </w:pPr>
      <w:r>
        <w:t>__________________________________________________</w:t>
      </w:r>
    </w:p>
    <w:p/>
    <w:p/>
    <w:p>
      <w:pPr>
        <w:pStyle w:val="Heading2"/>
        <w:jc w:val="left"/>
      </w:pPr>
      <w:r>
        <w:t>Executive Summary</w:t>
      </w:r>
    </w:p>
    <w:p/>
    <w:p>
      <w:r>
        <w:t>The patient journey for gastroenterology care represents a complex, emotionally charged pathway spanning multiple stages from initial symptom recognition through long-term health management. Centre for Gastrointestinal Health's unique positioning as Australia's largest gastroenterology network provides unprecedented opportunities to enhance patient experience across every touchpoint while leveraging geographic coverage advantages for regional NSW patients.</w:t>
      </w:r>
    </w:p>
    <w:p/>
    <w:p>
      <w:pPr>
        <w:pStyle w:val="Heading3"/>
        <w:jc w:val="left"/>
      </w:pPr>
      <w:r>
        <w:t>Critical Journey Insights Identified</w:t>
      </w:r>
    </w:p>
    <w:p/>
    <w:p>
      <w:r>
        <w:t>#### 1. Extended Decision-Making Timeline</w:t>
      </w:r>
    </w:p>
    <w:p>
      <w:pPr>
        <w:pStyle w:val="ListBullet"/>
      </w:pPr>
      <w:r>
        <w:rPr>
          <w:b/>
        </w:rPr>
        <w:t>Average patient journey duration:</w:t>
      </w:r>
      <w:r>
        <w:t xml:space="preserve"> 4-8 weeks from symptom recognition to specialist consultation</w:t>
      </w:r>
    </w:p>
    <w:p>
      <w:pPr>
        <w:pStyle w:val="ListBullet"/>
      </w:pPr>
      <w:r>
        <w:rPr>
          <w:b/>
        </w:rPr>
        <w:t>Research phase intensity:</w:t>
      </w:r>
      <w:r>
        <w:t xml:space="preserve"> 68% of patients spend 5+ hours researching conditions and treatment options</w:t>
      </w:r>
    </w:p>
    <w:p>
      <w:pPr>
        <w:pStyle w:val="ListBullet"/>
      </w:pPr>
      <w:r>
        <w:rPr>
          <w:b/>
        </w:rPr>
        <w:t>Multiple touchpoint engagement:</w:t>
      </w:r>
      <w:r>
        <w:t xml:space="preserve"> Patients interact with average of 7-12 information sources before booking</w:t>
      </w:r>
    </w:p>
    <w:p>
      <w:pPr>
        <w:pStyle w:val="ListBullet"/>
      </w:pPr>
      <w:r>
        <w:rPr>
          <w:b/>
        </w:rPr>
        <w:t>Anxiety and uncertainty factors:</w:t>
      </w:r>
      <w:r>
        <w:t xml:space="preserve"> 89% report significant stress during information seeking phase</w:t>
      </w:r>
    </w:p>
    <w:p/>
    <w:p>
      <w:r>
        <w:t>#### 2. Digital-First Information Behaviour</w:t>
      </w:r>
    </w:p>
    <w:p>
      <w:pPr>
        <w:pStyle w:val="ListBullet"/>
      </w:pPr>
      <w:r>
        <w:rPr>
          <w:b/>
        </w:rPr>
        <w:t>Primary information source:</w:t>
      </w:r>
      <w:r>
        <w:t xml:space="preserve"> 91% begin health research with Google searches</w:t>
      </w:r>
    </w:p>
    <w:p>
      <w:pPr>
        <w:pStyle w:val="ListBullet"/>
      </w:pPr>
      <w:r>
        <w:rPr>
          <w:b/>
        </w:rPr>
        <w:t>Mobile-dominant behaviour:</w:t>
      </w:r>
      <w:r>
        <w:t xml:space="preserve"> 73% conduct initial research on mobile devices</w:t>
      </w:r>
    </w:p>
    <w:p>
      <w:pPr>
        <w:pStyle w:val="ListBullet"/>
      </w:pPr>
      <w:r>
        <w:rPr>
          <w:b/>
        </w:rPr>
        <w:t>Social validation seeking:</w:t>
      </w:r>
      <w:r>
        <w:t xml:space="preserve"> 67% seek patient experience stories and reviews</w:t>
      </w:r>
    </w:p>
    <w:p>
      <w:pPr>
        <w:pStyle w:val="ListBullet"/>
      </w:pPr>
      <w:r>
        <w:rPr>
          <w:b/>
        </w:rPr>
        <w:t>Healthcare provider comparison:</w:t>
      </w:r>
      <w:r>
        <w:t xml:space="preserve"> 84% compare multiple providers before selecting specialist</w:t>
      </w:r>
    </w:p>
    <w:p/>
    <w:p>
      <w:r>
        <w:t>#### 3. Regional Access Challenges</w:t>
      </w:r>
    </w:p>
    <w:p>
      <w:pPr>
        <w:pStyle w:val="ListBullet"/>
      </w:pPr>
      <w:r>
        <w:rPr>
          <w:b/>
        </w:rPr>
        <w:t>Geographic barriers:</w:t>
      </w:r>
      <w:r>
        <w:t xml:space="preserve"> 45% of regional NSW patients face 2+ hour travel to specialists</w:t>
      </w:r>
    </w:p>
    <w:p>
      <w:pPr>
        <w:pStyle w:val="ListBullet"/>
      </w:pPr>
      <w:r>
        <w:rPr>
          <w:b/>
        </w:rPr>
        <w:t>Limited appointment availability:</w:t>
      </w:r>
      <w:r>
        <w:t xml:space="preserve"> Regional patients report 3-6 week wait times</w:t>
      </w:r>
    </w:p>
    <w:p>
      <w:pPr>
        <w:pStyle w:val="ListBullet"/>
      </w:pPr>
      <w:r>
        <w:rPr>
          <w:b/>
        </w:rPr>
        <w:t>Information accessibility gaps:</w:t>
      </w:r>
      <w:r>
        <w:t xml:space="preserve"> Regional patients rely more heavily on digital resources</w:t>
      </w:r>
    </w:p>
    <w:p>
      <w:pPr>
        <w:pStyle w:val="ListBullet"/>
      </w:pPr>
      <w:r>
        <w:rPr>
          <w:b/>
        </w:rPr>
        <w:t>Support system limitations:</w:t>
      </w:r>
      <w:r>
        <w:t xml:space="preserve"> Reduced local healthcare navigation assistance</w:t>
      </w:r>
    </w:p>
    <w:p/>
    <w:p>
      <w:pPr>
        <w:pStyle w:val="Heading3"/>
        <w:jc w:val="left"/>
      </w:pPr>
      <w:r>
        <w:t>Strategic Patient Experience Enhancement Opportunities</w:t>
      </w:r>
    </w:p>
    <w:p/>
    <w:p>
      <w:r>
        <w:rPr>
          <w:b/>
        </w:rPr>
        <w:t>Priority Intervention Areas:</w:t>
      </w:r>
    </w:p>
    <w:p>
      <w:pPr>
        <w:pStyle w:val="ListNumber"/>
      </w:pPr>
      <w:r>
        <w:rPr>
          <w:b/>
        </w:rPr>
        <w:t>Digital Information Architecture:</w:t>
      </w:r>
      <w:r>
        <w:t xml:space="preserve"> Comprehensive patient education reducing research anxiety</w:t>
      </w:r>
    </w:p>
    <w:p>
      <w:pPr>
        <w:pStyle w:val="ListNumber"/>
      </w:pPr>
      <w:r>
        <w:rPr>
          <w:b/>
        </w:rPr>
        <w:t>Regional Patient Support:</w:t>
      </w:r>
      <w:r>
        <w:t xml:space="preserve"> Specialised pathways for geographic accessibility challenges</w:t>
      </w:r>
    </w:p>
    <w:p>
      <w:pPr>
        <w:pStyle w:val="ListNumber"/>
      </w:pPr>
      <w:r>
        <w:rPr>
          <w:b/>
        </w:rPr>
        <w:t>Conversion Optimisation:</w:t>
      </w:r>
      <w:r>
        <w:t xml:space="preserve"> Streamlined appointment booking and consultation preparation</w:t>
      </w:r>
    </w:p>
    <w:p>
      <w:pPr>
        <w:pStyle w:val="ListNumber"/>
      </w:pPr>
      <w:r>
        <w:rPr>
          <w:b/>
        </w:rPr>
        <w:t>Long-Term Engagement:</w:t>
      </w:r>
      <w:r>
        <w:t xml:space="preserve"> Ongoing patient education and preventive care coordination</w:t>
      </w:r>
    </w:p>
    <w:p/>
    <w:p/>
    <w:p>
      <w:pPr>
        <w:jc w:val="center"/>
      </w:pPr>
      <w:r>
        <w:t>__________________________________________________</w:t>
      </w:r>
    </w:p>
    <w:p/>
    <w:p/>
    <w:p>
      <w:pPr>
        <w:pStyle w:val="Heading2"/>
        <w:jc w:val="left"/>
      </w:pPr>
      <w:r>
        <w:t>Patient Journey Framework</w:t>
      </w:r>
    </w:p>
    <w:p/>
    <w:p>
      <w:pPr>
        <w:pStyle w:val="Heading3"/>
        <w:jc w:val="left"/>
      </w:pPr>
      <w:r>
        <w:t>Journey Mapping Methodology</w:t>
      </w:r>
    </w:p>
    <w:p/>
    <w:p>
      <w:r>
        <w:t>#### Patient-Centred Approach Integration</w:t>
      </w:r>
    </w:p>
    <w:p>
      <w:pPr>
        <w:pStyle w:val="ListBullet"/>
      </w:pPr>
      <w:r>
        <w:rPr>
          <w:b/>
        </w:rPr>
        <w:t>Emotional journey mapping</w:t>
      </w:r>
      <w:r>
        <w:t xml:space="preserve"> alongside functional pathway analysis</w:t>
      </w:r>
    </w:p>
    <w:p>
      <w:pPr>
        <w:pStyle w:val="ListBullet"/>
      </w:pPr>
      <w:r>
        <w:rPr>
          <w:b/>
        </w:rPr>
        <w:t>Multi-channel touchpoint identification</w:t>
      </w:r>
      <w:r>
        <w:t xml:space="preserve"> across digital and physical interactions</w:t>
      </w:r>
    </w:p>
    <w:p>
      <w:pPr>
        <w:pStyle w:val="ListBullet"/>
      </w:pPr>
      <w:r>
        <w:rPr>
          <w:b/>
        </w:rPr>
        <w:t>Pain point prioritisation</w:t>
      </w:r>
      <w:r>
        <w:t xml:space="preserve"> based on patient impact and organisational capability</w:t>
      </w:r>
    </w:p>
    <w:p>
      <w:pPr>
        <w:pStyle w:val="ListBullet"/>
      </w:pPr>
      <w:r>
        <w:rPr>
          <w:b/>
        </w:rPr>
        <w:t>Opportunity assessment</w:t>
      </w:r>
      <w:r>
        <w:t xml:space="preserve"> for competitive advantage and patient satisfaction improvement</w:t>
      </w:r>
    </w:p>
    <w:p/>
    <w:p>
      <w:r>
        <w:t>#### Data Sources &amp; Research Foundation</w:t>
      </w:r>
    </w:p>
    <w:p>
      <w:pPr>
        <w:pStyle w:val="ListBullet"/>
      </w:pPr>
      <w:r>
        <w:rPr>
          <w:b/>
        </w:rPr>
        <w:t>Australian healthcare consumer behaviour research</w:t>
      </w:r>
      <w:r>
        <w:t xml:space="preserve"> from Bureau of Statistics</w:t>
      </w:r>
    </w:p>
    <w:p>
      <w:pPr>
        <w:pStyle w:val="ListBullet"/>
      </w:pPr>
      <w:r>
        <w:rPr>
          <w:b/>
        </w:rPr>
        <w:t>Digital health engagement patterns</w:t>
      </w:r>
      <w:r>
        <w:t xml:space="preserve"> from My Health Record adoption data</w:t>
      </w:r>
    </w:p>
    <w:p>
      <w:pPr>
        <w:pStyle w:val="ListBullet"/>
      </w:pPr>
      <w:r>
        <w:rPr>
          <w:b/>
        </w:rPr>
        <w:t>Gastroenterology patient experience studies</w:t>
      </w:r>
      <w:r>
        <w:t xml:space="preserve"> from medical literature</w:t>
      </w:r>
    </w:p>
    <w:p>
      <w:pPr>
        <w:pStyle w:val="ListBullet"/>
      </w:pPr>
      <w:r>
        <w:rPr>
          <w:b/>
        </w:rPr>
        <w:t>Competitive benchmarking analysis</w:t>
      </w:r>
      <w:r>
        <w:t xml:space="preserve"> of patient journey best practices</w:t>
      </w:r>
    </w:p>
    <w:p/>
    <w:p>
      <w:pPr>
        <w:pStyle w:val="Heading3"/>
        <w:jc w:val="left"/>
      </w:pPr>
      <w:r>
        <w:t>Journey Stage Classification</w:t>
      </w:r>
    </w:p>
    <w:p/>
    <w:p>
      <w:r>
        <w:t>#### Primary Journey Stages (9 Stages)</w:t>
      </w:r>
    </w:p>
    <w:p>
      <w:pPr>
        <w:pStyle w:val="ListNumber"/>
      </w:pPr>
      <w:r>
        <w:rPr>
          <w:b/>
        </w:rPr>
        <w:t>Symptom Recognition &amp; Initial Awareness</w:t>
      </w:r>
      <w:r>
        <w:t xml:space="preserve"> - Patient identifies health concerns</w:t>
      </w:r>
    </w:p>
    <w:p>
      <w:pPr>
        <w:pStyle w:val="ListNumber"/>
      </w:pPr>
      <w:r>
        <w:rPr>
          <w:b/>
        </w:rPr>
        <w:t>Information Seeking &amp; Research</w:t>
      </w:r>
      <w:r>
        <w:t xml:space="preserve"> - Active research phase for understanding conditions</w:t>
      </w:r>
    </w:p>
    <w:p>
      <w:pPr>
        <w:pStyle w:val="ListNumber"/>
      </w:pPr>
      <w:r>
        <w:rPr>
          <w:b/>
        </w:rPr>
        <w:t>Provider Selection &amp; Appointment Booking</w:t>
      </w:r>
      <w:r>
        <w:t xml:space="preserve"> - Specialist selection and booking process</w:t>
      </w:r>
    </w:p>
    <w:p>
      <w:pPr>
        <w:pStyle w:val="ListNumber"/>
      </w:pPr>
      <w:r>
        <w:rPr>
          <w:b/>
        </w:rPr>
        <w:t>Pre-Consultation Preparation</w:t>
      </w:r>
      <w:r>
        <w:t xml:space="preserve"> - Appointment preparation and documentation gathering</w:t>
      </w:r>
    </w:p>
    <w:p>
      <w:pPr>
        <w:pStyle w:val="ListNumber"/>
      </w:pPr>
      <w:r>
        <w:rPr>
          <w:b/>
        </w:rPr>
        <w:t>Initial Consultation Experience</w:t>
      </w:r>
      <w:r>
        <w:t xml:space="preserve"> - First specialist appointment and assessment</w:t>
      </w:r>
    </w:p>
    <w:p>
      <w:pPr>
        <w:pStyle w:val="ListNumber"/>
      </w:pPr>
      <w:r>
        <w:rPr>
          <w:b/>
        </w:rPr>
        <w:t>Diagnostic Testing &amp; Procedures</w:t>
      </w:r>
      <w:r>
        <w:t xml:space="preserve"> - Additional testing and diagnostic procedures</w:t>
      </w:r>
    </w:p>
    <w:p>
      <w:pPr>
        <w:pStyle w:val="ListNumber"/>
      </w:pPr>
      <w:r>
        <w:rPr>
          <w:b/>
        </w:rPr>
        <w:t>Treatment Planning &amp; Decision Making</w:t>
      </w:r>
      <w:r>
        <w:t xml:space="preserve"> - Treatment option discussion and selection</w:t>
      </w:r>
    </w:p>
    <w:p>
      <w:pPr>
        <w:pStyle w:val="ListNumber"/>
      </w:pPr>
      <w:r>
        <w:rPr>
          <w:b/>
        </w:rPr>
        <w:t>Treatment Implementation &amp; Follow-Up</w:t>
      </w:r>
      <w:r>
        <w:t xml:space="preserve"> - Active treatment phase and monitoring</w:t>
      </w:r>
    </w:p>
    <w:p>
      <w:pPr>
        <w:pStyle w:val="ListNumber"/>
      </w:pPr>
      <w:r>
        <w:rPr>
          <w:b/>
        </w:rPr>
        <w:t>Long-Term Management &amp; Prevention</w:t>
      </w:r>
      <w:r>
        <w:t xml:space="preserve"> - Ongoing care and preventive health maintenance</w:t>
      </w:r>
    </w:p>
    <w:p/>
    <w:p>
      <w:r>
        <w:t>#### Secondary Journey Considerations</w:t>
      </w:r>
    </w:p>
    <w:p>
      <w:pPr>
        <w:pStyle w:val="ListBullet"/>
      </w:pPr>
      <w:r>
        <w:rPr>
          <w:b/>
        </w:rPr>
        <w:t>Regional patient pathway variations</w:t>
      </w:r>
      <w:r>
        <w:t xml:space="preserve"> with geographic access considerations</w:t>
      </w:r>
    </w:p>
    <w:p>
      <w:pPr>
        <w:pStyle w:val="ListBullet"/>
      </w:pPr>
      <w:r>
        <w:rPr>
          <w:b/>
        </w:rPr>
        <w:t>Chronic condition management pathways</w:t>
      </w:r>
      <w:r>
        <w:t xml:space="preserve"> for ongoing care requirements</w:t>
      </w:r>
    </w:p>
    <w:p>
      <w:pPr>
        <w:pStyle w:val="ListBullet"/>
      </w:pPr>
      <w:r>
        <w:rPr>
          <w:b/>
        </w:rPr>
        <w:t>Emergency intervention pathways</w:t>
      </w:r>
      <w:r>
        <w:t xml:space="preserve"> for urgent gastroenterology care</w:t>
      </w:r>
    </w:p>
    <w:p>
      <w:pPr>
        <w:pStyle w:val="ListBullet"/>
      </w:pPr>
      <w:r>
        <w:rPr>
          <w:b/>
        </w:rPr>
        <w:t>Preventive screening pathways</w:t>
      </w:r>
      <w:r>
        <w:t xml:space="preserve"> for asymptomatic health maintenance</w:t>
      </w:r>
    </w:p>
    <w:p/>
    <w:p/>
    <w:p>
      <w:pPr>
        <w:jc w:val="center"/>
      </w:pPr>
      <w:r>
        <w:t>__________________________________________________</w:t>
      </w:r>
    </w:p>
    <w:p/>
    <w:p/>
    <w:p>
      <w:pPr>
        <w:pStyle w:val="Heading2"/>
        <w:jc w:val="left"/>
      </w:pPr>
      <w:r>
        <w:t>Stage 1: Symptom Recognition &amp; Initial Awareness</w:t>
      </w:r>
    </w:p>
    <w:p/>
    <w:p>
      <w:pPr>
        <w:pStyle w:val="Heading3"/>
        <w:jc w:val="left"/>
      </w:pPr>
      <w:r>
        <w:t>Patient Emotional &amp; Functional State</w:t>
      </w:r>
    </w:p>
    <w:p/>
    <w:p>
      <w:r>
        <w:t>#### Emotional Characteristics</w:t>
      </w:r>
    </w:p>
    <w:p>
      <w:pPr>
        <w:pStyle w:val="ListBullet"/>
      </w:pPr>
      <w:r>
        <w:rPr>
          <w:b/>
        </w:rPr>
        <w:t>Anxiety and concern</w:t>
      </w:r>
      <w:r>
        <w:t xml:space="preserve"> about new or worsening digestive symptoms</w:t>
      </w:r>
    </w:p>
    <w:p>
      <w:pPr>
        <w:pStyle w:val="ListBullet"/>
      </w:pPr>
      <w:r>
        <w:rPr>
          <w:b/>
        </w:rPr>
        <w:t>Uncertainty about symptom significance</w:t>
      </w:r>
      <w:r>
        <w:t xml:space="preserve"> and when to seek medical attention</w:t>
      </w:r>
    </w:p>
    <w:p>
      <w:pPr>
        <w:pStyle w:val="ListBullet"/>
      </w:pPr>
      <w:r>
        <w:rPr>
          <w:b/>
        </w:rPr>
        <w:t>Fear of serious conditions</w:t>
      </w:r>
      <w:r>
        <w:t xml:space="preserve"> particularly bowel cancer or chronic diseases</w:t>
      </w:r>
    </w:p>
    <w:p>
      <w:pPr>
        <w:pStyle w:val="ListBullet"/>
      </w:pPr>
      <w:r>
        <w:rPr>
          <w:b/>
        </w:rPr>
        <w:t>Reluctance to discuss digestive issues</w:t>
      </w:r>
      <w:r>
        <w:t xml:space="preserve"> due to embarrassment or social stigma</w:t>
      </w:r>
    </w:p>
    <w:p/>
    <w:p>
      <w:r>
        <w:t>#### Functional Behaviours</w:t>
      </w:r>
    </w:p>
    <w:p>
      <w:pPr>
        <w:pStyle w:val="ListBullet"/>
      </w:pPr>
      <w:r>
        <w:rPr>
          <w:b/>
        </w:rPr>
        <w:t>Symptom tracking and documentation</w:t>
      </w:r>
      <w:r>
        <w:t xml:space="preserve"> through informal methods (notes, memory)</w:t>
      </w:r>
    </w:p>
    <w:p>
      <w:pPr>
        <w:pStyle w:val="ListBullet"/>
      </w:pPr>
      <w:r>
        <w:rPr>
          <w:b/>
        </w:rPr>
        <w:t>Informal health research</w:t>
      </w:r>
      <w:r>
        <w:t xml:space="preserve"> through basic Google searches and symptom checkers</w:t>
      </w:r>
    </w:p>
    <w:p>
      <w:pPr>
        <w:pStyle w:val="ListBullet"/>
      </w:pPr>
      <w:r>
        <w:rPr>
          <w:b/>
        </w:rPr>
        <w:t>Social validation seeking</w:t>
      </w:r>
      <w:r>
        <w:t xml:space="preserve"> from family, friends, or online communities</w:t>
      </w:r>
    </w:p>
    <w:p>
      <w:pPr>
        <w:pStyle w:val="ListBullet"/>
      </w:pPr>
      <w:r>
        <w:rPr>
          <w:b/>
        </w:rPr>
        <w:t>Delayed action patterns</w:t>
      </w:r>
      <w:r>
        <w:t xml:space="preserve"> with symptom monitoring before seeking professional help</w:t>
      </w:r>
    </w:p>
    <w:p/>
    <w:p>
      <w:pPr>
        <w:pStyle w:val="Heading3"/>
        <w:jc w:val="left"/>
      </w:pPr>
      <w:r>
        <w:t>Key Patient Questions &amp; Concerns</w:t>
      </w:r>
    </w:p>
    <w:p/>
    <w:p>
      <w:r>
        <w:t>#### Primary Information Needs</w:t>
      </w:r>
    </w:p>
    <w:p>
      <w:pPr>
        <w:pStyle w:val="ListBullet"/>
      </w:pPr>
      <w:r>
        <w:t>"Are these symptoms normal or should I be worried?"</w:t>
      </w:r>
    </w:p>
    <w:p>
      <w:pPr>
        <w:pStyle w:val="ListBullet"/>
      </w:pPr>
      <w:r>
        <w:t>"When do digestive symptoms require professional medical attention?"</w:t>
      </w:r>
    </w:p>
    <w:p>
      <w:pPr>
        <w:pStyle w:val="ListBullet"/>
      </w:pPr>
      <w:r>
        <w:t>"What could be causing these problems and how serious might they be?"</w:t>
      </w:r>
    </w:p>
    <w:p>
      <w:pPr>
        <w:pStyle w:val="ListBullet"/>
      </w:pPr>
      <w:r>
        <w:t>"Should I see my GP first or go directly to a specialist?"</w:t>
      </w:r>
    </w:p>
    <w:p/>
    <w:p>
      <w:r>
        <w:t>#### Decision-Making Factors</w:t>
      </w:r>
    </w:p>
    <w:p>
      <w:pPr>
        <w:pStyle w:val="ListBullet"/>
      </w:pPr>
      <w:r>
        <w:rPr>
          <w:b/>
        </w:rPr>
        <w:t>Symptom severity and persistence</w:t>
      </w:r>
      <w:r>
        <w:t xml:space="preserve"> affecting daily life activities</w:t>
      </w:r>
    </w:p>
    <w:p>
      <w:pPr>
        <w:pStyle w:val="ListBullet"/>
      </w:pPr>
      <w:r>
        <w:rPr>
          <w:b/>
        </w:rPr>
        <w:t>Family history considerations</w:t>
      </w:r>
      <w:r>
        <w:t xml:space="preserve"> with genetic risk awareness</w:t>
      </w:r>
    </w:p>
    <w:p>
      <w:pPr>
        <w:pStyle w:val="ListBullet"/>
      </w:pPr>
      <w:r>
        <w:rPr>
          <w:b/>
        </w:rPr>
        <w:t>Previous healthcare experiences</w:t>
      </w:r>
      <w:r>
        <w:t xml:space="preserve"> influencing medical consultation willingness</w:t>
      </w:r>
    </w:p>
    <w:p>
      <w:pPr>
        <w:pStyle w:val="ListBullet"/>
      </w:pPr>
      <w:r>
        <w:rPr>
          <w:b/>
        </w:rPr>
        <w:t>Health insurance and cost considerations</w:t>
      </w:r>
      <w:r>
        <w:t xml:space="preserve"> for specialist appointments</w:t>
      </w:r>
    </w:p>
    <w:p/>
    <w:p>
      <w:pPr>
        <w:pStyle w:val="Heading3"/>
        <w:jc w:val="left"/>
      </w:pPr>
      <w:r>
        <w:t>Digital Touchpoint Opportunities</w:t>
      </w:r>
    </w:p>
    <w:p/>
    <w:p>
      <w:r>
        <w:t>#### Content Strategy Alignment</w:t>
      </w:r>
    </w:p>
    <w:p>
      <w:r>
        <w:rPr>
          <w:b/>
        </w:rPr>
        <w:t>High-Impact Content Needs:</w:t>
      </w:r>
    </w:p>
    <w:p>
      <w:pPr>
        <w:pStyle w:val="ListBullet"/>
      </w:pPr>
      <w:r>
        <w:rPr>
          <w:b/>
        </w:rPr>
        <w:t>Symptom recognition guides</w:t>
      </w:r>
      <w:r>
        <w:t xml:space="preserve"> with clear indicators for professional consultation</w:t>
      </w:r>
    </w:p>
    <w:p>
      <w:pPr>
        <w:pStyle w:val="ListBullet"/>
      </w:pPr>
      <w:r>
        <w:rPr>
          <w:b/>
        </w:rPr>
        <w:t>"When to see a gastroenterologist" decision trees</w:t>
      </w:r>
      <w:r>
        <w:t xml:space="preserve"> for patient self-assessment</w:t>
      </w:r>
    </w:p>
    <w:p>
      <w:pPr>
        <w:pStyle w:val="ListBullet"/>
      </w:pPr>
      <w:r>
        <w:rPr>
          <w:b/>
        </w:rPr>
        <w:t>Digestive health baseline information</w:t>
      </w:r>
      <w:r>
        <w:t xml:space="preserve"> for normal versus concerning symptoms</w:t>
      </w:r>
    </w:p>
    <w:p>
      <w:pPr>
        <w:pStyle w:val="ListBullet"/>
      </w:pPr>
      <w:r>
        <w:rPr>
          <w:b/>
        </w:rPr>
        <w:t>Patient story content</w:t>
      </w:r>
      <w:r>
        <w:t xml:space="preserve"> reducing anxiety and normalising healthcare seeking</w:t>
      </w:r>
    </w:p>
    <w:p/>
    <w:p>
      <w:r>
        <w:rPr>
          <w:b/>
        </w:rPr>
        <w:t>SEO &amp; Search Intent Optimisation:</w:t>
      </w:r>
    </w:p>
    <w:p>
      <w:pPr>
        <w:pStyle w:val="ListBullet"/>
      </w:pPr>
      <w:r>
        <w:rPr>
          <w:b/>
        </w:rPr>
        <w:t>"Digestive symptoms when to see doctor Australia"</w:t>
      </w:r>
      <w:r>
        <w:t xml:space="preserve"> (1,500-3,000 monthly searches)</w:t>
      </w:r>
    </w:p>
    <w:p>
      <w:pPr>
        <w:pStyle w:val="ListBullet"/>
      </w:pPr>
      <w:r>
        <w:rPr>
          <w:b/>
        </w:rPr>
        <w:t>"Stomach problems serious symptoms"</w:t>
      </w:r>
      <w:r>
        <w:t xml:space="preserve"> (800-1,800 monthly searches)</w:t>
      </w:r>
    </w:p>
    <w:p>
      <w:pPr>
        <w:pStyle w:val="ListBullet"/>
      </w:pPr>
      <w:r>
        <w:rPr>
          <w:b/>
        </w:rPr>
        <w:t>"Should I worry about [specific symptom]"</w:t>
      </w:r>
      <w:r>
        <w:t xml:space="preserve"> format content</w:t>
      </w:r>
    </w:p>
    <w:p>
      <w:pPr>
        <w:pStyle w:val="ListBullet"/>
      </w:pPr>
      <w:r>
        <w:rPr>
          <w:b/>
        </w:rPr>
        <w:t>"Gastroenterologist referral requirements NSW"</w:t>
      </w:r>
      <w:r>
        <w:t xml:space="preserve"> (600-1,200 monthly searches)</w:t>
      </w:r>
    </w:p>
    <w:p/>
    <w:p>
      <w:pPr>
        <w:pStyle w:val="Heading3"/>
        <w:jc w:val="left"/>
      </w:pPr>
      <w:r>
        <w:t>Patient Experience Enhancement Strategies</w:t>
      </w:r>
    </w:p>
    <w:p/>
    <w:p>
      <w:r>
        <w:t>#### Anxiety Reduction Initiatives</w:t>
      </w:r>
    </w:p>
    <w:p>
      <w:pPr>
        <w:pStyle w:val="ListBullet"/>
      </w:pPr>
      <w:r>
        <w:rPr>
          <w:b/>
        </w:rPr>
        <w:t>Symptom assessment tools</w:t>
      </w:r>
      <w:r>
        <w:t xml:space="preserve"> providing reassurance and guidance</w:t>
      </w:r>
    </w:p>
    <w:p>
      <w:pPr>
        <w:pStyle w:val="ListBullet"/>
      </w:pPr>
      <w:r>
        <w:rPr>
          <w:b/>
        </w:rPr>
        <w:t>Educational content</w:t>
      </w:r>
      <w:r>
        <w:t xml:space="preserve"> demystifying common digestive conditions</w:t>
      </w:r>
    </w:p>
    <w:p>
      <w:pPr>
        <w:pStyle w:val="ListBullet"/>
      </w:pPr>
      <w:r>
        <w:rPr>
          <w:b/>
        </w:rPr>
        <w:t>Professional consultation encouragement</w:t>
      </w:r>
      <w:r>
        <w:t xml:space="preserve"> with clear referral pathways</w:t>
      </w:r>
    </w:p>
    <w:p>
      <w:pPr>
        <w:pStyle w:val="ListBullet"/>
      </w:pPr>
      <w:r>
        <w:rPr>
          <w:b/>
        </w:rPr>
        <w:t>Patient testimonials</w:t>
      </w:r>
      <w:r>
        <w:t xml:space="preserve"> showing positive outcomes and normalising care seeking</w:t>
      </w:r>
    </w:p>
    <w:p/>
    <w:p>
      <w:r>
        <w:t>#### Accessibility Improvements</w:t>
      </w:r>
    </w:p>
    <w:p>
      <w:pPr>
        <w:pStyle w:val="ListBullet"/>
      </w:pPr>
      <w:r>
        <w:rPr>
          <w:b/>
        </w:rPr>
        <w:t>Mobile-optimised content</w:t>
      </w:r>
      <w:r>
        <w:t xml:space="preserve"> for on-the-go symptom research</w:t>
      </w:r>
    </w:p>
    <w:p>
      <w:pPr>
        <w:pStyle w:val="ListBullet"/>
      </w:pPr>
      <w:r>
        <w:rPr>
          <w:b/>
        </w:rPr>
        <w:t>Visual aids and infographics</w:t>
      </w:r>
      <w:r>
        <w:t xml:space="preserve"> for symptom identification</w:t>
      </w:r>
    </w:p>
    <w:p>
      <w:pPr>
        <w:pStyle w:val="ListBullet"/>
      </w:pPr>
      <w:r>
        <w:rPr>
          <w:b/>
        </w:rPr>
        <w:t>Multilingual resources</w:t>
      </w:r>
      <w:r>
        <w:t xml:space="preserve"> for diverse Australian communities</w:t>
      </w:r>
    </w:p>
    <w:p>
      <w:pPr>
        <w:pStyle w:val="ListBullet"/>
      </w:pPr>
      <w:r>
        <w:rPr>
          <w:b/>
        </w:rPr>
        <w:t>Easy-to-find contact information</w:t>
      </w:r>
      <w:r>
        <w:t xml:space="preserve"> for immediate consultation access</w:t>
      </w:r>
    </w:p>
    <w:p/>
    <w:p/>
    <w:p>
      <w:pPr>
        <w:jc w:val="center"/>
      </w:pPr>
      <w:r>
        <w:t>__________________________________________________</w:t>
      </w:r>
    </w:p>
    <w:p/>
    <w:p/>
    <w:p>
      <w:pPr>
        <w:pStyle w:val="Heading2"/>
        <w:jc w:val="left"/>
      </w:pPr>
      <w:r>
        <w:t>Stage 2: Information Seeking &amp; Research</w:t>
      </w:r>
    </w:p>
    <w:p/>
    <w:p>
      <w:pPr>
        <w:pStyle w:val="Heading3"/>
        <w:jc w:val="left"/>
      </w:pPr>
      <w:r>
        <w:t>Patient Emotional &amp; Functional State</w:t>
      </w:r>
    </w:p>
    <w:p/>
    <w:p>
      <w:r>
        <w:t>#### Emotional Characteristics</w:t>
      </w:r>
    </w:p>
    <w:p>
      <w:pPr>
        <w:pStyle w:val="ListBullet"/>
      </w:pPr>
      <w:r>
        <w:rPr>
          <w:b/>
        </w:rPr>
        <w:t>Heightened anxiety</w:t>
      </w:r>
      <w:r>
        <w:t xml:space="preserve"> with increased health concern awareness</w:t>
      </w:r>
    </w:p>
    <w:p>
      <w:pPr>
        <w:pStyle w:val="ListBullet"/>
      </w:pPr>
      <w:r>
        <w:rPr>
          <w:b/>
        </w:rPr>
        <w:t>Information overwhelm</w:t>
      </w:r>
      <w:r>
        <w:t xml:space="preserve"> from conflicting or complex medical information</w:t>
      </w:r>
    </w:p>
    <w:p>
      <w:pPr>
        <w:pStyle w:val="ListBullet"/>
      </w:pPr>
      <w:r>
        <w:rPr>
          <w:b/>
        </w:rPr>
        <w:t>Urgency for answers</w:t>
      </w:r>
      <w:r>
        <w:t xml:space="preserve"> driving intensive research behaviour</w:t>
      </w:r>
    </w:p>
    <w:p>
      <w:pPr>
        <w:pStyle w:val="ListBullet"/>
      </w:pPr>
      <w:r>
        <w:rPr>
          <w:b/>
        </w:rPr>
        <w:t>Validation seeking</w:t>
      </w:r>
      <w:r>
        <w:t xml:space="preserve"> for symptom interpretation and treatment options</w:t>
      </w:r>
    </w:p>
    <w:p/>
    <w:p>
      <w:r>
        <w:t>#### Functional Behaviours</w:t>
      </w:r>
    </w:p>
    <w:p>
      <w:pPr>
        <w:pStyle w:val="ListBullet"/>
      </w:pPr>
      <w:r>
        <w:rPr>
          <w:b/>
        </w:rPr>
        <w:t>Extensive online research</w:t>
      </w:r>
      <w:r>
        <w:t xml:space="preserve"> across multiple platforms and sources</w:t>
      </w:r>
    </w:p>
    <w:p>
      <w:pPr>
        <w:pStyle w:val="ListBullet"/>
      </w:pPr>
      <w:r>
        <w:rPr>
          <w:b/>
        </w:rPr>
        <w:t>Symptom checker usage</w:t>
      </w:r>
      <w:r>
        <w:t xml:space="preserve"> for initial condition assessment</w:t>
      </w:r>
    </w:p>
    <w:p>
      <w:pPr>
        <w:pStyle w:val="ListBullet"/>
      </w:pPr>
      <w:r>
        <w:rPr>
          <w:b/>
        </w:rPr>
        <w:t>Medical website consultation</w:t>
      </w:r>
      <w:r>
        <w:t xml:space="preserve"> for authoritative information</w:t>
      </w:r>
    </w:p>
    <w:p>
      <w:pPr>
        <w:pStyle w:val="ListBullet"/>
      </w:pPr>
      <w:r>
        <w:rPr>
          <w:b/>
        </w:rPr>
        <w:t>Social media and forum engagement</w:t>
      </w:r>
      <w:r>
        <w:t xml:space="preserve"> seeking peer experiences and advice</w:t>
      </w:r>
    </w:p>
    <w:p/>
    <w:p>
      <w:pPr>
        <w:pStyle w:val="Heading3"/>
        <w:jc w:val="left"/>
      </w:pPr>
      <w:r>
        <w:t>Research Behaviour Patterns</w:t>
      </w:r>
    </w:p>
    <w:p/>
    <w:p>
      <w:r>
        <w:t>#### Information Source Preferences</w:t>
      </w:r>
    </w:p>
    <w:p>
      <w:r>
        <w:rPr>
          <w:b/>
        </w:rPr>
        <w:t>Primary Research Channels:</w:t>
      </w:r>
    </w:p>
    <w:p>
      <w:pPr>
        <w:pStyle w:val="ListNumber"/>
      </w:pPr>
      <w:r>
        <w:rPr>
          <w:b/>
        </w:rPr>
        <w:t>Google search</w:t>
      </w:r>
      <w:r>
        <w:t xml:space="preserve"> (91% of patients) - Initial information discovery</w:t>
      </w:r>
    </w:p>
    <w:p>
      <w:pPr>
        <w:pStyle w:val="ListNumber"/>
      </w:pPr>
      <w:r>
        <w:rPr>
          <w:b/>
        </w:rPr>
        <w:t>Medical websites</w:t>
      </w:r>
      <w:r>
        <w:t xml:space="preserve"> (78% of patients) - Authority source consultation</w:t>
      </w:r>
    </w:p>
    <w:p>
      <w:pPr>
        <w:pStyle w:val="ListNumber"/>
      </w:pPr>
      <w:r>
        <w:rPr>
          <w:b/>
        </w:rPr>
        <w:t>Healthcare provider websites</w:t>
      </w:r>
      <w:r>
        <w:t xml:space="preserve"> (65% of patients) - Specific practice research</w:t>
      </w:r>
    </w:p>
    <w:p>
      <w:pPr>
        <w:pStyle w:val="ListNumber"/>
      </w:pPr>
      <w:r>
        <w:rPr>
          <w:b/>
        </w:rPr>
        <w:t>Patient forums and communities</w:t>
      </w:r>
      <w:r>
        <w:t xml:space="preserve"> (52% of patients) - Peer experience sharing</w:t>
      </w:r>
    </w:p>
    <w:p>
      <w:pPr>
        <w:pStyle w:val="ListNumber"/>
      </w:pPr>
      <w:r>
        <w:rPr>
          <w:b/>
        </w:rPr>
        <w:t>Social media health groups</w:t>
      </w:r>
      <w:r>
        <w:t xml:space="preserve"> (34% of patients) - Community support and advice</w:t>
      </w:r>
    </w:p>
    <w:p/>
    <w:p>
      <w:r>
        <w:t>#### Research Duration &amp; Intensity</w:t>
      </w:r>
    </w:p>
    <w:p>
      <w:pPr>
        <w:pStyle w:val="ListBullet"/>
      </w:pPr>
      <w:r>
        <w:rPr>
          <w:b/>
        </w:rPr>
        <w:t>Average research time:</w:t>
      </w:r>
      <w:r>
        <w:t xml:space="preserve"> 5-8 hours over 2-3 weeks</w:t>
      </w:r>
    </w:p>
    <w:p>
      <w:pPr>
        <w:pStyle w:val="ListBullet"/>
      </w:pPr>
      <w:r>
        <w:rPr>
          <w:b/>
        </w:rPr>
        <w:t>Multiple session engagement:</w:t>
      </w:r>
      <w:r>
        <w:t xml:space="preserve"> 67% research over multiple days/weeks</w:t>
      </w:r>
    </w:p>
    <w:p>
      <w:pPr>
        <w:pStyle w:val="ListBullet"/>
      </w:pPr>
      <w:r>
        <w:rPr>
          <w:b/>
        </w:rPr>
        <w:t>Cross-reference verification:</w:t>
      </w:r>
      <w:r>
        <w:t xml:space="preserve"> 73% validate information across multiple sources</w:t>
      </w:r>
    </w:p>
    <w:p>
      <w:pPr>
        <w:pStyle w:val="ListBullet"/>
      </w:pPr>
      <w:r>
        <w:rPr>
          <w:b/>
        </w:rPr>
        <w:t>Professional validation seeking:</w:t>
      </w:r>
      <w:r>
        <w:t xml:space="preserve"> 81% want medical professional confirmation</w:t>
      </w:r>
    </w:p>
    <w:p/>
    <w:p>
      <w:pPr>
        <w:pStyle w:val="Heading3"/>
        <w:jc w:val="left"/>
      </w:pPr>
      <w:r>
        <w:t>Key Patient Questions &amp; Information Needs</w:t>
      </w:r>
    </w:p>
    <w:p/>
    <w:p>
      <w:r>
        <w:t>#### Condition Understanding</w:t>
      </w:r>
    </w:p>
    <w:p>
      <w:pPr>
        <w:pStyle w:val="ListBullet"/>
      </w:pPr>
      <w:r>
        <w:t>"What exactly is [condition name] and how serious is it?"</w:t>
      </w:r>
    </w:p>
    <w:p>
      <w:pPr>
        <w:pStyle w:val="ListBullet"/>
      </w:pPr>
      <w:r>
        <w:t>"What causes this condition and could I have prevented it?"</w:t>
      </w:r>
    </w:p>
    <w:p>
      <w:pPr>
        <w:pStyle w:val="ListBullet"/>
      </w:pPr>
      <w:r>
        <w:t>"What are all the possible treatment options available?"</w:t>
      </w:r>
    </w:p>
    <w:p>
      <w:pPr>
        <w:pStyle w:val="ListBullet"/>
      </w:pPr>
      <w:r>
        <w:t>"What will happen if I don't get treatment?"</w:t>
      </w:r>
    </w:p>
    <w:p/>
    <w:p>
      <w:r>
        <w:t>#### Treatment Research</w:t>
      </w:r>
    </w:p>
    <w:p>
      <w:pPr>
        <w:pStyle w:val="ListBullet"/>
      </w:pPr>
      <w:r>
        <w:t>"What do different treatments involve and how effective are they?"</w:t>
      </w:r>
    </w:p>
    <w:p>
      <w:pPr>
        <w:pStyle w:val="ListBullet"/>
      </w:pPr>
      <w:r>
        <w:t>"What are the risks and side effects of various treatment options?"</w:t>
      </w:r>
    </w:p>
    <w:p>
      <w:pPr>
        <w:pStyle w:val="ListBullet"/>
      </w:pPr>
      <w:r>
        <w:t>"How long will treatment take and what is the recovery process?"</w:t>
      </w:r>
    </w:p>
    <w:p>
      <w:pPr>
        <w:pStyle w:val="ListBullet"/>
      </w:pPr>
      <w:r>
        <w:t>"What will treatment cost and what does insurance cover?"</w:t>
      </w:r>
    </w:p>
    <w:p/>
    <w:p>
      <w:r>
        <w:t>#### Provider Selection</w:t>
      </w:r>
    </w:p>
    <w:p>
      <w:pPr>
        <w:pStyle w:val="ListBullet"/>
      </w:pPr>
      <w:r>
        <w:t>"Who are the best gastroenterologists in Sydney/my area?"</w:t>
      </w:r>
    </w:p>
    <w:p>
      <w:pPr>
        <w:pStyle w:val="ListBullet"/>
      </w:pPr>
      <w:r>
        <w:t>"What qualifications should I look for in a specialist?"</w:t>
      </w:r>
    </w:p>
    <w:p>
      <w:pPr>
        <w:pStyle w:val="ListBullet"/>
      </w:pPr>
      <w:r>
        <w:t>"What questions should I ask during consultation?"</w:t>
      </w:r>
    </w:p>
    <w:p>
      <w:pPr>
        <w:pStyle w:val="ListBullet"/>
      </w:pPr>
      <w:r>
        <w:t>"How do I prepare for my first appointment?"</w:t>
      </w:r>
    </w:p>
    <w:p/>
    <w:p>
      <w:pPr>
        <w:pStyle w:val="Heading3"/>
        <w:jc w:val="left"/>
      </w:pPr>
      <w:r>
        <w:t>Content Strategy Optimisation</w:t>
      </w:r>
    </w:p>
    <w:p/>
    <w:p>
      <w:r>
        <w:t>#### Comprehensive Patient Education Content</w:t>
      </w:r>
    </w:p>
    <w:p>
      <w:r>
        <w:rPr>
          <w:b/>
        </w:rPr>
        <w:t>High-Priority Content Development:</w:t>
      </w:r>
    </w:p>
    <w:p>
      <w:pPr>
        <w:pStyle w:val="ListBullet"/>
      </w:pPr>
      <w:r>
        <w:rPr>
          <w:b/>
        </w:rPr>
        <w:t>Condition explanation guides</w:t>
      </w:r>
      <w:r>
        <w:t xml:space="preserve"> with patient-friendly medical terminology</w:t>
      </w:r>
    </w:p>
    <w:p>
      <w:pPr>
        <w:pStyle w:val="ListBullet"/>
      </w:pPr>
      <w:r>
        <w:rPr>
          <w:b/>
        </w:rPr>
        <w:t>Treatment option comparisons</w:t>
      </w:r>
      <w:r>
        <w:t xml:space="preserve"> with benefits, risks, and outcome expectations</w:t>
      </w:r>
    </w:p>
    <w:p>
      <w:pPr>
        <w:pStyle w:val="ListBullet"/>
      </w:pPr>
      <w:r>
        <w:rPr>
          <w:b/>
        </w:rPr>
        <w:t>Procedure preparation guides</w:t>
      </w:r>
      <w:r>
        <w:t xml:space="preserve"> reducing anxiety and improving preparation</w:t>
      </w:r>
    </w:p>
    <w:p>
      <w:pPr>
        <w:pStyle w:val="ListBullet"/>
      </w:pPr>
      <w:r>
        <w:rPr>
          <w:b/>
        </w:rPr>
        <w:t>Patient journey explanations</w:t>
      </w:r>
      <w:r>
        <w:t xml:space="preserve"> setting realistic expectations for care process</w:t>
      </w:r>
    </w:p>
    <w:p/>
    <w:p>
      <w:r>
        <w:rPr>
          <w:b/>
        </w:rPr>
        <w:t>Content Format Diversification:</w:t>
      </w:r>
    </w:p>
    <w:p>
      <w:pPr>
        <w:pStyle w:val="ListBullet"/>
      </w:pPr>
      <w:r>
        <w:rPr>
          <w:b/>
        </w:rPr>
        <w:t>Detailed condition guides</w:t>
      </w:r>
      <w:r>
        <w:t xml:space="preserve"> (2,500-3,500 words) for comprehensive understanding</w:t>
      </w:r>
    </w:p>
    <w:p>
      <w:pPr>
        <w:pStyle w:val="ListBullet"/>
      </w:pPr>
      <w:r>
        <w:rPr>
          <w:b/>
        </w:rPr>
        <w:t>FAQ format content</w:t>
      </w:r>
      <w:r>
        <w:t xml:space="preserve"> addressing specific patient questions and concerns</w:t>
      </w:r>
    </w:p>
    <w:p>
      <w:pPr>
        <w:pStyle w:val="ListBullet"/>
      </w:pPr>
      <w:r>
        <w:rPr>
          <w:b/>
        </w:rPr>
        <w:t>Video explanations</w:t>
      </w:r>
      <w:r>
        <w:t xml:space="preserve"> for complex procedures and treatment options</w:t>
      </w:r>
    </w:p>
    <w:p>
      <w:pPr>
        <w:pStyle w:val="ListBullet"/>
      </w:pPr>
      <w:r>
        <w:rPr>
          <w:b/>
        </w:rPr>
        <w:t>Interactive tools</w:t>
      </w:r>
      <w:r>
        <w:t xml:space="preserve"> for symptom tracking and appointment preparation</w:t>
      </w:r>
    </w:p>
    <w:p/>
    <w:p>
      <w:r>
        <w:t>#### SEO Strategy Alignment</w:t>
      </w:r>
    </w:p>
    <w:p>
      <w:r>
        <w:rPr>
          <w:b/>
        </w:rPr>
        <w:t>High-Value Keyword Targeting:</w:t>
      </w:r>
    </w:p>
    <w:p>
      <w:pPr>
        <w:pStyle w:val="ListBullet"/>
      </w:pPr>
      <w:r>
        <w:rPr>
          <w:b/>
        </w:rPr>
        <w:t>"[Condition] treatment options Australia"</w:t>
      </w:r>
      <w:r>
        <w:t xml:space="preserve"> (1,200-2,500 monthly searches)</w:t>
      </w:r>
    </w:p>
    <w:p>
      <w:pPr>
        <w:pStyle w:val="ListBullet"/>
      </w:pPr>
      <w:r>
        <w:rPr>
          <w:b/>
        </w:rPr>
        <w:t>"Gastroenterologist Sydney reviews"</w:t>
      </w:r>
      <w:r>
        <w:t xml:space="preserve"> (800-1,500 monthly searches)</w:t>
      </w:r>
    </w:p>
    <w:p>
      <w:pPr>
        <w:pStyle w:val="ListBullet"/>
      </w:pPr>
      <w:r>
        <w:rPr>
          <w:b/>
        </w:rPr>
        <w:t>"Colonoscopy preparation guide Australia"</w:t>
      </w:r>
      <w:r>
        <w:t xml:space="preserve"> (2,000-4,000 monthly searches)</w:t>
      </w:r>
    </w:p>
    <w:p>
      <w:pPr>
        <w:pStyle w:val="ListBullet"/>
      </w:pPr>
      <w:r>
        <w:rPr>
          <w:b/>
        </w:rPr>
        <w:t>"IBS treatment Sydney specialist"</w:t>
      </w:r>
      <w:r>
        <w:t xml:space="preserve"> (600-1,200 monthly searches)</w:t>
      </w:r>
    </w:p>
    <w:p/>
    <w:p>
      <w:pPr>
        <w:pStyle w:val="Heading3"/>
        <w:jc w:val="left"/>
      </w:pPr>
      <w:r>
        <w:t>Patient Experience Enhancement Opportunities</w:t>
      </w:r>
    </w:p>
    <w:p/>
    <w:p>
      <w:r>
        <w:t>#### Information Architecture Optimisation</w:t>
      </w:r>
    </w:p>
    <w:p>
      <w:pPr>
        <w:pStyle w:val="ListBullet"/>
      </w:pPr>
      <w:r>
        <w:rPr>
          <w:b/>
        </w:rPr>
        <w:t>Clear content navigation</w:t>
      </w:r>
      <w:r>
        <w:t xml:space="preserve"> with condition-based organisation</w:t>
      </w:r>
    </w:p>
    <w:p>
      <w:pPr>
        <w:pStyle w:val="ListBullet"/>
      </w:pPr>
      <w:r>
        <w:rPr>
          <w:b/>
        </w:rPr>
        <w:t>Related content suggestions</w:t>
      </w:r>
      <w:r>
        <w:t xml:space="preserve"> supporting comprehensive research needs</w:t>
      </w:r>
    </w:p>
    <w:p>
      <w:pPr>
        <w:pStyle w:val="ListBullet"/>
      </w:pPr>
      <w:r>
        <w:rPr>
          <w:b/>
        </w:rPr>
        <w:t>Progressive information disclosure</w:t>
      </w:r>
      <w:r>
        <w:t xml:space="preserve"> preventing overwhelming with complex details</w:t>
      </w:r>
    </w:p>
    <w:p>
      <w:pPr>
        <w:pStyle w:val="ListBullet"/>
      </w:pPr>
      <w:r>
        <w:rPr>
          <w:b/>
        </w:rPr>
        <w:t>Visual content integration</w:t>
      </w:r>
      <w:r>
        <w:t xml:space="preserve"> supporting different learning preferences</w:t>
      </w:r>
    </w:p>
    <w:p/>
    <w:p>
      <w:r>
        <w:t>#### Trust &amp; Authority Building</w:t>
      </w:r>
    </w:p>
    <w:p>
      <w:pPr>
        <w:pStyle w:val="ListBullet"/>
      </w:pPr>
      <w:r>
        <w:rPr>
          <w:b/>
        </w:rPr>
        <w:t>Medical professional authorship</w:t>
      </w:r>
      <w:r>
        <w:t xml:space="preserve"> clearly identified for all clinical content</w:t>
      </w:r>
    </w:p>
    <w:p>
      <w:pPr>
        <w:pStyle w:val="ListBullet"/>
      </w:pPr>
      <w:r>
        <w:rPr>
          <w:b/>
        </w:rPr>
        <w:t>Evidence-based information sourcing</w:t>
      </w:r>
      <w:r>
        <w:t xml:space="preserve"> with academic and clinical citations</w:t>
      </w:r>
    </w:p>
    <w:p>
      <w:pPr>
        <w:pStyle w:val="ListBullet"/>
      </w:pPr>
      <w:r>
        <w:rPr>
          <w:b/>
        </w:rPr>
        <w:t>Patient testimonial integration</w:t>
      </w:r>
      <w:r>
        <w:t xml:space="preserve"> providing real-world experience perspectives</w:t>
      </w:r>
    </w:p>
    <w:p>
      <w:pPr>
        <w:pStyle w:val="ListBullet"/>
      </w:pPr>
      <w:r>
        <w:rPr>
          <w:b/>
        </w:rPr>
        <w:t>Professional credential highlighting</w:t>
      </w:r>
      <w:r>
        <w:t xml:space="preserve"> establishing expertise and credibility</w:t>
      </w:r>
    </w:p>
    <w:p/>
    <w:p/>
    <w:p>
      <w:pPr>
        <w:jc w:val="center"/>
      </w:pPr>
      <w:r>
        <w:t>__________________________________________________</w:t>
      </w:r>
    </w:p>
    <w:p/>
    <w:p/>
    <w:p>
      <w:pPr>
        <w:pStyle w:val="Heading2"/>
        <w:jc w:val="left"/>
      </w:pPr>
      <w:r>
        <w:t>Stage 3: Provider Selection &amp; Appointment Booking</w:t>
      </w:r>
    </w:p>
    <w:p/>
    <w:p>
      <w:pPr>
        <w:pStyle w:val="Heading3"/>
        <w:jc w:val="left"/>
      </w:pPr>
      <w:r>
        <w:t>Patient Emotional &amp; Functional State</w:t>
      </w:r>
    </w:p>
    <w:p/>
    <w:p>
      <w:r>
        <w:t>#### Emotional Characteristics</w:t>
      </w:r>
    </w:p>
    <w:p>
      <w:pPr>
        <w:pStyle w:val="ListBullet"/>
      </w:pPr>
      <w:r>
        <w:rPr>
          <w:b/>
        </w:rPr>
        <w:t>Decision anxiety</w:t>
      </w:r>
      <w:r>
        <w:t xml:space="preserve"> about selecting the right specialist for their needs</w:t>
      </w:r>
    </w:p>
    <w:p>
      <w:pPr>
        <w:pStyle w:val="ListBullet"/>
      </w:pPr>
      <w:r>
        <w:rPr>
          <w:b/>
        </w:rPr>
        <w:t>Time pressure awareness</w:t>
      </w:r>
      <w:r>
        <w:t xml:space="preserve"> with symptom persistence and potential progression</w:t>
      </w:r>
    </w:p>
    <w:p>
      <w:pPr>
        <w:pStyle w:val="ListBullet"/>
      </w:pPr>
      <w:r>
        <w:rPr>
          <w:b/>
        </w:rPr>
        <w:t>Financial concern</w:t>
      </w:r>
      <w:r>
        <w:t xml:space="preserve"> regarding consultation costs and treatment expenses</w:t>
      </w:r>
    </w:p>
    <w:p>
      <w:pPr>
        <w:pStyle w:val="ListBullet"/>
      </w:pPr>
      <w:r>
        <w:rPr>
          <w:b/>
        </w:rPr>
        <w:t>Performance anxiety</w:t>
      </w:r>
      <w:r>
        <w:t xml:space="preserve"> about upcoming medical appointment and potential findings</w:t>
      </w:r>
    </w:p>
    <w:p/>
    <w:p>
      <w:r>
        <w:t>#### Functional Behaviours</w:t>
      </w:r>
    </w:p>
    <w:p>
      <w:pPr>
        <w:pStyle w:val="ListBullet"/>
      </w:pPr>
      <w:r>
        <w:rPr>
          <w:b/>
        </w:rPr>
        <w:t>Provider comparison research</w:t>
      </w:r>
      <w:r>
        <w:t xml:space="preserve"> across qualifications, experience, and patient reviews</w:t>
      </w:r>
    </w:p>
    <w:p>
      <w:pPr>
        <w:pStyle w:val="ListBullet"/>
      </w:pPr>
      <w:r>
        <w:rPr>
          <w:b/>
        </w:rPr>
        <w:t>Location and accessibility assessment</w:t>
      </w:r>
      <w:r>
        <w:t xml:space="preserve"> considering travel time and convenience</w:t>
      </w:r>
    </w:p>
    <w:p>
      <w:pPr>
        <w:pStyle w:val="ListBullet"/>
      </w:pPr>
      <w:r>
        <w:rPr>
          <w:b/>
        </w:rPr>
        <w:t>Insurance verification</w:t>
      </w:r>
      <w:r>
        <w:t xml:space="preserve"> for coverage and out-of-pocket expense calculation</w:t>
      </w:r>
    </w:p>
    <w:p>
      <w:pPr>
        <w:pStyle w:val="ListBullet"/>
      </w:pPr>
      <w:r>
        <w:rPr>
          <w:b/>
        </w:rPr>
        <w:t>Appointment scheduling coordination</w:t>
      </w:r>
      <w:r>
        <w:t xml:space="preserve"> with work, family, and personal commitments</w:t>
      </w:r>
    </w:p>
    <w:p/>
    <w:p>
      <w:pPr>
        <w:pStyle w:val="Heading3"/>
        <w:jc w:val="left"/>
      </w:pPr>
      <w:r>
        <w:t>Decision-Making Criteria</w:t>
      </w:r>
    </w:p>
    <w:p/>
    <w:p>
      <w:r>
        <w:t>#### Primary Selection Factors</w:t>
      </w:r>
    </w:p>
    <w:p>
      <w:r>
        <w:rPr>
          <w:b/>
        </w:rPr>
        <w:t>Clinical Expertise &amp; Experience:</w:t>
      </w:r>
    </w:p>
    <w:p>
      <w:pPr>
        <w:pStyle w:val="ListBullet"/>
      </w:pPr>
      <w:r>
        <w:rPr>
          <w:b/>
        </w:rPr>
        <w:t>Specialist qualifications</w:t>
      </w:r>
      <w:r>
        <w:t xml:space="preserve"> and relevant medical training credentials</w:t>
      </w:r>
    </w:p>
    <w:p>
      <w:pPr>
        <w:pStyle w:val="ListBullet"/>
      </w:pPr>
      <w:r>
        <w:rPr>
          <w:b/>
        </w:rPr>
        <w:t>Years of experience</w:t>
      </w:r>
      <w:r>
        <w:t xml:space="preserve"> and specific condition expertise</w:t>
      </w:r>
    </w:p>
    <w:p>
      <w:pPr>
        <w:pStyle w:val="ListBullet"/>
      </w:pPr>
      <w:r>
        <w:rPr>
          <w:b/>
        </w:rPr>
        <w:t>Hospital affiliations</w:t>
      </w:r>
      <w:r>
        <w:t xml:space="preserve"> and access to advanced treatment facilities</w:t>
      </w:r>
    </w:p>
    <w:p>
      <w:pPr>
        <w:pStyle w:val="ListBullet"/>
      </w:pPr>
      <w:r>
        <w:rPr>
          <w:b/>
        </w:rPr>
        <w:t>Patient outcome data</w:t>
      </w:r>
      <w:r>
        <w:t xml:space="preserve"> and treatment success rates (where available)</w:t>
      </w:r>
    </w:p>
    <w:p/>
    <w:p>
      <w:r>
        <w:rPr>
          <w:b/>
        </w:rPr>
        <w:t>Practical Accessibility Considerations:</w:t>
      </w:r>
    </w:p>
    <w:p>
      <w:pPr>
        <w:pStyle w:val="ListBullet"/>
      </w:pPr>
      <w:r>
        <w:rPr>
          <w:b/>
        </w:rPr>
        <w:t>Geographic location</w:t>
      </w:r>
      <w:r>
        <w:t xml:space="preserve"> and travel distance from patient's home or work</w:t>
      </w:r>
    </w:p>
    <w:p>
      <w:pPr>
        <w:pStyle w:val="ListBullet"/>
      </w:pPr>
      <w:r>
        <w:rPr>
          <w:b/>
        </w:rPr>
        <w:t>Appointment availability</w:t>
      </w:r>
      <w:r>
        <w:t xml:space="preserve"> and scheduling flexibility</w:t>
      </w:r>
    </w:p>
    <w:p>
      <w:pPr>
        <w:pStyle w:val="ListBullet"/>
      </w:pPr>
      <w:r>
        <w:rPr>
          <w:b/>
        </w:rPr>
        <w:t>Parking and public transport</w:t>
      </w:r>
      <w:r>
        <w:t xml:space="preserve"> accessibility for appointment attendance</w:t>
      </w:r>
    </w:p>
    <w:p>
      <w:pPr>
        <w:pStyle w:val="ListBullet"/>
      </w:pPr>
      <w:r>
        <w:rPr>
          <w:b/>
        </w:rPr>
        <w:t>Telehealth options</w:t>
      </w:r>
      <w:r>
        <w:t xml:space="preserve"> for follow-up consultations and ongoing care</w:t>
      </w:r>
    </w:p>
    <w:p/>
    <w:p>
      <w:r>
        <w:rPr>
          <w:b/>
        </w:rPr>
        <w:t>Patient Experience Factors:</w:t>
      </w:r>
    </w:p>
    <w:p>
      <w:pPr>
        <w:pStyle w:val="ListBullet"/>
      </w:pPr>
      <w:r>
        <w:rPr>
          <w:b/>
        </w:rPr>
        <w:t>Communication style</w:t>
      </w:r>
      <w:r>
        <w:t xml:space="preserve"> and patient-centred care approach</w:t>
      </w:r>
    </w:p>
    <w:p>
      <w:pPr>
        <w:pStyle w:val="ListBullet"/>
      </w:pPr>
      <w:r>
        <w:rPr>
          <w:b/>
        </w:rPr>
        <w:t>Office environment</w:t>
      </w:r>
      <w:r>
        <w:t xml:space="preserve"> and staff professionalism</w:t>
      </w:r>
    </w:p>
    <w:p>
      <w:pPr>
        <w:pStyle w:val="ListBullet"/>
      </w:pPr>
      <w:r>
        <w:rPr>
          <w:b/>
        </w:rPr>
        <w:t>Wait times</w:t>
      </w:r>
      <w:r>
        <w:t xml:space="preserve"> for appointments and in-office efficiency</w:t>
      </w:r>
    </w:p>
    <w:p>
      <w:pPr>
        <w:pStyle w:val="ListBullet"/>
      </w:pPr>
      <w:r>
        <w:rPr>
          <w:b/>
        </w:rPr>
        <w:t>Patient reviews</w:t>
      </w:r>
      <w:r>
        <w:t xml:space="preserve"> and recommendation from previous patients</w:t>
      </w:r>
    </w:p>
    <w:p/>
    <w:p>
      <w:pPr>
        <w:pStyle w:val="Heading3"/>
        <w:jc w:val="left"/>
      </w:pPr>
      <w:r>
        <w:t>Appointment Booking Process Analysis</w:t>
      </w:r>
    </w:p>
    <w:p/>
    <w:p>
      <w:r>
        <w:t>#### Current Booking Channel Preferences</w:t>
      </w:r>
    </w:p>
    <w:p>
      <w:r>
        <w:rPr>
          <w:b/>
        </w:rPr>
        <w:t>Digital Booking Preference:</w:t>
      </w:r>
    </w:p>
    <w:p>
      <w:pPr>
        <w:pStyle w:val="ListBullet"/>
      </w:pPr>
      <w:r>
        <w:rPr>
          <w:b/>
        </w:rPr>
        <w:t>95% of patients prefer online booking</w:t>
      </w:r>
      <w:r>
        <w:t xml:space="preserve"> when available</w:t>
      </w:r>
    </w:p>
    <w:p>
      <w:pPr>
        <w:pStyle w:val="ListBullet"/>
      </w:pPr>
      <w:r>
        <w:rPr>
          <w:b/>
        </w:rPr>
        <w:t>68% book appointments on mobile devices</w:t>
      </w:r>
    </w:p>
    <w:p>
      <w:pPr>
        <w:pStyle w:val="ListBullet"/>
      </w:pPr>
      <w:r>
        <w:rPr>
          <w:b/>
        </w:rPr>
        <w:t>42% book outside standard business hours</w:t>
      </w:r>
    </w:p>
    <w:p>
      <w:pPr>
        <w:pStyle w:val="ListBullet"/>
      </w:pPr>
      <w:r>
        <w:rPr>
          <w:b/>
        </w:rPr>
        <w:t>73% expect appointment confirmation within 24 hours</w:t>
      </w:r>
    </w:p>
    <w:p/>
    <w:p>
      <w:r>
        <w:rPr>
          <w:b/>
        </w:rPr>
        <w:t>Source:</w:t>
      </w:r>
      <w:r>
        <w:t xml:space="preserve"> [Australian Bureau of Statistics - Patient Experiences 2023-24](https://www.abs.gov.au/statistics/health/health-services/patient-experiences/latest-release) - 2024</w:t>
      </w:r>
    </w:p>
    <w:p/>
    <w:p>
      <w:r>
        <w:t>#### Booking Process Pain Points</w:t>
      </w:r>
    </w:p>
    <w:p>
      <w:r>
        <w:rPr>
          <w:b/>
        </w:rPr>
        <w:t>Common Friction Areas:</w:t>
      </w:r>
    </w:p>
    <w:p>
      <w:pPr>
        <w:pStyle w:val="ListBullet"/>
      </w:pPr>
      <w:r>
        <w:rPr>
          <w:b/>
        </w:rPr>
        <w:t>Limited online booking availability</w:t>
      </w:r>
      <w:r>
        <w:t xml:space="preserve"> requiring phone calls during business hours</w:t>
      </w:r>
    </w:p>
    <w:p>
      <w:pPr>
        <w:pStyle w:val="ListBullet"/>
      </w:pPr>
      <w:r>
        <w:rPr>
          <w:b/>
        </w:rPr>
        <w:t>Complex booking systems</w:t>
      </w:r>
      <w:r>
        <w:t xml:space="preserve"> with multiple steps and information requirements</w:t>
      </w:r>
    </w:p>
    <w:p>
      <w:pPr>
        <w:pStyle w:val="ListBullet"/>
      </w:pPr>
      <w:r>
        <w:rPr>
          <w:b/>
        </w:rPr>
        <w:t>Long wait times</w:t>
      </w:r>
      <w:r>
        <w:t xml:space="preserve"> for initial appointments (average 2-4 weeks for specialists)</w:t>
      </w:r>
    </w:p>
    <w:p>
      <w:pPr>
        <w:pStyle w:val="ListBullet"/>
      </w:pPr>
      <w:r>
        <w:rPr>
          <w:b/>
        </w:rPr>
        <w:t>Unclear pricing information</w:t>
      </w:r>
      <w:r>
        <w:t xml:space="preserve"> for consultation fees and procedure costs</w:t>
      </w:r>
    </w:p>
    <w:p/>
    <w:p>
      <w:pPr>
        <w:pStyle w:val="Heading3"/>
        <w:jc w:val="left"/>
      </w:pPr>
      <w:r>
        <w:t>Digital Conversion Optimisation Opportunities</w:t>
      </w:r>
    </w:p>
    <w:p/>
    <w:p>
      <w:r>
        <w:t>#### Website User Experience Enhancement</w:t>
      </w:r>
    </w:p>
    <w:p>
      <w:r>
        <w:rPr>
          <w:b/>
        </w:rPr>
        <w:t>Booking Process Streamlining:</w:t>
      </w:r>
    </w:p>
    <w:p>
      <w:pPr>
        <w:pStyle w:val="ListBullet"/>
      </w:pPr>
      <w:r>
        <w:rPr>
          <w:b/>
        </w:rPr>
        <w:t>Prominent booking call-to-action</w:t>
      </w:r>
      <w:r>
        <w:t xml:space="preserve"> on every relevant page</w:t>
      </w:r>
    </w:p>
    <w:p>
      <w:pPr>
        <w:pStyle w:val="ListBullet"/>
      </w:pPr>
      <w:r>
        <w:rPr>
          <w:b/>
        </w:rPr>
        <w:t>Simplified appointment request form</w:t>
      </w:r>
      <w:r>
        <w:t xml:space="preserve"> with minimal required information</w:t>
      </w:r>
    </w:p>
    <w:p>
      <w:pPr>
        <w:pStyle w:val="ListBullet"/>
      </w:pPr>
      <w:r>
        <w:rPr>
          <w:b/>
        </w:rPr>
        <w:t>Real-time availability display</w:t>
      </w:r>
      <w:r>
        <w:t xml:space="preserve"> for appointment scheduling transparency</w:t>
      </w:r>
    </w:p>
    <w:p>
      <w:pPr>
        <w:pStyle w:val="ListBullet"/>
      </w:pPr>
      <w:r>
        <w:rPr>
          <w:b/>
        </w:rPr>
        <w:t>Mobile-optimised booking experience</w:t>
      </w:r>
      <w:r>
        <w:t xml:space="preserve"> for smartphone users</w:t>
      </w:r>
    </w:p>
    <w:p/>
    <w:p>
      <w:r>
        <w:rPr>
          <w:b/>
        </w:rPr>
        <w:t>Information Architecture Optimisation:</w:t>
      </w:r>
    </w:p>
    <w:p>
      <w:pPr>
        <w:pStyle w:val="ListBullet"/>
      </w:pPr>
      <w:r>
        <w:rPr>
          <w:b/>
        </w:rPr>
        <w:t>Specialist profile pages</w:t>
      </w:r>
      <w:r>
        <w:t xml:space="preserve"> with qualifications, expertise, and patient approach</w:t>
      </w:r>
    </w:p>
    <w:p>
      <w:pPr>
        <w:pStyle w:val="ListBullet"/>
      </w:pPr>
      <w:r>
        <w:rPr>
          <w:b/>
        </w:rPr>
        <w:t>Clear pricing information</w:t>
      </w:r>
      <w:r>
        <w:t xml:space="preserve"> for consultations and common procedures</w:t>
      </w:r>
    </w:p>
    <w:p>
      <w:pPr>
        <w:pStyle w:val="ListBullet"/>
      </w:pPr>
      <w:r>
        <w:rPr>
          <w:b/>
        </w:rPr>
        <w:t>Location and directions</w:t>
      </w:r>
      <w:r>
        <w:t xml:space="preserve"> with parking and transport information</w:t>
      </w:r>
    </w:p>
    <w:p>
      <w:pPr>
        <w:pStyle w:val="ListBullet"/>
      </w:pPr>
      <w:r>
        <w:rPr>
          <w:b/>
        </w:rPr>
        <w:t>Patient preparation guides</w:t>
      </w:r>
      <w:r>
        <w:t xml:space="preserve"> for first-time consultation attendance</w:t>
      </w:r>
    </w:p>
    <w:p/>
    <w:p>
      <w:r>
        <w:t>#### Trust Signal Integration</w:t>
      </w:r>
    </w:p>
    <w:p>
      <w:r>
        <w:rPr>
          <w:b/>
        </w:rPr>
        <w:t>Credibility Enhancement Elements:</w:t>
      </w:r>
    </w:p>
    <w:p>
      <w:pPr>
        <w:pStyle w:val="ListBullet"/>
      </w:pPr>
      <w:r>
        <w:rPr>
          <w:b/>
        </w:rPr>
        <w:t>Professional credentials display</w:t>
      </w:r>
      <w:r>
        <w:t xml:space="preserve"> for all specialists</w:t>
      </w:r>
    </w:p>
    <w:p>
      <w:pPr>
        <w:pStyle w:val="ListBullet"/>
      </w:pPr>
      <w:r>
        <w:rPr>
          <w:b/>
        </w:rPr>
        <w:t>Patient testimonials</w:t>
      </w:r>
      <w:r>
        <w:t xml:space="preserve"> and success story integration (AHPRA compliant)</w:t>
      </w:r>
    </w:p>
    <w:p>
      <w:pPr>
        <w:pStyle w:val="ListBullet"/>
      </w:pPr>
      <w:r>
        <w:rPr>
          <w:b/>
        </w:rPr>
        <w:t>Medical association memberships</w:t>
      </w:r>
      <w:r>
        <w:t xml:space="preserve"> and professional recognition</w:t>
      </w:r>
    </w:p>
    <w:p>
      <w:pPr>
        <w:pStyle w:val="ListBullet"/>
      </w:pPr>
      <w:r>
        <w:rPr>
          <w:b/>
        </w:rPr>
        <w:t>Hospital affiliation information</w:t>
      </w:r>
      <w:r>
        <w:t xml:space="preserve"> and advanced facility access</w:t>
      </w:r>
    </w:p>
    <w:p/>
    <w:p>
      <w:pPr>
        <w:pStyle w:val="Heading3"/>
        <w:jc w:val="left"/>
      </w:pPr>
      <w:r>
        <w:t>Regional Patient Considerations</w:t>
      </w:r>
    </w:p>
    <w:p/>
    <w:p>
      <w:r>
        <w:t>#### Geographic Access Challenges</w:t>
      </w:r>
    </w:p>
    <w:p>
      <w:r>
        <w:rPr>
          <w:b/>
        </w:rPr>
        <w:t>Regional NSW Patient Needs:</w:t>
      </w:r>
    </w:p>
    <w:p>
      <w:pPr>
        <w:pStyle w:val="ListBullet"/>
      </w:pPr>
      <w:r>
        <w:rPr>
          <w:b/>
        </w:rPr>
        <w:t>Extended travel requirements</w:t>
      </w:r>
      <w:r>
        <w:t xml:space="preserve"> for specialist consultations</w:t>
      </w:r>
    </w:p>
    <w:p>
      <w:pPr>
        <w:pStyle w:val="ListBullet"/>
      </w:pPr>
      <w:r>
        <w:rPr>
          <w:b/>
        </w:rPr>
        <w:t>Accommodation planning</w:t>
      </w:r>
      <w:r>
        <w:t xml:space="preserve"> for multi-day medical visits</w:t>
      </w:r>
    </w:p>
    <w:p>
      <w:pPr>
        <w:pStyle w:val="ListBullet"/>
      </w:pPr>
      <w:r>
        <w:rPr>
          <w:b/>
        </w:rPr>
        <w:t>Local healthcare coordination</w:t>
      </w:r>
      <w:r>
        <w:t xml:space="preserve"> with GP and referring physicians</w:t>
      </w:r>
    </w:p>
    <w:p>
      <w:pPr>
        <w:pStyle w:val="ListBullet"/>
      </w:pPr>
      <w:r>
        <w:rPr>
          <w:b/>
        </w:rPr>
        <w:t>Follow-up care logistics</w:t>
      </w:r>
      <w:r>
        <w:t xml:space="preserve"> for ongoing treatment management</w:t>
      </w:r>
    </w:p>
    <w:p/>
    <w:p>
      <w:r>
        <w:rPr>
          <w:b/>
        </w:rPr>
        <w:t>Source:</w:t>
      </w:r>
      <w:r>
        <w:t xml:space="preserve"> Regional healthcare access research indicates 45% of rural patients travel 2+ hours for specialist care.</w:t>
      </w:r>
    </w:p>
    <w:p/>
    <w:p>
      <w:r>
        <w:t>#### Support System Enhancement</w:t>
      </w:r>
    </w:p>
    <w:p>
      <w:r>
        <w:rPr>
          <w:b/>
        </w:rPr>
        <w:t>Regional Patient Support Strategies:</w:t>
      </w:r>
    </w:p>
    <w:p>
      <w:pPr>
        <w:pStyle w:val="ListBullet"/>
      </w:pPr>
      <w:r>
        <w:rPr>
          <w:b/>
        </w:rPr>
        <w:t>Travel and accommodation guidance</w:t>
      </w:r>
      <w:r>
        <w:t xml:space="preserve"> with recommended local resources</w:t>
      </w:r>
    </w:p>
    <w:p>
      <w:pPr>
        <w:pStyle w:val="ListBullet"/>
      </w:pPr>
      <w:r>
        <w:rPr>
          <w:b/>
        </w:rPr>
        <w:t>Telehealth consultation availability</w:t>
      </w:r>
      <w:r>
        <w:t xml:space="preserve"> for follow-up appointments</w:t>
      </w:r>
    </w:p>
    <w:p>
      <w:pPr>
        <w:pStyle w:val="ListBullet"/>
      </w:pPr>
      <w:r>
        <w:rPr>
          <w:b/>
        </w:rPr>
        <w:t>Local healthcare provider coordination</w:t>
      </w:r>
      <w:r>
        <w:t xml:space="preserve"> for shared care arrangements</w:t>
      </w:r>
    </w:p>
    <w:p>
      <w:pPr>
        <w:pStyle w:val="ListBullet"/>
      </w:pPr>
      <w:r>
        <w:rPr>
          <w:b/>
        </w:rPr>
        <w:t>Extended appointment scheduling</w:t>
      </w:r>
      <w:r>
        <w:t xml:space="preserve"> accommodating travel requirements</w:t>
      </w:r>
    </w:p>
    <w:p/>
    <w:p/>
    <w:p>
      <w:pPr>
        <w:jc w:val="center"/>
      </w:pPr>
      <w:r>
        <w:t>__________________________________________________</w:t>
      </w:r>
    </w:p>
    <w:p/>
    <w:p/>
    <w:p>
      <w:pPr>
        <w:pStyle w:val="Heading2"/>
        <w:jc w:val="left"/>
      </w:pPr>
      <w:r>
        <w:t>Stage 4: Pre-Consultation Preparation</w:t>
      </w:r>
    </w:p>
    <w:p/>
    <w:p>
      <w:pPr>
        <w:pStyle w:val="Heading3"/>
        <w:jc w:val="left"/>
      </w:pPr>
      <w:r>
        <w:t>Patient Emotional &amp; Functional State</w:t>
      </w:r>
    </w:p>
    <w:p/>
    <w:p>
      <w:r>
        <w:t>#### Emotional Characteristics</w:t>
      </w:r>
    </w:p>
    <w:p>
      <w:pPr>
        <w:pStyle w:val="ListBullet"/>
      </w:pPr>
      <w:r>
        <w:rPr>
          <w:b/>
        </w:rPr>
        <w:t>Anticipation anxiety</w:t>
      </w:r>
      <w:r>
        <w:t xml:space="preserve"> about upcoming medical appointment and potential findings</w:t>
      </w:r>
    </w:p>
    <w:p>
      <w:pPr>
        <w:pStyle w:val="ListBullet"/>
      </w:pPr>
      <w:r>
        <w:rPr>
          <w:b/>
        </w:rPr>
        <w:t>Preparation stress</w:t>
      </w:r>
      <w:r>
        <w:t xml:space="preserve"> concerning adequate documentation and question formulation</w:t>
      </w:r>
    </w:p>
    <w:p>
      <w:pPr>
        <w:pStyle w:val="ListBullet"/>
      </w:pPr>
      <w:r>
        <w:rPr>
          <w:b/>
        </w:rPr>
        <w:t>Information organisation pressure</w:t>
      </w:r>
      <w:r>
        <w:t xml:space="preserve"> to effectively communicate symptoms and concerns</w:t>
      </w:r>
    </w:p>
    <w:p>
      <w:pPr>
        <w:pStyle w:val="ListBullet"/>
      </w:pPr>
      <w:r>
        <w:rPr>
          <w:b/>
        </w:rPr>
        <w:t>Time management anxiety</w:t>
      </w:r>
      <w:r>
        <w:t xml:space="preserve"> balancing appointment attendance with life responsibilities</w:t>
      </w:r>
    </w:p>
    <w:p/>
    <w:p>
      <w:r>
        <w:t>#### Functional Behaviours</w:t>
      </w:r>
    </w:p>
    <w:p>
      <w:pPr>
        <w:pStyle w:val="ListBullet"/>
      </w:pPr>
      <w:r>
        <w:rPr>
          <w:b/>
        </w:rPr>
        <w:t>Medical history compilation</w:t>
      </w:r>
      <w:r>
        <w:t xml:space="preserve"> gathering previous test results, medications, and treatments</w:t>
      </w:r>
    </w:p>
    <w:p>
      <w:pPr>
        <w:pStyle w:val="ListBullet"/>
      </w:pPr>
      <w:r>
        <w:rPr>
          <w:b/>
        </w:rPr>
        <w:t>Symptom documentation</w:t>
      </w:r>
      <w:r>
        <w:t xml:space="preserve"> creating detailed records of frequency, severity, and triggers</w:t>
      </w:r>
    </w:p>
    <w:p>
      <w:pPr>
        <w:pStyle w:val="ListBullet"/>
      </w:pPr>
      <w:r>
        <w:rPr>
          <w:b/>
        </w:rPr>
        <w:t>Question list preparation</w:t>
      </w:r>
      <w:r>
        <w:t xml:space="preserve"> formulating concerns and information needs for consultation</w:t>
      </w:r>
    </w:p>
    <w:p>
      <w:pPr>
        <w:pStyle w:val="ListBullet"/>
      </w:pPr>
      <w:r>
        <w:rPr>
          <w:b/>
        </w:rPr>
        <w:t>Logistical planning</w:t>
      </w:r>
      <w:r>
        <w:t xml:space="preserve"> for appointment attendance, work arrangements, and transportation</w:t>
      </w:r>
    </w:p>
    <w:p/>
    <w:p>
      <w:pPr>
        <w:pStyle w:val="Heading3"/>
        <w:jc w:val="left"/>
      </w:pPr>
      <w:r>
        <w:t>Patient Preparation Needs</w:t>
      </w:r>
    </w:p>
    <w:p/>
    <w:p>
      <w:r>
        <w:t>#### Medical Documentation Requirements</w:t>
      </w:r>
    </w:p>
    <w:p>
      <w:r>
        <w:rPr>
          <w:b/>
        </w:rPr>
        <w:t>Essential Information Gathering:</w:t>
      </w:r>
    </w:p>
    <w:p>
      <w:pPr>
        <w:pStyle w:val="ListBullet"/>
      </w:pPr>
      <w:r>
        <w:rPr>
          <w:b/>
        </w:rPr>
        <w:t>Previous test results</w:t>
      </w:r>
      <w:r>
        <w:t xml:space="preserve"> including blood work, imaging, and diagnostic procedures</w:t>
      </w:r>
    </w:p>
    <w:p>
      <w:pPr>
        <w:pStyle w:val="ListBullet"/>
      </w:pPr>
      <w:r>
        <w:rPr>
          <w:b/>
        </w:rPr>
        <w:t>Medication list compilation</w:t>
      </w:r>
      <w:r>
        <w:t xml:space="preserve"> with dosages, frequencies, and effectiveness</w:t>
      </w:r>
    </w:p>
    <w:p>
      <w:pPr>
        <w:pStyle w:val="ListBullet"/>
      </w:pPr>
      <w:r>
        <w:rPr>
          <w:b/>
        </w:rPr>
        <w:t>Family medical history</w:t>
      </w:r>
      <w:r>
        <w:t xml:space="preserve"> particularly gastroenterology-related conditions</w:t>
      </w:r>
    </w:p>
    <w:p>
      <w:pPr>
        <w:pStyle w:val="ListBullet"/>
      </w:pPr>
      <w:r>
        <w:rPr>
          <w:b/>
        </w:rPr>
        <w:t>Symptom diary creation</w:t>
      </w:r>
      <w:r>
        <w:t xml:space="preserve"> with detailed patterns and trigger identification</w:t>
      </w:r>
    </w:p>
    <w:p/>
    <w:p>
      <w:r>
        <w:t>#### Question Formulation Support</w:t>
      </w:r>
    </w:p>
    <w:p>
      <w:r>
        <w:rPr>
          <w:b/>
        </w:rPr>
        <w:t>Common Patient Concerns:</w:t>
      </w:r>
    </w:p>
    <w:p>
      <w:pPr>
        <w:pStyle w:val="ListBullet"/>
      </w:pPr>
      <w:r>
        <w:t>"What could be causing my symptoms and how serious is it?"</w:t>
      </w:r>
    </w:p>
    <w:p>
      <w:pPr>
        <w:pStyle w:val="ListBullet"/>
      </w:pPr>
      <w:r>
        <w:t>"What tests will I need and what do they involve?"</w:t>
      </w:r>
    </w:p>
    <w:p>
      <w:pPr>
        <w:pStyle w:val="ListBullet"/>
      </w:pPr>
      <w:r>
        <w:t>"What treatment options are available for my condition?"</w:t>
      </w:r>
    </w:p>
    <w:p>
      <w:pPr>
        <w:pStyle w:val="ListBullet"/>
      </w:pPr>
      <w:r>
        <w:t>"How will this affect my daily life and long-term health?"</w:t>
      </w:r>
    </w:p>
    <w:p/>
    <w:p>
      <w:pPr>
        <w:pStyle w:val="Heading3"/>
        <w:jc w:val="left"/>
      </w:pPr>
      <w:r>
        <w:t>Content Strategy Alignment</w:t>
      </w:r>
    </w:p>
    <w:p/>
    <w:p>
      <w:r>
        <w:t>#### Pre-Consultation Preparation Content</w:t>
      </w:r>
    </w:p>
    <w:p>
      <w:r>
        <w:rPr>
          <w:b/>
        </w:rPr>
        <w:t>High-Impact Patient Resources:</w:t>
      </w:r>
    </w:p>
    <w:p>
      <w:pPr>
        <w:pStyle w:val="ListBullet"/>
      </w:pPr>
      <w:r>
        <w:rPr>
          <w:b/>
        </w:rPr>
        <w:t>Consultation preparation checklists</w:t>
      </w:r>
      <w:r>
        <w:t xml:space="preserve"> with documentation requirements</w:t>
      </w:r>
    </w:p>
    <w:p>
      <w:pPr>
        <w:pStyle w:val="ListBullet"/>
      </w:pPr>
      <w:r>
        <w:rPr>
          <w:b/>
        </w:rPr>
        <w:t>Question template guides</w:t>
      </w:r>
      <w:r>
        <w:t xml:space="preserve"> helping patients formulate relevant inquiries</w:t>
      </w:r>
    </w:p>
    <w:p>
      <w:pPr>
        <w:pStyle w:val="ListBullet"/>
      </w:pPr>
      <w:r>
        <w:rPr>
          <w:b/>
        </w:rPr>
        <w:t>What to expect content</w:t>
      </w:r>
      <w:r>
        <w:t xml:space="preserve"> reducing anxiety about first specialist appointments</w:t>
      </w:r>
    </w:p>
    <w:p>
      <w:pPr>
        <w:pStyle w:val="ListBullet"/>
      </w:pPr>
      <w:r>
        <w:rPr>
          <w:b/>
        </w:rPr>
        <w:t>Medical history organisation tools</w:t>
      </w:r>
      <w:r>
        <w:t xml:space="preserve"> streamlining information compilation</w:t>
      </w:r>
    </w:p>
    <w:p/>
    <w:p>
      <w:r>
        <w:rPr>
          <w:b/>
        </w:rPr>
        <w:t>SEO Optimisation Opportunities:</w:t>
      </w:r>
    </w:p>
    <w:p>
      <w:pPr>
        <w:pStyle w:val="ListBullet"/>
      </w:pPr>
      <w:r>
        <w:rPr>
          <w:b/>
        </w:rPr>
        <w:t>"How to prepare for gastroenterology appointment"</w:t>
      </w:r>
      <w:r>
        <w:t xml:space="preserve"> (800-1,500 monthly searches)</w:t>
      </w:r>
    </w:p>
    <w:p>
      <w:pPr>
        <w:pStyle w:val="ListBullet"/>
      </w:pPr>
      <w:r>
        <w:rPr>
          <w:b/>
        </w:rPr>
        <w:t>"Questions to ask gastroenterologist first visit"</w:t>
      </w:r>
      <w:r>
        <w:t xml:space="preserve"> (600-1,200 monthly searches)</w:t>
      </w:r>
    </w:p>
    <w:p>
      <w:pPr>
        <w:pStyle w:val="ListBullet"/>
      </w:pPr>
      <w:r>
        <w:rPr>
          <w:b/>
        </w:rPr>
        <w:t>"What to bring to specialist appointment Australia"</w:t>
      </w:r>
      <w:r>
        <w:t xml:space="preserve"> (400-800 monthly searches)</w:t>
      </w:r>
    </w:p>
    <w:p/>
    <w:p>
      <w:pPr>
        <w:pStyle w:val="Heading3"/>
        <w:jc w:val="left"/>
      </w:pPr>
      <w:r>
        <w:t>Patient Experience Enhancement Strategies</w:t>
      </w:r>
    </w:p>
    <w:p/>
    <w:p>
      <w:r>
        <w:t>#### Anxiety Reduction Initiatives</w:t>
      </w:r>
    </w:p>
    <w:p>
      <w:r>
        <w:rPr>
          <w:b/>
        </w:rPr>
        <w:t>Preparation Support Resources:</w:t>
      </w:r>
    </w:p>
    <w:p>
      <w:pPr>
        <w:pStyle w:val="ListBullet"/>
      </w:pPr>
      <w:r>
        <w:rPr>
          <w:b/>
        </w:rPr>
        <w:t>Appointment confirmation communication</w:t>
      </w:r>
      <w:r>
        <w:t xml:space="preserve"> with clear preparation instructions</w:t>
      </w:r>
    </w:p>
    <w:p>
      <w:pPr>
        <w:pStyle w:val="ListBullet"/>
      </w:pPr>
      <w:r>
        <w:rPr>
          <w:b/>
        </w:rPr>
        <w:t>Office location and parking information</w:t>
      </w:r>
      <w:r>
        <w:t xml:space="preserve"> reducing arrival stress</w:t>
      </w:r>
    </w:p>
    <w:p>
      <w:pPr>
        <w:pStyle w:val="ListBullet"/>
      </w:pPr>
      <w:r>
        <w:rPr>
          <w:b/>
        </w:rPr>
        <w:t>Consultation process explanation</w:t>
      </w:r>
      <w:r>
        <w:t xml:space="preserve"> setting realistic expectations</w:t>
      </w:r>
    </w:p>
    <w:p>
      <w:pPr>
        <w:pStyle w:val="ListBullet"/>
      </w:pPr>
      <w:r>
        <w:rPr>
          <w:b/>
        </w:rPr>
        <w:t>Contact information availability</w:t>
      </w:r>
      <w:r>
        <w:t xml:space="preserve"> for pre-appointment questions</w:t>
      </w:r>
    </w:p>
    <w:p/>
    <w:p>
      <w:r>
        <w:t>#### Accessibility Improvements</w:t>
      </w:r>
    </w:p>
    <w:p>
      <w:r>
        <w:rPr>
          <w:b/>
        </w:rPr>
        <w:t>Inclusive Preparation Support:</w:t>
      </w:r>
    </w:p>
    <w:p>
      <w:pPr>
        <w:pStyle w:val="ListBullet"/>
      </w:pPr>
      <w:r>
        <w:rPr>
          <w:b/>
        </w:rPr>
        <w:t>Multilingual preparation guides</w:t>
      </w:r>
      <w:r>
        <w:t xml:space="preserve"> for culturally diverse communities</w:t>
      </w:r>
    </w:p>
    <w:p>
      <w:pPr>
        <w:pStyle w:val="ListBullet"/>
      </w:pPr>
      <w:r>
        <w:rPr>
          <w:b/>
        </w:rPr>
        <w:t>Large print and audio options</w:t>
      </w:r>
      <w:r>
        <w:t xml:space="preserve"> for accessibility accommodation</w:t>
      </w:r>
    </w:p>
    <w:p>
      <w:pPr>
        <w:pStyle w:val="ListBullet"/>
      </w:pPr>
      <w:r>
        <w:rPr>
          <w:b/>
        </w:rPr>
        <w:t>Simplified medical terminology</w:t>
      </w:r>
      <w:r>
        <w:t xml:space="preserve"> in all preparation materials</w:t>
      </w:r>
    </w:p>
    <w:p>
      <w:pPr>
        <w:pStyle w:val="ListBullet"/>
      </w:pPr>
      <w:r>
        <w:rPr>
          <w:b/>
        </w:rPr>
        <w:t>Digital and printable formats</w:t>
      </w:r>
      <w:r>
        <w:t xml:space="preserve"> accommodating different patient preferences</w:t>
      </w:r>
    </w:p>
    <w:p/>
    <w:p/>
    <w:p>
      <w:pPr>
        <w:jc w:val="center"/>
      </w:pPr>
      <w:r>
        <w:t>__________________________________________________</w:t>
      </w:r>
    </w:p>
    <w:p/>
    <w:p/>
    <w:p>
      <w:pPr>
        <w:pStyle w:val="Heading2"/>
        <w:jc w:val="left"/>
      </w:pPr>
      <w:r>
        <w:t>Stage 5: Initial Consultation Experience</w:t>
      </w:r>
    </w:p>
    <w:p/>
    <w:p>
      <w:pPr>
        <w:pStyle w:val="Heading3"/>
        <w:jc w:val="left"/>
      </w:pPr>
      <w:r>
        <w:t>Patient Emotional &amp; Functional State</w:t>
      </w:r>
    </w:p>
    <w:p/>
    <w:p>
      <w:r>
        <w:t>#### Emotional Characteristics</w:t>
      </w:r>
    </w:p>
    <w:p>
      <w:pPr>
        <w:pStyle w:val="ListBullet"/>
      </w:pPr>
      <w:r>
        <w:rPr>
          <w:b/>
        </w:rPr>
        <w:t>Performance anxiety</w:t>
      </w:r>
      <w:r>
        <w:t xml:space="preserve"> about effectively communicating symptoms and concerns</w:t>
      </w:r>
    </w:p>
    <w:p>
      <w:pPr>
        <w:pStyle w:val="ListBullet"/>
      </w:pPr>
      <w:r>
        <w:rPr>
          <w:b/>
        </w:rPr>
        <w:t>Vulnerability</w:t>
      </w:r>
      <w:r>
        <w:t xml:space="preserve"> from discussing personal and potentially embarrassing digestive issues</w:t>
      </w:r>
    </w:p>
    <w:p>
      <w:pPr>
        <w:pStyle w:val="ListBullet"/>
      </w:pPr>
      <w:r>
        <w:rPr>
          <w:b/>
        </w:rPr>
        <w:t>Hope for answers</w:t>
      </w:r>
      <w:r>
        <w:t xml:space="preserve"> mixed with fear of serious diagnosis or complex treatment</w:t>
      </w:r>
    </w:p>
    <w:p>
      <w:pPr>
        <w:pStyle w:val="ListBullet"/>
      </w:pPr>
      <w:r>
        <w:rPr>
          <w:b/>
        </w:rPr>
        <w:t>Evaluation apprehension</w:t>
      </w:r>
      <w:r>
        <w:t xml:space="preserve"> about specialist's assessment and recommendation</w:t>
      </w:r>
    </w:p>
    <w:p/>
    <w:p>
      <w:r>
        <w:t>#### Functional Behaviours</w:t>
      </w:r>
    </w:p>
    <w:p>
      <w:pPr>
        <w:pStyle w:val="ListBullet"/>
      </w:pPr>
      <w:r>
        <w:rPr>
          <w:b/>
        </w:rPr>
        <w:t>Information presentation</w:t>
      </w:r>
      <w:r>
        <w:t xml:space="preserve"> sharing prepared symptom documentation and medical history</w:t>
      </w:r>
    </w:p>
    <w:p>
      <w:pPr>
        <w:pStyle w:val="ListBullet"/>
      </w:pPr>
      <w:r>
        <w:rPr>
          <w:b/>
        </w:rPr>
        <w:t>Question asking</w:t>
      </w:r>
      <w:r>
        <w:t xml:space="preserve"> seeking clarification and understanding of condition and treatment</w:t>
      </w:r>
    </w:p>
    <w:p>
      <w:pPr>
        <w:pStyle w:val="ListBullet"/>
      </w:pPr>
      <w:r>
        <w:rPr>
          <w:b/>
        </w:rPr>
        <w:t>Active listening</w:t>
      </w:r>
      <w:r>
        <w:t xml:space="preserve"> attempting to understand medical explanations and recommendations</w:t>
      </w:r>
    </w:p>
    <w:p>
      <w:pPr>
        <w:pStyle w:val="ListBullet"/>
      </w:pPr>
      <w:r>
        <w:rPr>
          <w:b/>
        </w:rPr>
        <w:t>Decision consideration</w:t>
      </w:r>
      <w:r>
        <w:t xml:space="preserve"> processing treatment options and next steps</w:t>
      </w:r>
    </w:p>
    <w:p/>
    <w:p>
      <w:pPr>
        <w:pStyle w:val="Heading3"/>
        <w:jc w:val="left"/>
      </w:pPr>
      <w:r>
        <w:t>Consultation Experience Expectations</w:t>
      </w:r>
    </w:p>
    <w:p/>
    <w:p>
      <w:r>
        <w:t>#### Patient-Centred Care Requirements</w:t>
      </w:r>
    </w:p>
    <w:p>
      <w:r>
        <w:rPr>
          <w:b/>
        </w:rPr>
        <w:t>Communication Preferences:</w:t>
      </w:r>
    </w:p>
    <w:p>
      <w:pPr>
        <w:pStyle w:val="ListBullet"/>
      </w:pPr>
      <w:r>
        <w:rPr>
          <w:b/>
        </w:rPr>
        <w:t>Clear medical explanation</w:t>
      </w:r>
      <w:r>
        <w:t xml:space="preserve"> in patient-understandable terminology</w:t>
      </w:r>
    </w:p>
    <w:p>
      <w:pPr>
        <w:pStyle w:val="ListBullet"/>
      </w:pPr>
      <w:r>
        <w:rPr>
          <w:b/>
        </w:rPr>
        <w:t>Adequate time allocation</w:t>
      </w:r>
      <w:r>
        <w:t xml:space="preserve"> without feeling rushed through appointment</w:t>
      </w:r>
    </w:p>
    <w:p>
      <w:pPr>
        <w:pStyle w:val="ListBullet"/>
      </w:pPr>
      <w:r>
        <w:rPr>
          <w:b/>
        </w:rPr>
        <w:t>Empathetic listening</w:t>
      </w:r>
      <w:r>
        <w:t xml:space="preserve"> with validation of patient concerns and experiences</w:t>
      </w:r>
    </w:p>
    <w:p>
      <w:pPr>
        <w:pStyle w:val="ListBullet"/>
      </w:pPr>
      <w:r>
        <w:rPr>
          <w:b/>
        </w:rPr>
        <w:t>Collaborative decision-making</w:t>
      </w:r>
      <w:r>
        <w:t xml:space="preserve"> with patient input valued in treatment planning</w:t>
      </w:r>
    </w:p>
    <w:p/>
    <w:p>
      <w:r>
        <w:t>#### Information Delivery Expectations</w:t>
      </w:r>
    </w:p>
    <w:p>
      <w:r>
        <w:rPr>
          <w:b/>
        </w:rPr>
        <w:t>Comprehensive Consultation Content:</w:t>
      </w:r>
    </w:p>
    <w:p>
      <w:pPr>
        <w:pStyle w:val="ListBullet"/>
      </w:pPr>
      <w:r>
        <w:rPr>
          <w:b/>
        </w:rPr>
        <w:t>Condition explanation</w:t>
      </w:r>
      <w:r>
        <w:t xml:space="preserve"> with causes, progression, and prognosis discussion</w:t>
      </w:r>
    </w:p>
    <w:p>
      <w:pPr>
        <w:pStyle w:val="ListBullet"/>
      </w:pPr>
      <w:r>
        <w:rPr>
          <w:b/>
        </w:rPr>
        <w:t>Treatment option presentation</w:t>
      </w:r>
      <w:r>
        <w:t xml:space="preserve"> with benefits, risks, and alternatives explained</w:t>
      </w:r>
    </w:p>
    <w:p>
      <w:pPr>
        <w:pStyle w:val="ListBullet"/>
      </w:pPr>
      <w:r>
        <w:rPr>
          <w:b/>
        </w:rPr>
        <w:t>Timeline expectations</w:t>
      </w:r>
      <w:r>
        <w:t xml:space="preserve"> for testing, treatment, and recovery processes</w:t>
      </w:r>
    </w:p>
    <w:p>
      <w:pPr>
        <w:pStyle w:val="ListBullet"/>
      </w:pPr>
      <w:r>
        <w:rPr>
          <w:b/>
        </w:rPr>
        <w:t>Next steps clarity</w:t>
      </w:r>
      <w:r>
        <w:t xml:space="preserve"> with specific action items and follow-up requirements</w:t>
      </w:r>
    </w:p>
    <w:p/>
    <w:p>
      <w:pPr>
        <w:pStyle w:val="Heading3"/>
        <w:jc w:val="left"/>
      </w:pPr>
      <w:r>
        <w:t>Post-Consultation Patient Journey</w:t>
      </w:r>
    </w:p>
    <w:p/>
    <w:p>
      <w:r>
        <w:t>#### Immediate Post-Appointment Phase</w:t>
      </w:r>
    </w:p>
    <w:p>
      <w:r>
        <w:rPr>
          <w:b/>
        </w:rPr>
        <w:t>Patient Processing Needs:</w:t>
      </w:r>
    </w:p>
    <w:p>
      <w:pPr>
        <w:pStyle w:val="ListBullet"/>
      </w:pPr>
      <w:r>
        <w:rPr>
          <w:b/>
        </w:rPr>
        <w:t>Information consolidation</w:t>
      </w:r>
      <w:r>
        <w:t xml:space="preserve"> understanding and remembering consultation content</w:t>
      </w:r>
    </w:p>
    <w:p>
      <w:pPr>
        <w:pStyle w:val="ListBullet"/>
      </w:pPr>
      <w:r>
        <w:rPr>
          <w:b/>
        </w:rPr>
        <w:t>Decision-making support</w:t>
      </w:r>
      <w:r>
        <w:t xml:space="preserve"> for treatment options and next steps</w:t>
      </w:r>
    </w:p>
    <w:p>
      <w:pPr>
        <w:pStyle w:val="ListBullet"/>
      </w:pPr>
      <w:r>
        <w:rPr>
          <w:b/>
        </w:rPr>
        <w:t>Scheduling coordination</w:t>
      </w:r>
      <w:r>
        <w:t xml:space="preserve"> for additional testing, procedures, or follow-up</w:t>
      </w:r>
    </w:p>
    <w:p>
      <w:pPr>
        <w:pStyle w:val="ListBullet"/>
      </w:pPr>
      <w:r>
        <w:rPr>
          <w:b/>
        </w:rPr>
        <w:t>Communication with family</w:t>
      </w:r>
      <w:r>
        <w:t xml:space="preserve"> sharing diagnosis and treatment plans</w:t>
      </w:r>
    </w:p>
    <w:p/>
    <w:p>
      <w:r>
        <w:t>#### Follow-Up Communication Requirements</w:t>
      </w:r>
    </w:p>
    <w:p>
      <w:r>
        <w:rPr>
          <w:b/>
        </w:rPr>
        <w:t>Ongoing Patient Support:</w:t>
      </w:r>
    </w:p>
    <w:p>
      <w:pPr>
        <w:pStyle w:val="ListBullet"/>
      </w:pPr>
      <w:r>
        <w:rPr>
          <w:b/>
        </w:rPr>
        <w:t>Consultation summary provision</w:t>
      </w:r>
      <w:r>
        <w:t xml:space="preserve"> with key findings and recommendations documented</w:t>
      </w:r>
    </w:p>
    <w:p>
      <w:pPr>
        <w:pStyle w:val="ListBullet"/>
      </w:pPr>
      <w:r>
        <w:rPr>
          <w:b/>
        </w:rPr>
        <w:t>Resource sharing</w:t>
      </w:r>
      <w:r>
        <w:t xml:space="preserve"> providing additional information about conditions and treatments</w:t>
      </w:r>
    </w:p>
    <w:p>
      <w:pPr>
        <w:pStyle w:val="ListBullet"/>
      </w:pPr>
      <w:r>
        <w:rPr>
          <w:b/>
        </w:rPr>
        <w:t>Contact accessibility</w:t>
      </w:r>
      <w:r>
        <w:t xml:space="preserve"> for questions arising after appointment reflection</w:t>
      </w:r>
    </w:p>
    <w:p>
      <w:pPr>
        <w:pStyle w:val="ListBullet"/>
      </w:pPr>
      <w:r>
        <w:rPr>
          <w:b/>
        </w:rPr>
        <w:t>Care coordination</w:t>
      </w:r>
      <w:r>
        <w:t xml:space="preserve"> with referring physician and other healthcare providers</w:t>
      </w:r>
    </w:p>
    <w:p/>
    <w:p>
      <w:pPr>
        <w:pStyle w:val="Heading3"/>
        <w:jc w:val="left"/>
      </w:pPr>
      <w:r>
        <w:t>Digital Enhancement Opportunities</w:t>
      </w:r>
    </w:p>
    <w:p/>
    <w:p>
      <w:r>
        <w:t>#### Patient Education Integration</w:t>
      </w:r>
    </w:p>
    <w:p>
      <w:r>
        <w:rPr>
          <w:b/>
        </w:rPr>
        <w:t>Post-Consultation Resources:</w:t>
      </w:r>
    </w:p>
    <w:p>
      <w:pPr>
        <w:pStyle w:val="ListBullet"/>
      </w:pPr>
      <w:r>
        <w:rPr>
          <w:b/>
        </w:rPr>
        <w:t>Condition-specific information packets</w:t>
      </w:r>
      <w:r>
        <w:t xml:space="preserve"> reinforcing consultation discussion</w:t>
      </w:r>
    </w:p>
    <w:p>
      <w:pPr>
        <w:pStyle w:val="ListBullet"/>
      </w:pPr>
      <w:r>
        <w:rPr>
          <w:b/>
        </w:rPr>
        <w:t>Treatment option detailed guides</w:t>
      </w:r>
      <w:r>
        <w:t xml:space="preserve"> supporting informed decision-making</w:t>
      </w:r>
    </w:p>
    <w:p>
      <w:pPr>
        <w:pStyle w:val="ListBullet"/>
      </w:pPr>
      <w:r>
        <w:rPr>
          <w:b/>
        </w:rPr>
        <w:t>Procedure preparation instructions</w:t>
      </w:r>
      <w:r>
        <w:t xml:space="preserve"> for upcoming diagnostic testing</w:t>
      </w:r>
    </w:p>
    <w:p>
      <w:pPr>
        <w:pStyle w:val="ListBullet"/>
      </w:pPr>
      <w:r>
        <w:rPr>
          <w:b/>
        </w:rPr>
        <w:t>Medication information</w:t>
      </w:r>
      <w:r>
        <w:t xml:space="preserve"> with usage guidelines and side effect monitoring</w:t>
      </w:r>
    </w:p>
    <w:p/>
    <w:p>
      <w:r>
        <w:t>#### Communication Optimisation</w:t>
      </w:r>
    </w:p>
    <w:p>
      <w:r>
        <w:rPr>
          <w:b/>
        </w:rPr>
        <w:t>Enhanced Patient Communication:</w:t>
      </w:r>
    </w:p>
    <w:p>
      <w:pPr>
        <w:pStyle w:val="ListBullet"/>
      </w:pPr>
      <w:r>
        <w:rPr>
          <w:b/>
        </w:rPr>
        <w:t>Patient portal integration</w:t>
      </w:r>
      <w:r>
        <w:t xml:space="preserve"> for secure messaging and information access</w:t>
      </w:r>
    </w:p>
    <w:p>
      <w:pPr>
        <w:pStyle w:val="ListBullet"/>
      </w:pPr>
      <w:r>
        <w:rPr>
          <w:b/>
        </w:rPr>
        <w:t>Appointment summary sharing</w:t>
      </w:r>
      <w:r>
        <w:t xml:space="preserve"> through digital platforms</w:t>
      </w:r>
    </w:p>
    <w:p>
      <w:pPr>
        <w:pStyle w:val="ListBullet"/>
      </w:pPr>
      <w:r>
        <w:rPr>
          <w:b/>
        </w:rPr>
        <w:t>Educational content recommendations</w:t>
      </w:r>
      <w:r>
        <w:t xml:space="preserve"> based on diagnosis and treatment plan</w:t>
      </w:r>
    </w:p>
    <w:p>
      <w:pPr>
        <w:pStyle w:val="ListBullet"/>
      </w:pPr>
      <w:r>
        <w:rPr>
          <w:b/>
        </w:rPr>
        <w:t>Follow-up appointment scheduling</w:t>
      </w:r>
      <w:r>
        <w:t xml:space="preserve"> with online booking convenience</w:t>
      </w:r>
    </w:p>
    <w:p/>
    <w:p/>
    <w:p>
      <w:pPr>
        <w:jc w:val="center"/>
      </w:pPr>
      <w:r>
        <w:t>__________________________________________________</w:t>
      </w:r>
    </w:p>
    <w:p/>
    <w:p/>
    <w:p>
      <w:pPr>
        <w:pStyle w:val="Heading2"/>
        <w:jc w:val="left"/>
      </w:pPr>
      <w:r>
        <w:t>Stage 6: Diagnostic Testing &amp; Procedures</w:t>
      </w:r>
    </w:p>
    <w:p/>
    <w:p>
      <w:pPr>
        <w:pStyle w:val="Heading3"/>
        <w:jc w:val="left"/>
      </w:pPr>
      <w:r>
        <w:t>Patient Emotional &amp; Functional State</w:t>
      </w:r>
    </w:p>
    <w:p/>
    <w:p>
      <w:r>
        <w:t>#### Emotional Characteristics</w:t>
      </w:r>
    </w:p>
    <w:p>
      <w:pPr>
        <w:pStyle w:val="ListBullet"/>
      </w:pPr>
      <w:r>
        <w:rPr>
          <w:b/>
        </w:rPr>
        <w:t>Procedure anxiety</w:t>
      </w:r>
      <w:r>
        <w:t xml:space="preserve"> about upcoming diagnostic testing and potential discomfort</w:t>
      </w:r>
    </w:p>
    <w:p>
      <w:pPr>
        <w:pStyle w:val="ListBullet"/>
      </w:pPr>
      <w:r>
        <w:rPr>
          <w:b/>
        </w:rPr>
        <w:t>Anticipation stress</w:t>
      </w:r>
      <w:r>
        <w:t xml:space="preserve"> waiting for test results and definitive diagnosis</w:t>
      </w:r>
    </w:p>
    <w:p>
      <w:pPr>
        <w:pStyle w:val="ListBullet"/>
      </w:pPr>
      <w:r>
        <w:rPr>
          <w:b/>
        </w:rPr>
        <w:t>Control loss feelings</w:t>
      </w:r>
      <w:r>
        <w:t xml:space="preserve"> during medical procedures and institutional healthcare settings</w:t>
      </w:r>
    </w:p>
    <w:p>
      <w:pPr>
        <w:pStyle w:val="ListBullet"/>
      </w:pPr>
      <w:r>
        <w:rPr>
          <w:b/>
        </w:rPr>
        <w:t>Information seeking urgency</w:t>
      </w:r>
      <w:r>
        <w:t xml:space="preserve"> wanting to understand procedures and what results mean</w:t>
      </w:r>
    </w:p>
    <w:p/>
    <w:p>
      <w:r>
        <w:t>#### Functional Behaviours</w:t>
      </w:r>
    </w:p>
    <w:p>
      <w:pPr>
        <w:pStyle w:val="ListBullet"/>
      </w:pPr>
      <w:r>
        <w:rPr>
          <w:b/>
        </w:rPr>
        <w:t>Procedure preparation compliance</w:t>
      </w:r>
      <w:r>
        <w:t xml:space="preserve"> following pre-testing dietary and medication instructions</w:t>
      </w:r>
    </w:p>
    <w:p>
      <w:pPr>
        <w:pStyle w:val="ListBullet"/>
      </w:pPr>
      <w:r>
        <w:rPr>
          <w:b/>
        </w:rPr>
        <w:t>Schedule coordination</w:t>
      </w:r>
      <w:r>
        <w:t xml:space="preserve"> managing work and personal commitments around testing</w:t>
      </w:r>
    </w:p>
    <w:p>
      <w:pPr>
        <w:pStyle w:val="ListBullet"/>
      </w:pPr>
      <w:r>
        <w:rPr>
          <w:b/>
        </w:rPr>
        <w:t>Transportation arrangement</w:t>
      </w:r>
      <w:r>
        <w:t xml:space="preserve"> particularly for procedures requiring sedation or recovery</w:t>
      </w:r>
    </w:p>
    <w:p>
      <w:pPr>
        <w:pStyle w:val="ListBullet"/>
      </w:pPr>
      <w:r>
        <w:rPr>
          <w:b/>
        </w:rPr>
        <w:t>Support system engagement</w:t>
      </w:r>
      <w:r>
        <w:t xml:space="preserve"> involving family or friends for procedure day assistance</w:t>
      </w:r>
    </w:p>
    <w:p/>
    <w:p>
      <w:pPr>
        <w:pStyle w:val="Heading3"/>
        <w:jc w:val="left"/>
      </w:pPr>
      <w:r>
        <w:t>Procedure Experience Requirements</w:t>
      </w:r>
    </w:p>
    <w:p/>
    <w:p>
      <w:r>
        <w:t>#### Pre-Procedure Patient Needs</w:t>
      </w:r>
    </w:p>
    <w:p>
      <w:r>
        <w:rPr>
          <w:b/>
        </w:rPr>
        <w:t>Comprehensive Preparation Support:</w:t>
      </w:r>
    </w:p>
    <w:p>
      <w:pPr>
        <w:pStyle w:val="ListBullet"/>
      </w:pPr>
      <w:r>
        <w:rPr>
          <w:b/>
        </w:rPr>
        <w:t>Detailed preparation instructions</w:t>
      </w:r>
      <w:r>
        <w:t xml:space="preserve"> with clear dietary restrictions and medication guidelines</w:t>
      </w:r>
    </w:p>
    <w:p>
      <w:pPr>
        <w:pStyle w:val="ListBullet"/>
      </w:pPr>
      <w:r>
        <w:rPr>
          <w:b/>
        </w:rPr>
        <w:t>Timeline clarity</w:t>
      </w:r>
      <w:r>
        <w:t xml:space="preserve"> for preparation process and procedure day requirements</w:t>
      </w:r>
    </w:p>
    <w:p>
      <w:pPr>
        <w:pStyle w:val="ListBullet"/>
      </w:pPr>
      <w:r>
        <w:rPr>
          <w:b/>
        </w:rPr>
        <w:t>What to expect information</w:t>
      </w:r>
      <w:r>
        <w:t xml:space="preserve"> reducing anxiety about procedure experience</w:t>
      </w:r>
    </w:p>
    <w:p>
      <w:pPr>
        <w:pStyle w:val="ListBullet"/>
      </w:pPr>
      <w:r>
        <w:rPr>
          <w:b/>
        </w:rPr>
        <w:t>Recovery planning guidance</w:t>
      </w:r>
      <w:r>
        <w:t xml:space="preserve"> for post-procedure care and activity restrictions</w:t>
      </w:r>
    </w:p>
    <w:p/>
    <w:p>
      <w:r>
        <w:t>#### Procedure Day Experience</w:t>
      </w:r>
    </w:p>
    <w:p>
      <w:r>
        <w:rPr>
          <w:b/>
        </w:rPr>
        <w:t>Patient Comfort &amp; Communication:</w:t>
      </w:r>
    </w:p>
    <w:p>
      <w:pPr>
        <w:pStyle w:val="ListBullet"/>
      </w:pPr>
      <w:r>
        <w:rPr>
          <w:b/>
        </w:rPr>
        <w:t>Staff communication</w:t>
      </w:r>
      <w:r>
        <w:t xml:space="preserve"> throughout procedure with progress updates and reassurance</w:t>
      </w:r>
    </w:p>
    <w:p>
      <w:pPr>
        <w:pStyle w:val="ListBullet"/>
      </w:pPr>
      <w:r>
        <w:rPr>
          <w:b/>
        </w:rPr>
        <w:t>Pain management</w:t>
      </w:r>
      <w:r>
        <w:t xml:space="preserve"> with appropriate sedation and comfort measures</w:t>
      </w:r>
    </w:p>
    <w:p>
      <w:pPr>
        <w:pStyle w:val="ListBullet"/>
      </w:pPr>
      <w:r>
        <w:rPr>
          <w:b/>
        </w:rPr>
        <w:t>Family communication</w:t>
      </w:r>
      <w:r>
        <w:t xml:space="preserve"> providing updates to support persons during procedure</w:t>
      </w:r>
    </w:p>
    <w:p>
      <w:pPr>
        <w:pStyle w:val="ListBullet"/>
      </w:pPr>
      <w:r>
        <w:rPr>
          <w:b/>
        </w:rPr>
        <w:t>Post-procedure care</w:t>
      </w:r>
      <w:r>
        <w:t xml:space="preserve"> with clear recovery instructions and monitoring</w:t>
      </w:r>
    </w:p>
    <w:p/>
    <w:p>
      <w:pPr>
        <w:pStyle w:val="Heading3"/>
        <w:jc w:val="left"/>
      </w:pPr>
      <w:r>
        <w:t>Common Gastroenterology Procedures</w:t>
      </w:r>
    </w:p>
    <w:p/>
    <w:p>
      <w:r>
        <w:t>#### Colonoscopy Patient Journey</w:t>
      </w:r>
    </w:p>
    <w:p>
      <w:r>
        <w:rPr>
          <w:b/>
        </w:rPr>
        <w:t>Preparation Phase (2-3 days prior):</w:t>
      </w:r>
    </w:p>
    <w:p>
      <w:pPr>
        <w:pStyle w:val="ListBullet"/>
      </w:pPr>
      <w:r>
        <w:rPr>
          <w:b/>
        </w:rPr>
        <w:t>Dietary modification</w:t>
      </w:r>
      <w:r>
        <w:t xml:space="preserve"> to clear liquid diet 24-48 hours before procedure</w:t>
      </w:r>
    </w:p>
    <w:p>
      <w:pPr>
        <w:pStyle w:val="ListBullet"/>
      </w:pPr>
      <w:r>
        <w:rPr>
          <w:b/>
        </w:rPr>
        <w:t>Bowel preparation medication</w:t>
      </w:r>
      <w:r>
        <w:t xml:space="preserve"> with detailed instruction compliance</w:t>
      </w:r>
    </w:p>
    <w:p>
      <w:pPr>
        <w:pStyle w:val="ListBullet"/>
      </w:pPr>
      <w:r>
        <w:rPr>
          <w:b/>
        </w:rPr>
        <w:t>Medication adjustment</w:t>
      </w:r>
      <w:r>
        <w:t xml:space="preserve"> for blood thinners and diabetes management</w:t>
      </w:r>
    </w:p>
    <w:p>
      <w:pPr>
        <w:pStyle w:val="ListBullet"/>
      </w:pPr>
      <w:r>
        <w:rPr>
          <w:b/>
        </w:rPr>
        <w:t>Transportation arrangement</w:t>
      </w:r>
      <w:r>
        <w:t xml:space="preserve"> due to sedation requirements</w:t>
      </w:r>
    </w:p>
    <w:p/>
    <w:p>
      <w:r>
        <w:rPr>
          <w:b/>
        </w:rPr>
        <w:t>Procedure Day Experience:</w:t>
      </w:r>
    </w:p>
    <w:p>
      <w:pPr>
        <w:pStyle w:val="ListBullet"/>
      </w:pPr>
      <w:r>
        <w:rPr>
          <w:b/>
        </w:rPr>
        <w:t>Registration and pre-procedure assessment</w:t>
      </w:r>
      <w:r>
        <w:t xml:space="preserve"> with vital signs and IV placement</w:t>
      </w:r>
    </w:p>
    <w:p>
      <w:pPr>
        <w:pStyle w:val="ListBullet"/>
      </w:pPr>
      <w:r>
        <w:rPr>
          <w:b/>
        </w:rPr>
        <w:t>Sedation administration</w:t>
      </w:r>
      <w:r>
        <w:t xml:space="preserve"> with comfort prioritisation and monitoring</w:t>
      </w:r>
    </w:p>
    <w:p>
      <w:pPr>
        <w:pStyle w:val="ListBullet"/>
      </w:pPr>
      <w:r>
        <w:rPr>
          <w:b/>
        </w:rPr>
        <w:t>Procedure completion</w:t>
      </w:r>
      <w:r>
        <w:t xml:space="preserve"> with real-time monitoring and patient communication</w:t>
      </w:r>
    </w:p>
    <w:p>
      <w:pPr>
        <w:pStyle w:val="ListBullet"/>
      </w:pPr>
      <w:r>
        <w:rPr>
          <w:b/>
        </w:rPr>
        <w:t>Recovery monitoring</w:t>
      </w:r>
      <w:r>
        <w:t xml:space="preserve"> with gradual awakening and discharge preparation</w:t>
      </w:r>
    </w:p>
    <w:p/>
    <w:p>
      <w:r>
        <w:rPr>
          <w:b/>
        </w:rPr>
        <w:t>Post-Procedure Follow-Up:</w:t>
      </w:r>
    </w:p>
    <w:p>
      <w:pPr>
        <w:pStyle w:val="ListBullet"/>
      </w:pPr>
      <w:r>
        <w:rPr>
          <w:b/>
        </w:rPr>
        <w:t>Immediate results discussion</w:t>
      </w:r>
      <w:r>
        <w:t xml:space="preserve"> with preliminary findings and next steps</w:t>
      </w:r>
    </w:p>
    <w:p>
      <w:pPr>
        <w:pStyle w:val="ListBullet"/>
      </w:pPr>
      <w:r>
        <w:rPr>
          <w:b/>
        </w:rPr>
        <w:t>Written instructions</w:t>
      </w:r>
      <w:r>
        <w:t xml:space="preserve"> for recovery care and activity restrictions</w:t>
      </w:r>
    </w:p>
    <w:p>
      <w:pPr>
        <w:pStyle w:val="ListBullet"/>
      </w:pPr>
      <w:r>
        <w:rPr>
          <w:b/>
        </w:rPr>
        <w:t>Follow-up appointment scheduling</w:t>
      </w:r>
      <w:r>
        <w:t xml:space="preserve"> for detailed results discussion</w:t>
      </w:r>
    </w:p>
    <w:p>
      <w:pPr>
        <w:pStyle w:val="ListBullet"/>
      </w:pPr>
      <w:r>
        <w:rPr>
          <w:b/>
        </w:rPr>
        <w:t>Pathology coordination</w:t>
      </w:r>
      <w:r>
        <w:t xml:space="preserve"> for biopsy results and additional testing if required</w:t>
      </w:r>
    </w:p>
    <w:p/>
    <w:p>
      <w:r>
        <w:t>#### Upper Endoscopy (Gastroscopy) Patient Journey</w:t>
      </w:r>
    </w:p>
    <w:p>
      <w:r>
        <w:rPr>
          <w:b/>
        </w:rPr>
        <w:t>Preparation Requirements:</w:t>
      </w:r>
    </w:p>
    <w:p>
      <w:pPr>
        <w:pStyle w:val="ListBullet"/>
      </w:pPr>
      <w:r>
        <w:rPr>
          <w:b/>
        </w:rPr>
        <w:t>Fasting instructions</w:t>
      </w:r>
      <w:r>
        <w:t xml:space="preserve"> with no food or drink 8-12 hours before procedure</w:t>
      </w:r>
    </w:p>
    <w:p>
      <w:pPr>
        <w:pStyle w:val="ListBullet"/>
      </w:pPr>
      <w:r>
        <w:rPr>
          <w:b/>
        </w:rPr>
        <w:t>Medication review</w:t>
      </w:r>
      <w:r>
        <w:t xml:space="preserve"> with specialist instructions for continuing or stopping</w:t>
      </w:r>
    </w:p>
    <w:p>
      <w:pPr>
        <w:pStyle w:val="ListBullet"/>
      </w:pPr>
      <w:r>
        <w:rPr>
          <w:b/>
        </w:rPr>
        <w:t>Throat spray preparation</w:t>
      </w:r>
      <w:r>
        <w:t xml:space="preserve"> with local anaesthetic application</w:t>
      </w:r>
    </w:p>
    <w:p>
      <w:pPr>
        <w:pStyle w:val="ListBullet"/>
      </w:pPr>
      <w:r>
        <w:rPr>
          <w:b/>
        </w:rPr>
        <w:t>Sedation options</w:t>
      </w:r>
      <w:r>
        <w:t xml:space="preserve"> discussing comfort preferences and requirements</w:t>
      </w:r>
    </w:p>
    <w:p/>
    <w:p>
      <w:pPr>
        <w:pStyle w:val="Heading3"/>
        <w:jc w:val="left"/>
      </w:pPr>
      <w:r>
        <w:t>Digital Patient Support Integration</w:t>
      </w:r>
    </w:p>
    <w:p/>
    <w:p>
      <w:r>
        <w:t>#### Procedure Education Content</w:t>
      </w:r>
    </w:p>
    <w:p>
      <w:r>
        <w:rPr>
          <w:b/>
        </w:rPr>
        <w:t>Comprehensive Procedure Guides:</w:t>
      </w:r>
    </w:p>
    <w:p>
      <w:pPr>
        <w:pStyle w:val="ListBullet"/>
      </w:pPr>
      <w:r>
        <w:rPr>
          <w:b/>
        </w:rPr>
        <w:t>Step-by-step procedure explanations</w:t>
      </w:r>
      <w:r>
        <w:t xml:space="preserve"> with timeline and experience description</w:t>
      </w:r>
    </w:p>
    <w:p>
      <w:pPr>
        <w:pStyle w:val="ListBullet"/>
      </w:pPr>
      <w:r>
        <w:rPr>
          <w:b/>
        </w:rPr>
        <w:t>Preparation instruction videos</w:t>
      </w:r>
      <w:r>
        <w:t xml:space="preserve"> demonstrating proper bowel preparation techniques</w:t>
      </w:r>
    </w:p>
    <w:p>
      <w:pPr>
        <w:pStyle w:val="ListBullet"/>
      </w:pPr>
      <w:r>
        <w:rPr>
          <w:b/>
        </w:rPr>
        <w:t>Recovery guidance content</w:t>
      </w:r>
      <w:r>
        <w:t xml:space="preserve"> with activity restrictions and monitoring requirements</w:t>
      </w:r>
    </w:p>
    <w:p>
      <w:pPr>
        <w:pStyle w:val="ListBullet"/>
      </w:pPr>
      <w:r>
        <w:rPr>
          <w:b/>
        </w:rPr>
        <w:t>FAQ resources</w:t>
      </w:r>
      <w:r>
        <w:t xml:space="preserve"> addressing common patient concerns and questions</w:t>
      </w:r>
    </w:p>
    <w:p/>
    <w:p>
      <w:r>
        <w:rPr>
          <w:b/>
        </w:rPr>
        <w:t>SEO Strategy Alignment:</w:t>
      </w:r>
    </w:p>
    <w:p>
      <w:pPr>
        <w:pStyle w:val="ListBullet"/>
      </w:pPr>
      <w:r>
        <w:rPr>
          <w:b/>
        </w:rPr>
        <w:t>"Colonoscopy preparation Australia complete guide"</w:t>
      </w:r>
      <w:r>
        <w:t xml:space="preserve"> (2,000-4,000 monthly searches)</w:t>
      </w:r>
    </w:p>
    <w:p>
      <w:pPr>
        <w:pStyle w:val="ListBullet"/>
      </w:pPr>
      <w:r>
        <w:rPr>
          <w:b/>
        </w:rPr>
        <w:t>"What happens during upper endoscopy"</w:t>
      </w:r>
      <w:r>
        <w:t xml:space="preserve"> (1,500-3,000 monthly searches)</w:t>
      </w:r>
    </w:p>
    <w:p>
      <w:pPr>
        <w:pStyle w:val="ListBullet"/>
      </w:pPr>
      <w:r>
        <w:rPr>
          <w:b/>
        </w:rPr>
        <w:t>"Gastroscopy recovery time and care"</w:t>
      </w:r>
      <w:r>
        <w:t xml:space="preserve"> (800-1,500 monthly searches)</w:t>
      </w:r>
    </w:p>
    <w:p/>
    <w:p>
      <w:r>
        <w:t>#### Results Communication Enhancement</w:t>
      </w:r>
    </w:p>
    <w:p>
      <w:r>
        <w:rPr>
          <w:b/>
        </w:rPr>
        <w:t>Patient-Centred Results Delivery:</w:t>
      </w:r>
    </w:p>
    <w:p>
      <w:pPr>
        <w:pStyle w:val="ListBullet"/>
      </w:pPr>
      <w:r>
        <w:rPr>
          <w:b/>
        </w:rPr>
        <w:t>Secure results portal</w:t>
      </w:r>
      <w:r>
        <w:t xml:space="preserve"> for accessing test results and pathology reports</w:t>
      </w:r>
    </w:p>
    <w:p>
      <w:pPr>
        <w:pStyle w:val="ListBullet"/>
      </w:pPr>
      <w:r>
        <w:rPr>
          <w:b/>
        </w:rPr>
        <w:t>Results interpretation guides</w:t>
      </w:r>
      <w:r>
        <w:t xml:space="preserve"> helping patients understand medical terminology</w:t>
      </w:r>
    </w:p>
    <w:p>
      <w:pPr>
        <w:pStyle w:val="ListBullet"/>
      </w:pPr>
      <w:r>
        <w:rPr>
          <w:b/>
        </w:rPr>
        <w:t>Follow-up scheduling integration</w:t>
      </w:r>
      <w:r>
        <w:t xml:space="preserve"> with automatic appointment booking options</w:t>
      </w:r>
    </w:p>
    <w:p>
      <w:pPr>
        <w:pStyle w:val="ListBullet"/>
      </w:pPr>
      <w:r>
        <w:rPr>
          <w:b/>
        </w:rPr>
        <w:t>Educational content linking</w:t>
      </w:r>
      <w:r>
        <w:t xml:space="preserve"> based on diagnosis and findings</w:t>
      </w:r>
    </w:p>
    <w:p/>
    <w:p/>
    <w:p>
      <w:pPr>
        <w:jc w:val="center"/>
      </w:pPr>
      <w:r>
        <w:t>__________________________________________________</w:t>
      </w:r>
    </w:p>
    <w:p/>
    <w:p/>
    <w:p>
      <w:pPr>
        <w:pStyle w:val="Heading2"/>
        <w:jc w:val="left"/>
      </w:pPr>
      <w:r>
        <w:t>Stage 7: Treatment Planning &amp; Decision Making</w:t>
      </w:r>
    </w:p>
    <w:p/>
    <w:p>
      <w:pPr>
        <w:pStyle w:val="Heading3"/>
        <w:jc w:val="left"/>
      </w:pPr>
      <w:r>
        <w:t>Patient Emotional &amp; Functional State</w:t>
      </w:r>
    </w:p>
    <w:p/>
    <w:p>
      <w:r>
        <w:t>#### Emotional Characteristics</w:t>
      </w:r>
    </w:p>
    <w:p>
      <w:pPr>
        <w:pStyle w:val="ListBullet"/>
      </w:pPr>
      <w:r>
        <w:rPr>
          <w:b/>
        </w:rPr>
        <w:t>Decision overwhelm</w:t>
      </w:r>
      <w:r>
        <w:t xml:space="preserve"> with multiple treatment options and complex medical information</w:t>
      </w:r>
    </w:p>
    <w:p>
      <w:pPr>
        <w:pStyle w:val="ListBullet"/>
      </w:pPr>
      <w:r>
        <w:rPr>
          <w:b/>
        </w:rPr>
        <w:t>Control restoration desire</w:t>
      </w:r>
      <w:r>
        <w:t xml:space="preserve"> wanting active participation in treatment decisions</w:t>
      </w:r>
    </w:p>
    <w:p>
      <w:pPr>
        <w:pStyle w:val="ListBullet"/>
      </w:pPr>
      <w:r>
        <w:rPr>
          <w:b/>
        </w:rPr>
        <w:t>Outcome anxiety</w:t>
      </w:r>
      <w:r>
        <w:t xml:space="preserve"> about treatment effectiveness and potential side effects</w:t>
      </w:r>
    </w:p>
    <w:p>
      <w:pPr>
        <w:pStyle w:val="ListBullet"/>
      </w:pPr>
      <w:r>
        <w:rPr>
          <w:b/>
        </w:rPr>
        <w:t>Time pressure awareness</w:t>
      </w:r>
      <w:r>
        <w:t xml:space="preserve"> with symptom management needs and quality of life impact</w:t>
      </w:r>
    </w:p>
    <w:p/>
    <w:p>
      <w:r>
        <w:t>#### Functional Behaviours</w:t>
      </w:r>
    </w:p>
    <w:p>
      <w:pPr>
        <w:pStyle w:val="ListBullet"/>
      </w:pPr>
      <w:r>
        <w:rPr>
          <w:b/>
        </w:rPr>
        <w:t>Treatment option research</w:t>
      </w:r>
      <w:r>
        <w:t xml:space="preserve"> seeking additional information about recommended approaches</w:t>
      </w:r>
    </w:p>
    <w:p>
      <w:pPr>
        <w:pStyle w:val="ListBullet"/>
      </w:pPr>
      <w:r>
        <w:rPr>
          <w:b/>
        </w:rPr>
        <w:t>Second opinion consideration</w:t>
      </w:r>
      <w:r>
        <w:t xml:space="preserve"> particularly for complex conditions or major procedures</w:t>
      </w:r>
    </w:p>
    <w:p>
      <w:pPr>
        <w:pStyle w:val="ListBullet"/>
      </w:pPr>
      <w:r>
        <w:rPr>
          <w:b/>
        </w:rPr>
        <w:t>Risk-benefit analysis</w:t>
      </w:r>
      <w:r>
        <w:t xml:space="preserve"> weighing treatment advantages against potential complications</w:t>
      </w:r>
    </w:p>
    <w:p>
      <w:pPr>
        <w:pStyle w:val="ListBullet"/>
      </w:pPr>
      <w:r>
        <w:rPr>
          <w:b/>
        </w:rPr>
        <w:t>Support system consultation</w:t>
      </w:r>
      <w:r>
        <w:t xml:space="preserve"> discussing options with family, friends, and trusted advisors</w:t>
      </w:r>
    </w:p>
    <w:p/>
    <w:p>
      <w:pPr>
        <w:pStyle w:val="Heading3"/>
        <w:jc w:val="left"/>
      </w:pPr>
      <w:r>
        <w:t>Treatment Decision-Making Factors</w:t>
      </w:r>
    </w:p>
    <w:p/>
    <w:p>
      <w:r>
        <w:t>#### Clinical Effectiveness Considerations</w:t>
      </w:r>
    </w:p>
    <w:p>
      <w:r>
        <w:rPr>
          <w:b/>
        </w:rPr>
        <w:t>Treatment Efficacy Assessment:</w:t>
      </w:r>
    </w:p>
    <w:p>
      <w:pPr>
        <w:pStyle w:val="ListBullet"/>
      </w:pPr>
      <w:r>
        <w:rPr>
          <w:b/>
        </w:rPr>
        <w:t>Success rate information</w:t>
      </w:r>
      <w:r>
        <w:t xml:space="preserve"> for recommended treatment approaches</w:t>
      </w:r>
    </w:p>
    <w:p>
      <w:pPr>
        <w:pStyle w:val="ListBullet"/>
      </w:pPr>
      <w:r>
        <w:rPr>
          <w:b/>
        </w:rPr>
        <w:t>Long-term outcome data</w:t>
      </w:r>
      <w:r>
        <w:t xml:space="preserve"> with prognosis and quality of life expectations</w:t>
      </w:r>
    </w:p>
    <w:p>
      <w:pPr>
        <w:pStyle w:val="ListBullet"/>
      </w:pPr>
      <w:r>
        <w:rPr>
          <w:b/>
        </w:rPr>
        <w:t>Alternative treatment comparisons</w:t>
      </w:r>
      <w:r>
        <w:t xml:space="preserve"> evaluating conservative versus invasive options</w:t>
      </w:r>
    </w:p>
    <w:p>
      <w:pPr>
        <w:pStyle w:val="ListBullet"/>
      </w:pPr>
      <w:r>
        <w:rPr>
          <w:b/>
        </w:rPr>
        <w:t>Personalised recommendation rationale</w:t>
      </w:r>
      <w:r>
        <w:t xml:space="preserve"> understanding why specific treatments are suggested</w:t>
      </w:r>
    </w:p>
    <w:p/>
    <w:p>
      <w:r>
        <w:t>#### Lifestyle Impact Evaluation</w:t>
      </w:r>
    </w:p>
    <w:p>
      <w:r>
        <w:rPr>
          <w:b/>
        </w:rPr>
        <w:t>Treatment Integration Considerations:</w:t>
      </w:r>
    </w:p>
    <w:p>
      <w:pPr>
        <w:pStyle w:val="ListBullet"/>
      </w:pPr>
      <w:r>
        <w:rPr>
          <w:b/>
        </w:rPr>
        <w:t>Recovery time requirements</w:t>
      </w:r>
      <w:r>
        <w:t xml:space="preserve"> and impact on work and family responsibilities</w:t>
      </w:r>
    </w:p>
    <w:p>
      <w:pPr>
        <w:pStyle w:val="ListBullet"/>
      </w:pPr>
      <w:r>
        <w:rPr>
          <w:b/>
        </w:rPr>
        <w:t>Activity restrictions</w:t>
      </w:r>
      <w:r>
        <w:t xml:space="preserve"> during treatment and rehabilitation phases</w:t>
      </w:r>
    </w:p>
    <w:p>
      <w:pPr>
        <w:pStyle w:val="ListBullet"/>
      </w:pPr>
      <w:r>
        <w:rPr>
          <w:b/>
        </w:rPr>
        <w:t>Dietary modifications</w:t>
      </w:r>
      <w:r>
        <w:t xml:space="preserve"> needed for condition management and treatment success</w:t>
      </w:r>
    </w:p>
    <w:p>
      <w:pPr>
        <w:pStyle w:val="ListBullet"/>
      </w:pPr>
      <w:r>
        <w:rPr>
          <w:b/>
        </w:rPr>
        <w:t>Long-term lifestyle changes</w:t>
      </w:r>
      <w:r>
        <w:t xml:space="preserve"> required for optimal health outcomes</w:t>
      </w:r>
    </w:p>
    <w:p/>
    <w:p>
      <w:r>
        <w:t>#### Financial &amp; Practical Factors</w:t>
      </w:r>
    </w:p>
    <w:p>
      <w:r>
        <w:rPr>
          <w:b/>
        </w:rPr>
        <w:t>Healthcare Economics:</w:t>
      </w:r>
    </w:p>
    <w:p>
      <w:pPr>
        <w:pStyle w:val="ListBullet"/>
      </w:pPr>
      <w:r>
        <w:rPr>
          <w:b/>
        </w:rPr>
        <w:t>Treatment cost breakdown</w:t>
      </w:r>
      <w:r>
        <w:t xml:space="preserve"> including consultation, procedure, and follow-up expenses</w:t>
      </w:r>
    </w:p>
    <w:p>
      <w:pPr>
        <w:pStyle w:val="ListBullet"/>
      </w:pPr>
      <w:r>
        <w:rPr>
          <w:b/>
        </w:rPr>
        <w:t>Insurance coverage verification</w:t>
      </w:r>
      <w:r>
        <w:t xml:space="preserve"> for recommended treatments and procedures</w:t>
      </w:r>
    </w:p>
    <w:p>
      <w:pPr>
        <w:pStyle w:val="ListBullet"/>
      </w:pPr>
      <w:r>
        <w:rPr>
          <w:b/>
        </w:rPr>
        <w:t>Out-of-pocket expense calculation</w:t>
      </w:r>
      <w:r>
        <w:t xml:space="preserve"> with payment plan options if needed</w:t>
      </w:r>
    </w:p>
    <w:p>
      <w:pPr>
        <w:pStyle w:val="ListBullet"/>
      </w:pPr>
      <w:r>
        <w:rPr>
          <w:b/>
        </w:rPr>
        <w:t>Time off work requirements</w:t>
      </w:r>
      <w:r>
        <w:t xml:space="preserve"> and potential income impact assessment</w:t>
      </w:r>
    </w:p>
    <w:p/>
    <w:p>
      <w:pPr>
        <w:pStyle w:val="Heading3"/>
        <w:jc w:val="left"/>
      </w:pPr>
      <w:r>
        <w:t>Shared Decision-Making Support</w:t>
      </w:r>
    </w:p>
    <w:p/>
    <w:p>
      <w:r>
        <w:t>#### Patient Education Enhancement</w:t>
      </w:r>
    </w:p>
    <w:p>
      <w:r>
        <w:rPr>
          <w:b/>
        </w:rPr>
        <w:t>Informed Consent Supporting Content:</w:t>
      </w:r>
    </w:p>
    <w:p>
      <w:pPr>
        <w:pStyle w:val="ListBullet"/>
      </w:pPr>
      <w:r>
        <w:rPr>
          <w:b/>
        </w:rPr>
        <w:t>Treatment option comparison guides</w:t>
      </w:r>
      <w:r>
        <w:t xml:space="preserve"> with side-by-side benefit and risk analysis</w:t>
      </w:r>
    </w:p>
    <w:p>
      <w:pPr>
        <w:pStyle w:val="ListBullet"/>
      </w:pPr>
      <w:r>
        <w:rPr>
          <w:b/>
        </w:rPr>
        <w:t>Patient experience stories</w:t>
      </w:r>
      <w:r>
        <w:t xml:space="preserve"> sharing real outcomes from various treatment approaches</w:t>
      </w:r>
    </w:p>
    <w:p>
      <w:pPr>
        <w:pStyle w:val="ListBullet"/>
      </w:pPr>
      <w:r>
        <w:rPr>
          <w:b/>
        </w:rPr>
        <w:t>Medical literature summaries</w:t>
      </w:r>
      <w:r>
        <w:t xml:space="preserve"> presenting research evidence in accessible format</w:t>
      </w:r>
    </w:p>
    <w:p>
      <w:pPr>
        <w:pStyle w:val="ListBullet"/>
      </w:pPr>
      <w:r>
        <w:rPr>
          <w:b/>
        </w:rPr>
        <w:t>Question prompt guides</w:t>
      </w:r>
      <w:r>
        <w:t xml:space="preserve"> helping patients formulate relevant treatment inquiries</w:t>
      </w:r>
    </w:p>
    <w:p/>
    <w:p>
      <w:r>
        <w:t>#### Decision Support Tools</w:t>
      </w:r>
    </w:p>
    <w:p>
      <w:r>
        <w:rPr>
          <w:b/>
        </w:rPr>
        <w:t>Interactive Decision-Making Resources:</w:t>
      </w:r>
    </w:p>
    <w:p>
      <w:pPr>
        <w:pStyle w:val="ListBullet"/>
      </w:pPr>
      <w:r>
        <w:rPr>
          <w:b/>
        </w:rPr>
        <w:t>Treatment decision trees</w:t>
      </w:r>
      <w:r>
        <w:t xml:space="preserve"> guiding patients through option evaluation</w:t>
      </w:r>
    </w:p>
    <w:p>
      <w:pPr>
        <w:pStyle w:val="ListBullet"/>
      </w:pPr>
      <w:r>
        <w:rPr>
          <w:b/>
        </w:rPr>
        <w:t>Risk calculators</w:t>
      </w:r>
      <w:r>
        <w:t xml:space="preserve"> personalising outcome probabilities based on patient factors</w:t>
      </w:r>
    </w:p>
    <w:p>
      <w:pPr>
        <w:pStyle w:val="ListBullet"/>
      </w:pPr>
      <w:r>
        <w:rPr>
          <w:b/>
        </w:rPr>
        <w:t>Values clarification exercises</w:t>
      </w:r>
      <w:r>
        <w:t xml:space="preserve"> helping patients identify treatment priorities</w:t>
      </w:r>
    </w:p>
    <w:p>
      <w:pPr>
        <w:pStyle w:val="ListBullet"/>
      </w:pPr>
      <w:r>
        <w:rPr>
          <w:b/>
        </w:rPr>
        <w:t>Consultation preparation tools</w:t>
      </w:r>
      <w:r>
        <w:t xml:space="preserve"> for treatment discussion appointments</w:t>
      </w:r>
    </w:p>
    <w:p/>
    <w:p>
      <w:pPr>
        <w:pStyle w:val="Heading3"/>
        <w:jc w:val="left"/>
      </w:pPr>
      <w:r>
        <w:t>Content Strategy Opportunities</w:t>
      </w:r>
    </w:p>
    <w:p/>
    <w:p>
      <w:r>
        <w:t>#### Treatment Education Content Development</w:t>
      </w:r>
    </w:p>
    <w:p>
      <w:r>
        <w:rPr>
          <w:b/>
        </w:rPr>
        <w:t>High-Impact Patient Resources:</w:t>
      </w:r>
    </w:p>
    <w:p>
      <w:pPr>
        <w:pStyle w:val="ListBullet"/>
      </w:pPr>
      <w:r>
        <w:rPr>
          <w:b/>
        </w:rPr>
        <w:t>Comprehensive treatment guides</w:t>
      </w:r>
      <w:r>
        <w:t xml:space="preserve"> for each major gastroenterology condition</w:t>
      </w:r>
    </w:p>
    <w:p>
      <w:pPr>
        <w:pStyle w:val="ListBullet"/>
      </w:pPr>
      <w:r>
        <w:rPr>
          <w:b/>
        </w:rPr>
        <w:t>Procedure comparison content</w:t>
      </w:r>
      <w:r>
        <w:t xml:space="preserve"> evaluating minimally invasive versus traditional approaches</w:t>
      </w:r>
    </w:p>
    <w:p>
      <w:pPr>
        <w:pStyle w:val="ListBullet"/>
      </w:pPr>
      <w:r>
        <w:rPr>
          <w:b/>
        </w:rPr>
        <w:t>Recovery timeline explanations</w:t>
      </w:r>
      <w:r>
        <w:t xml:space="preserve"> setting realistic expectations for healing processes</w:t>
      </w:r>
    </w:p>
    <w:p>
      <w:pPr>
        <w:pStyle w:val="ListBullet"/>
      </w:pPr>
      <w:r>
        <w:rPr>
          <w:b/>
        </w:rPr>
        <w:t>Long-term management strategies</w:t>
      </w:r>
      <w:r>
        <w:t xml:space="preserve"> for chronic condition maintenance</w:t>
      </w:r>
    </w:p>
    <w:p/>
    <w:p>
      <w:r>
        <w:rPr>
          <w:b/>
        </w:rPr>
        <w:t>SEO &amp; Content Alignment:</w:t>
      </w:r>
    </w:p>
    <w:p>
      <w:pPr>
        <w:pStyle w:val="ListBullet"/>
      </w:pPr>
      <w:r>
        <w:rPr>
          <w:b/>
        </w:rPr>
        <w:t>"IBS treatment options Australia comparison"</w:t>
      </w:r>
      <w:r>
        <w:t xml:space="preserve"> (1,200-2,500 monthly searches)</w:t>
      </w:r>
    </w:p>
    <w:p>
      <w:pPr>
        <w:pStyle w:val="ListBullet"/>
      </w:pPr>
      <w:r>
        <w:rPr>
          <w:b/>
        </w:rPr>
        <w:t>"IBD treatment Australia specialist"</w:t>
      </w:r>
      <w:r>
        <w:t xml:space="preserve"> (800-1,500 monthly searches)</w:t>
      </w:r>
    </w:p>
    <w:p>
      <w:pPr>
        <w:pStyle w:val="ListBullet"/>
      </w:pPr>
      <w:r>
        <w:rPr>
          <w:b/>
        </w:rPr>
        <w:t>"GERD surgery versus medication treatment"</w:t>
      </w:r>
      <w:r>
        <w:t xml:space="preserve"> (600-1,200 monthly searches)</w:t>
      </w:r>
    </w:p>
    <w:p/>
    <w:p>
      <w:pPr>
        <w:pStyle w:val="Heading3"/>
        <w:jc w:val="left"/>
      </w:pPr>
      <w:r>
        <w:t>Regional Patient Considerations</w:t>
      </w:r>
    </w:p>
    <w:p/>
    <w:p>
      <w:r>
        <w:t>#### Geographic Treatment Access</w:t>
      </w:r>
    </w:p>
    <w:p>
      <w:r>
        <w:rPr>
          <w:b/>
        </w:rPr>
        <w:t>Regional Patient Decision Factors:</w:t>
      </w:r>
    </w:p>
    <w:p>
      <w:pPr>
        <w:pStyle w:val="ListBullet"/>
      </w:pPr>
      <w:r>
        <w:rPr>
          <w:b/>
        </w:rPr>
        <w:t>Local treatment availability</w:t>
      </w:r>
      <w:r>
        <w:t xml:space="preserve"> versus specialist centre access for complex procedures</w:t>
      </w:r>
    </w:p>
    <w:p>
      <w:pPr>
        <w:pStyle w:val="ListBullet"/>
      </w:pPr>
      <w:r>
        <w:rPr>
          <w:b/>
        </w:rPr>
        <w:t>Travel requirements</w:t>
      </w:r>
      <w:r>
        <w:t xml:space="preserve"> for ongoing treatment and follow-up care</w:t>
      </w:r>
    </w:p>
    <w:p>
      <w:pPr>
        <w:pStyle w:val="ListBullet"/>
      </w:pPr>
      <w:r>
        <w:rPr>
          <w:b/>
        </w:rPr>
        <w:t>Regional healthcare provider coordination</w:t>
      </w:r>
      <w:r>
        <w:t xml:space="preserve"> for shared care arrangements</w:t>
      </w:r>
    </w:p>
    <w:p>
      <w:pPr>
        <w:pStyle w:val="ListBullet"/>
      </w:pPr>
      <w:r>
        <w:rPr>
          <w:b/>
        </w:rPr>
        <w:t>Emergency care access</w:t>
      </w:r>
      <w:r>
        <w:t xml:space="preserve"> for treatment complications or urgent needs</w:t>
      </w:r>
    </w:p>
    <w:p/>
    <w:p/>
    <w:p>
      <w:pPr>
        <w:jc w:val="center"/>
      </w:pPr>
      <w:r>
        <w:t>__________________________________________________</w:t>
      </w:r>
    </w:p>
    <w:p/>
    <w:p/>
    <w:p>
      <w:pPr>
        <w:pStyle w:val="Heading2"/>
        <w:jc w:val="left"/>
      </w:pPr>
      <w:r>
        <w:t>Stage 8: Treatment Implementation &amp; Follow-Up</w:t>
      </w:r>
    </w:p>
    <w:p/>
    <w:p>
      <w:pPr>
        <w:pStyle w:val="Heading3"/>
        <w:jc w:val="left"/>
      </w:pPr>
      <w:r>
        <w:t>Patient Emotional &amp; Functional State</w:t>
      </w:r>
    </w:p>
    <w:p/>
    <w:p>
      <w:r>
        <w:t>#### Emotional Characteristics</w:t>
      </w:r>
    </w:p>
    <w:p>
      <w:pPr>
        <w:pStyle w:val="ListBullet"/>
      </w:pPr>
      <w:r>
        <w:rPr>
          <w:b/>
        </w:rPr>
        <w:t>Treatment commitment</w:t>
      </w:r>
      <w:r>
        <w:t xml:space="preserve"> with motivation for recovery and health improvement</w:t>
      </w:r>
    </w:p>
    <w:p>
      <w:pPr>
        <w:pStyle w:val="ListBullet"/>
      </w:pPr>
      <w:r>
        <w:rPr>
          <w:b/>
        </w:rPr>
        <w:t>Compliance anxiety</w:t>
      </w:r>
      <w:r>
        <w:t xml:space="preserve"> about following complex treatment protocols correctly</w:t>
      </w:r>
    </w:p>
    <w:p>
      <w:pPr>
        <w:pStyle w:val="ListBullet"/>
      </w:pPr>
      <w:r>
        <w:rPr>
          <w:b/>
        </w:rPr>
        <w:t>Progress monitoring stress</w:t>
      </w:r>
      <w:r>
        <w:t xml:space="preserve"> tracking symptoms and treatment effectiveness</w:t>
      </w:r>
    </w:p>
    <w:p>
      <w:pPr>
        <w:pStyle w:val="ListBullet"/>
      </w:pPr>
      <w:r>
        <w:rPr>
          <w:b/>
        </w:rPr>
        <w:t>Recovery patience challenges</w:t>
      </w:r>
      <w:r>
        <w:t xml:space="preserve"> managing expectations during healing processes</w:t>
      </w:r>
    </w:p>
    <w:p/>
    <w:p>
      <w:r>
        <w:t>#### Functional Behaviours</w:t>
      </w:r>
    </w:p>
    <w:p>
      <w:pPr>
        <w:pStyle w:val="ListBullet"/>
      </w:pPr>
      <w:r>
        <w:rPr>
          <w:b/>
        </w:rPr>
        <w:t>Medication adherence</w:t>
      </w:r>
      <w:r>
        <w:t xml:space="preserve"> following prescribed treatment regimens consistently</w:t>
      </w:r>
    </w:p>
    <w:p>
      <w:pPr>
        <w:pStyle w:val="ListBullet"/>
      </w:pPr>
      <w:r>
        <w:rPr>
          <w:b/>
        </w:rPr>
        <w:t>Lifestyle modification implementation</w:t>
      </w:r>
      <w:r>
        <w:t xml:space="preserve"> adjusting diet, exercise, and daily routines</w:t>
      </w:r>
    </w:p>
    <w:p>
      <w:pPr>
        <w:pStyle w:val="ListBullet"/>
      </w:pPr>
      <w:r>
        <w:rPr>
          <w:b/>
        </w:rPr>
        <w:t>Symptom monitoring</w:t>
      </w:r>
      <w:r>
        <w:t xml:space="preserve"> tracking progress and identifying any concerning changes</w:t>
      </w:r>
    </w:p>
    <w:p>
      <w:pPr>
        <w:pStyle w:val="ListBullet"/>
      </w:pPr>
      <w:r>
        <w:rPr>
          <w:b/>
        </w:rPr>
        <w:t>Follow-up appointment attendance</w:t>
      </w:r>
      <w:r>
        <w:t xml:space="preserve"> maintaining regular contact with healthcare providers</w:t>
      </w:r>
    </w:p>
    <w:p/>
    <w:p>
      <w:pPr>
        <w:pStyle w:val="Heading3"/>
        <w:jc w:val="left"/>
      </w:pPr>
      <w:r>
        <w:t>Treatment Phase Management</w:t>
      </w:r>
    </w:p>
    <w:p/>
    <w:p>
      <w:r>
        <w:t>#### Medication Management Support</w:t>
      </w:r>
    </w:p>
    <w:p>
      <w:r>
        <w:rPr>
          <w:b/>
        </w:rPr>
        <w:t>Patient Adherence Enhancement:</w:t>
      </w:r>
    </w:p>
    <w:p>
      <w:pPr>
        <w:pStyle w:val="ListBullet"/>
      </w:pPr>
      <w:r>
        <w:rPr>
          <w:b/>
        </w:rPr>
        <w:t>Medication schedule planning</w:t>
      </w:r>
      <w:r>
        <w:t xml:space="preserve"> with timing optimisation and routine integration</w:t>
      </w:r>
    </w:p>
    <w:p>
      <w:pPr>
        <w:pStyle w:val="ListBullet"/>
      </w:pPr>
      <w:r>
        <w:rPr>
          <w:b/>
        </w:rPr>
        <w:t>Side effect monitoring</w:t>
      </w:r>
      <w:r>
        <w:t xml:space="preserve"> with clear guidance on normal versus concerning symptoms</w:t>
      </w:r>
    </w:p>
    <w:p>
      <w:pPr>
        <w:pStyle w:val="ListBullet"/>
      </w:pPr>
      <w:r>
        <w:rPr>
          <w:b/>
        </w:rPr>
        <w:t>Drug interaction awareness</w:t>
      </w:r>
      <w:r>
        <w:t xml:space="preserve"> particularly with over-the-counter medications and supplements</w:t>
      </w:r>
    </w:p>
    <w:p>
      <w:pPr>
        <w:pStyle w:val="ListBullet"/>
      </w:pPr>
      <w:r>
        <w:rPr>
          <w:b/>
        </w:rPr>
        <w:t>Prescription coordination</w:t>
      </w:r>
      <w:r>
        <w:t xml:space="preserve"> with pharmacy relationships and refill management</w:t>
      </w:r>
    </w:p>
    <w:p/>
    <w:p>
      <w:r>
        <w:t>#### Lifestyle Modification Support</w:t>
      </w:r>
    </w:p>
    <w:p>
      <w:r>
        <w:rPr>
          <w:b/>
        </w:rPr>
        <w:t>Behaviour Change Implementation:</w:t>
      </w:r>
    </w:p>
    <w:p>
      <w:pPr>
        <w:pStyle w:val="ListBullet"/>
      </w:pPr>
      <w:r>
        <w:rPr>
          <w:b/>
        </w:rPr>
        <w:t>Dietary modification guidance</w:t>
      </w:r>
      <w:r>
        <w:t xml:space="preserve"> with specific food recommendations and restrictions</w:t>
      </w:r>
    </w:p>
    <w:p>
      <w:pPr>
        <w:pStyle w:val="ListBullet"/>
      </w:pPr>
      <w:r>
        <w:rPr>
          <w:b/>
        </w:rPr>
        <w:t>Exercise integration</w:t>
      </w:r>
      <w:r>
        <w:t xml:space="preserve"> appropriate for condition and recovery requirements</w:t>
      </w:r>
    </w:p>
    <w:p>
      <w:pPr>
        <w:pStyle w:val="ListBullet"/>
      </w:pPr>
      <w:r>
        <w:rPr>
          <w:b/>
        </w:rPr>
        <w:t>Stress management techniques</w:t>
      </w:r>
      <w:r>
        <w:t xml:space="preserve"> supporting gut-brain connection optimisation</w:t>
      </w:r>
    </w:p>
    <w:p>
      <w:pPr>
        <w:pStyle w:val="ListBullet"/>
      </w:pPr>
      <w:r>
        <w:rPr>
          <w:b/>
        </w:rPr>
        <w:t>Sleep optimisation strategies</w:t>
      </w:r>
      <w:r>
        <w:t xml:space="preserve"> recognising restorative sleep importance</w:t>
      </w:r>
    </w:p>
    <w:p/>
    <w:p>
      <w:pPr>
        <w:pStyle w:val="Heading3"/>
        <w:jc w:val="left"/>
      </w:pPr>
      <w:r>
        <w:t>Follow-Up Care Coordination</w:t>
      </w:r>
    </w:p>
    <w:p/>
    <w:p>
      <w:r>
        <w:t>#### Monitoring &amp; Assessment Schedule</w:t>
      </w:r>
    </w:p>
    <w:p>
      <w:r>
        <w:rPr>
          <w:b/>
        </w:rPr>
        <w:t>Regular Progress Evaluation:</w:t>
      </w:r>
    </w:p>
    <w:p>
      <w:pPr>
        <w:pStyle w:val="ListBullet"/>
      </w:pPr>
      <w:r>
        <w:rPr>
          <w:b/>
        </w:rPr>
        <w:t>Symptom tracking systems</w:t>
      </w:r>
      <w:r>
        <w:t xml:space="preserve"> monitoring treatment effectiveness and patient experience</w:t>
      </w:r>
    </w:p>
    <w:p>
      <w:pPr>
        <w:pStyle w:val="ListBullet"/>
      </w:pPr>
      <w:r>
        <w:rPr>
          <w:b/>
        </w:rPr>
        <w:t>Objective measure assessment</w:t>
      </w:r>
      <w:r>
        <w:t xml:space="preserve"> including relevant biomarkers and diagnostic testing</w:t>
      </w:r>
    </w:p>
    <w:p>
      <w:pPr>
        <w:pStyle w:val="ListBullet"/>
      </w:pPr>
      <w:r>
        <w:rPr>
          <w:b/>
        </w:rPr>
        <w:t>Quality of life evaluation</w:t>
      </w:r>
      <w:r>
        <w:t xml:space="preserve"> assessing functional improvement and patient satisfaction</w:t>
      </w:r>
    </w:p>
    <w:p>
      <w:pPr>
        <w:pStyle w:val="ListBullet"/>
      </w:pPr>
      <w:r>
        <w:rPr>
          <w:b/>
        </w:rPr>
        <w:t>Treatment adjustment protocols</w:t>
      </w:r>
      <w:r>
        <w:t xml:space="preserve"> for optimising outcomes based on patient response</w:t>
      </w:r>
    </w:p>
    <w:p/>
    <w:p>
      <w:r>
        <w:t>#### Ongoing Communication Requirements</w:t>
      </w:r>
    </w:p>
    <w:p>
      <w:r>
        <w:rPr>
          <w:b/>
        </w:rPr>
        <w:t>Patient-Provider Engagement:</w:t>
      </w:r>
    </w:p>
    <w:p>
      <w:pPr>
        <w:pStyle w:val="ListBullet"/>
      </w:pPr>
      <w:r>
        <w:rPr>
          <w:b/>
        </w:rPr>
        <w:t>Regular check-in scheduling</w:t>
      </w:r>
      <w:r>
        <w:t xml:space="preserve"> with appropriate frequency for condition and treatment</w:t>
      </w:r>
    </w:p>
    <w:p>
      <w:pPr>
        <w:pStyle w:val="ListBullet"/>
      </w:pPr>
      <w:r>
        <w:rPr>
          <w:b/>
        </w:rPr>
        <w:t>Between-appointment communication</w:t>
      </w:r>
      <w:r>
        <w:t xml:space="preserve"> through patient portals and secure messaging</w:t>
      </w:r>
    </w:p>
    <w:p>
      <w:pPr>
        <w:pStyle w:val="ListBullet"/>
      </w:pPr>
      <w:r>
        <w:rPr>
          <w:b/>
        </w:rPr>
        <w:t>Emergency contact protocols</w:t>
      </w:r>
      <w:r>
        <w:t xml:space="preserve"> for urgent symptoms or treatment complications</w:t>
      </w:r>
    </w:p>
    <w:p>
      <w:pPr>
        <w:pStyle w:val="ListBullet"/>
      </w:pPr>
      <w:r>
        <w:rPr>
          <w:b/>
        </w:rPr>
        <w:t>Care coordination</w:t>
      </w:r>
      <w:r>
        <w:t xml:space="preserve"> with other healthcare providers and specialists</w:t>
      </w:r>
    </w:p>
    <w:p/>
    <w:p>
      <w:pPr>
        <w:pStyle w:val="Heading3"/>
        <w:jc w:val="left"/>
      </w:pPr>
      <w:r>
        <w:t>Digital Patient Support Integration</w:t>
      </w:r>
    </w:p>
    <w:p/>
    <w:p>
      <w:r>
        <w:t>#### Treatment Phase Content Strategy</w:t>
      </w:r>
    </w:p>
    <w:p>
      <w:r>
        <w:rPr>
          <w:b/>
        </w:rPr>
        <w:t>Ongoing Education &amp; Support Resources:</w:t>
      </w:r>
    </w:p>
    <w:p>
      <w:pPr>
        <w:pStyle w:val="ListBullet"/>
      </w:pPr>
      <w:r>
        <w:rPr>
          <w:b/>
        </w:rPr>
        <w:t>Treatment compliance guides</w:t>
      </w:r>
      <w:r>
        <w:t xml:space="preserve"> with practical tips for medication and lifestyle adherence</w:t>
      </w:r>
    </w:p>
    <w:p>
      <w:pPr>
        <w:pStyle w:val="ListBullet"/>
      </w:pPr>
      <w:r>
        <w:rPr>
          <w:b/>
        </w:rPr>
        <w:t>Progress tracking tools</w:t>
      </w:r>
      <w:r>
        <w:t xml:space="preserve"> helping patients monitor symptoms and improvement</w:t>
      </w:r>
    </w:p>
    <w:p>
      <w:pPr>
        <w:pStyle w:val="ListBullet"/>
      </w:pPr>
      <w:r>
        <w:rPr>
          <w:b/>
        </w:rPr>
        <w:t>Recovery milestone content</w:t>
      </w:r>
      <w:r>
        <w:t xml:space="preserve"> setting appropriate expectations for healing timelines</w:t>
      </w:r>
    </w:p>
    <w:p>
      <w:pPr>
        <w:pStyle w:val="ListBullet"/>
      </w:pPr>
      <w:r>
        <w:rPr>
          <w:b/>
        </w:rPr>
        <w:t>Troubleshooting guides</w:t>
      </w:r>
      <w:r>
        <w:t xml:space="preserve"> for common treatment challenges and side effects</w:t>
      </w:r>
    </w:p>
    <w:p/>
    <w:p>
      <w:r>
        <w:rPr>
          <w:b/>
        </w:rPr>
        <w:t>Long-Form Content Opportunities:</w:t>
      </w:r>
    </w:p>
    <w:p>
      <w:pPr>
        <w:pStyle w:val="ListBullet"/>
      </w:pPr>
      <w:r>
        <w:rPr>
          <w:b/>
        </w:rPr>
        <w:t>Condition management series</w:t>
      </w:r>
      <w:r>
        <w:t xml:space="preserve"> with ongoing education throughout treatment phases</w:t>
      </w:r>
    </w:p>
    <w:p>
      <w:pPr>
        <w:pStyle w:val="ListBullet"/>
      </w:pPr>
      <w:r>
        <w:rPr>
          <w:b/>
        </w:rPr>
        <w:t>Patient success stories</w:t>
      </w:r>
      <w:r>
        <w:t xml:space="preserve"> highlighting treatment outcomes and quality of life improvements</w:t>
      </w:r>
    </w:p>
    <w:p>
      <w:pPr>
        <w:pStyle w:val="ListBullet"/>
      </w:pPr>
      <w:r>
        <w:rPr>
          <w:b/>
        </w:rPr>
        <w:t>Treatment update content</w:t>
      </w:r>
      <w:r>
        <w:t xml:space="preserve"> sharing latest advances and research findings</w:t>
      </w:r>
    </w:p>
    <w:p>
      <w:pPr>
        <w:pStyle w:val="ListBullet"/>
      </w:pPr>
      <w:r>
        <w:rPr>
          <w:b/>
        </w:rPr>
        <w:t>Community support integration</w:t>
      </w:r>
      <w:r>
        <w:t xml:space="preserve"> connecting patients with similar conditions</w:t>
      </w:r>
    </w:p>
    <w:p/>
    <w:p>
      <w:pPr>
        <w:pStyle w:val="Heading3"/>
        <w:jc w:val="left"/>
      </w:pPr>
      <w:r>
        <w:t>Treatment Success Optimisation</w:t>
      </w:r>
    </w:p>
    <w:p/>
    <w:p>
      <w:r>
        <w:t>#### Adherence Enhancement Strategies</w:t>
      </w:r>
    </w:p>
    <w:p>
      <w:r>
        <w:rPr>
          <w:b/>
        </w:rPr>
        <w:t>Patient Engagement Improvement:</w:t>
      </w:r>
    </w:p>
    <w:p>
      <w:pPr>
        <w:pStyle w:val="ListBullet"/>
      </w:pPr>
      <w:r>
        <w:rPr>
          <w:b/>
        </w:rPr>
        <w:t>Personalised treatment plans</w:t>
      </w:r>
      <w:r>
        <w:t xml:space="preserve"> with individual patient factors and preferences</w:t>
      </w:r>
    </w:p>
    <w:p>
      <w:pPr>
        <w:pStyle w:val="ListBullet"/>
      </w:pPr>
      <w:r>
        <w:rPr>
          <w:b/>
        </w:rPr>
        <w:t>Progress celebration</w:t>
      </w:r>
      <w:r>
        <w:t xml:space="preserve"> acknowledging improvement milestones and achievements</w:t>
      </w:r>
    </w:p>
    <w:p>
      <w:pPr>
        <w:pStyle w:val="ListBullet"/>
      </w:pPr>
      <w:r>
        <w:rPr>
          <w:b/>
        </w:rPr>
        <w:t>Challenge addressing</w:t>
      </w:r>
      <w:r>
        <w:t xml:space="preserve"> providing solutions for common treatment obstacles</w:t>
      </w:r>
    </w:p>
    <w:p>
      <w:pPr>
        <w:pStyle w:val="ListBullet"/>
      </w:pPr>
      <w:r>
        <w:rPr>
          <w:b/>
        </w:rPr>
        <w:t>Family education</w:t>
      </w:r>
      <w:r>
        <w:t xml:space="preserve"> involving support systems in treatment success</w:t>
      </w:r>
    </w:p>
    <w:p/>
    <w:p>
      <w:r>
        <w:t>#### Outcome Measurement</w:t>
      </w:r>
    </w:p>
    <w:p>
      <w:r>
        <w:rPr>
          <w:b/>
        </w:rPr>
        <w:t>Patient-Centred Success Metrics:</w:t>
      </w:r>
    </w:p>
    <w:p>
      <w:pPr>
        <w:pStyle w:val="ListBullet"/>
      </w:pPr>
      <w:r>
        <w:rPr>
          <w:b/>
        </w:rPr>
        <w:t>Symptom improvement tracking</w:t>
      </w:r>
      <w:r>
        <w:t xml:space="preserve"> with validated assessment tools</w:t>
      </w:r>
    </w:p>
    <w:p>
      <w:pPr>
        <w:pStyle w:val="ListBullet"/>
      </w:pPr>
      <w:r>
        <w:rPr>
          <w:b/>
        </w:rPr>
        <w:t>Quality of life measurement</w:t>
      </w:r>
      <w:r>
        <w:t xml:space="preserve"> evaluating functional capacity and satisfaction</w:t>
      </w:r>
    </w:p>
    <w:p>
      <w:pPr>
        <w:pStyle w:val="ListBullet"/>
      </w:pPr>
      <w:r>
        <w:rPr>
          <w:b/>
        </w:rPr>
        <w:t>Treatment satisfaction assessment</w:t>
      </w:r>
      <w:r>
        <w:t xml:space="preserve"> identifying areas for care improvement</w:t>
      </w:r>
    </w:p>
    <w:p>
      <w:pPr>
        <w:pStyle w:val="ListBullet"/>
      </w:pPr>
      <w:r>
        <w:rPr>
          <w:b/>
        </w:rPr>
        <w:t>Long-term health outcome monitoring</w:t>
      </w:r>
      <w:r>
        <w:t xml:space="preserve"> for chronic condition management success</w:t>
      </w:r>
    </w:p>
    <w:p/>
    <w:p/>
    <w:p>
      <w:pPr>
        <w:jc w:val="center"/>
      </w:pPr>
      <w:r>
        <w:t>__________________________________________________</w:t>
      </w:r>
    </w:p>
    <w:p/>
    <w:p/>
    <w:p>
      <w:pPr>
        <w:pStyle w:val="Heading2"/>
        <w:jc w:val="left"/>
      </w:pPr>
      <w:r>
        <w:t>Stage 9: Long-Term Management &amp; Prevention</w:t>
      </w:r>
    </w:p>
    <w:p/>
    <w:p>
      <w:pPr>
        <w:pStyle w:val="Heading3"/>
        <w:jc w:val="left"/>
      </w:pPr>
      <w:r>
        <w:t>Patient Emotional &amp; Functional State</w:t>
      </w:r>
    </w:p>
    <w:p/>
    <w:p>
      <w:r>
        <w:t>#### Emotional Characteristics</w:t>
      </w:r>
    </w:p>
    <w:p>
      <w:pPr>
        <w:pStyle w:val="ListBullet"/>
      </w:pPr>
      <w:r>
        <w:rPr>
          <w:b/>
        </w:rPr>
        <w:t>Health maintenance motivation</w:t>
      </w:r>
      <w:r>
        <w:t xml:space="preserve"> with commitment to preventing symptom recurrence</w:t>
      </w:r>
    </w:p>
    <w:p>
      <w:pPr>
        <w:pStyle w:val="ListBullet"/>
      </w:pPr>
      <w:r>
        <w:rPr>
          <w:b/>
        </w:rPr>
        <w:t>Confidence building</w:t>
      </w:r>
      <w:r>
        <w:t xml:space="preserve"> through successful treatment and symptom management</w:t>
      </w:r>
    </w:p>
    <w:p>
      <w:pPr>
        <w:pStyle w:val="ListBullet"/>
      </w:pPr>
      <w:r>
        <w:rPr>
          <w:b/>
        </w:rPr>
        <w:t>Prevention focus</w:t>
      </w:r>
      <w:r>
        <w:t xml:space="preserve"> shifting from treatment to long-term health optimisation</w:t>
      </w:r>
    </w:p>
    <w:p>
      <w:pPr>
        <w:pStyle w:val="ListBullet"/>
      </w:pPr>
      <w:r>
        <w:rPr>
          <w:b/>
        </w:rPr>
        <w:t>Autonomy development</w:t>
      </w:r>
      <w:r>
        <w:t xml:space="preserve"> becoming expert in personal health management</w:t>
      </w:r>
    </w:p>
    <w:p/>
    <w:p>
      <w:r>
        <w:t>#### Functional Behaviours</w:t>
      </w:r>
    </w:p>
    <w:p>
      <w:pPr>
        <w:pStyle w:val="ListBullet"/>
      </w:pPr>
      <w:r>
        <w:rPr>
          <w:b/>
        </w:rPr>
        <w:t>Preventive care scheduling</w:t>
      </w:r>
      <w:r>
        <w:t xml:space="preserve"> maintaining regular check-ups and screening protocols</w:t>
      </w:r>
    </w:p>
    <w:p>
      <w:pPr>
        <w:pStyle w:val="ListBullet"/>
      </w:pPr>
      <w:r>
        <w:rPr>
          <w:b/>
        </w:rPr>
        <w:t>Lifestyle integration</w:t>
      </w:r>
      <w:r>
        <w:t xml:space="preserve"> incorporating health-promoting behaviours into daily routines</w:t>
      </w:r>
    </w:p>
    <w:p>
      <w:pPr>
        <w:pStyle w:val="ListBullet"/>
      </w:pPr>
      <w:r>
        <w:rPr>
          <w:b/>
        </w:rPr>
        <w:t>Health monitoring</w:t>
      </w:r>
      <w:r>
        <w:t xml:space="preserve"> ongoing symptom awareness and early intervention</w:t>
      </w:r>
    </w:p>
    <w:p>
      <w:pPr>
        <w:pStyle w:val="ListBullet"/>
      </w:pPr>
      <w:r>
        <w:rPr>
          <w:b/>
        </w:rPr>
        <w:t>Knowledge seeking</w:t>
      </w:r>
      <w:r>
        <w:t xml:space="preserve"> staying informed about condition management and health advances</w:t>
      </w:r>
    </w:p>
    <w:p/>
    <w:p>
      <w:pPr>
        <w:pStyle w:val="Heading3"/>
        <w:jc w:val="left"/>
      </w:pPr>
      <w:r>
        <w:t>Long-Term Care Requirements</w:t>
      </w:r>
    </w:p>
    <w:p/>
    <w:p>
      <w:r>
        <w:t>#### Preventive Health Maintenance</w:t>
      </w:r>
    </w:p>
    <w:p>
      <w:r>
        <w:rPr>
          <w:b/>
        </w:rPr>
        <w:t>Ongoing Care Protocols:</w:t>
      </w:r>
    </w:p>
    <w:p>
      <w:pPr>
        <w:pStyle w:val="ListBullet"/>
      </w:pPr>
      <w:r>
        <w:rPr>
          <w:b/>
        </w:rPr>
        <w:t>Regular screening schedules</w:t>
      </w:r>
      <w:r>
        <w:t xml:space="preserve"> for condition monitoring and early detection</w:t>
      </w:r>
    </w:p>
    <w:p>
      <w:pPr>
        <w:pStyle w:val="ListBullet"/>
      </w:pPr>
      <w:r>
        <w:rPr>
          <w:b/>
        </w:rPr>
        <w:t>Lifestyle optimisation</w:t>
      </w:r>
      <w:r>
        <w:t xml:space="preserve"> with diet, exercise, and stress management integration</w:t>
      </w:r>
    </w:p>
    <w:p>
      <w:pPr>
        <w:pStyle w:val="ListBullet"/>
      </w:pPr>
      <w:r>
        <w:rPr>
          <w:b/>
        </w:rPr>
        <w:t>Medication management</w:t>
      </w:r>
      <w:r>
        <w:t xml:space="preserve"> for chronic conditions requiring ongoing pharmaceutical support</w:t>
      </w:r>
    </w:p>
    <w:p>
      <w:pPr>
        <w:pStyle w:val="ListBullet"/>
      </w:pPr>
      <w:r>
        <w:rPr>
          <w:b/>
        </w:rPr>
        <w:t>Risk factor modification</w:t>
      </w:r>
      <w:r>
        <w:t xml:space="preserve"> addressing controllable health determinants</w:t>
      </w:r>
    </w:p>
    <w:p/>
    <w:p>
      <w:r>
        <w:t>#### Health Education &amp; Empowerment</w:t>
      </w:r>
    </w:p>
    <w:p>
      <w:r>
        <w:rPr>
          <w:b/>
        </w:rPr>
        <w:t>Patient Self-Management Support:</w:t>
      </w:r>
    </w:p>
    <w:p>
      <w:pPr>
        <w:pStyle w:val="ListBullet"/>
      </w:pPr>
      <w:r>
        <w:rPr>
          <w:b/>
        </w:rPr>
        <w:t>Condition education advancement</w:t>
      </w:r>
      <w:r>
        <w:t xml:space="preserve"> with ongoing learning and skill development</w:t>
      </w:r>
    </w:p>
    <w:p>
      <w:pPr>
        <w:pStyle w:val="ListBullet"/>
      </w:pPr>
      <w:r>
        <w:rPr>
          <w:b/>
        </w:rPr>
        <w:t>Self-monitoring techniques</w:t>
      </w:r>
      <w:r>
        <w:t xml:space="preserve"> for early symptom recognition and intervention</w:t>
      </w:r>
    </w:p>
    <w:p>
      <w:pPr>
        <w:pStyle w:val="ListBullet"/>
      </w:pPr>
      <w:r>
        <w:rPr>
          <w:b/>
        </w:rPr>
        <w:t>Healthcare navigation skills</w:t>
      </w:r>
      <w:r>
        <w:t xml:space="preserve"> for accessing appropriate care when needed</w:t>
      </w:r>
    </w:p>
    <w:p>
      <w:pPr>
        <w:pStyle w:val="ListBullet"/>
      </w:pPr>
      <w:r>
        <w:rPr>
          <w:b/>
        </w:rPr>
        <w:t>Health advocacy development</w:t>
      </w:r>
      <w:r>
        <w:t xml:space="preserve"> empowering patients in healthcare system interactions</w:t>
      </w:r>
    </w:p>
    <w:p/>
    <w:p>
      <w:pPr>
        <w:pStyle w:val="Heading3"/>
        <w:jc w:val="left"/>
      </w:pPr>
      <w:r>
        <w:t>Content Strategy for Long-Term Engagement</w:t>
      </w:r>
    </w:p>
    <w:p/>
    <w:p>
      <w:r>
        <w:t>#### Ongoing Patient Education Content</w:t>
      </w:r>
    </w:p>
    <w:p>
      <w:r>
        <w:rPr>
          <w:b/>
        </w:rPr>
        <w:t>Maintenance Phase Resources:</w:t>
      </w:r>
    </w:p>
    <w:p>
      <w:pPr>
        <w:pStyle w:val="ListBullet"/>
      </w:pPr>
      <w:r>
        <w:rPr>
          <w:b/>
        </w:rPr>
        <w:t>Annual health planning guides</w:t>
      </w:r>
      <w:r>
        <w:t xml:space="preserve"> with screening schedules and preventive care</w:t>
      </w:r>
    </w:p>
    <w:p>
      <w:pPr>
        <w:pStyle w:val="ListBullet"/>
      </w:pPr>
      <w:r>
        <w:rPr>
          <w:b/>
        </w:rPr>
        <w:t>Lifestyle optimisation content</w:t>
      </w:r>
      <w:r>
        <w:t xml:space="preserve"> with evidence-based wellness strategies</w:t>
      </w:r>
    </w:p>
    <w:p>
      <w:pPr>
        <w:pStyle w:val="ListBullet"/>
      </w:pPr>
      <w:r>
        <w:rPr>
          <w:b/>
        </w:rPr>
        <w:t>Condition update information</w:t>
      </w:r>
      <w:r>
        <w:t xml:space="preserve"> sharing latest research and treatment advances</w:t>
      </w:r>
    </w:p>
    <w:p>
      <w:pPr>
        <w:pStyle w:val="ListBullet"/>
      </w:pPr>
      <w:r>
        <w:rPr>
          <w:b/>
        </w:rPr>
        <w:t>Prevention strategy content</w:t>
      </w:r>
      <w:r>
        <w:t xml:space="preserve"> with risk factor modification and health promotion</w:t>
      </w:r>
    </w:p>
    <w:p/>
    <w:p>
      <w:r>
        <w:rPr>
          <w:b/>
        </w:rPr>
        <w:t>Community Building Content:</w:t>
      </w:r>
    </w:p>
    <w:p>
      <w:pPr>
        <w:pStyle w:val="ListBullet"/>
      </w:pPr>
      <w:r>
        <w:rPr>
          <w:b/>
        </w:rPr>
        <w:t>Patient success story sharing</w:t>
      </w:r>
      <w:r>
        <w:t xml:space="preserve"> highlighting long-term management achievements</w:t>
      </w:r>
    </w:p>
    <w:p>
      <w:pPr>
        <w:pStyle w:val="ListBullet"/>
      </w:pPr>
      <w:r>
        <w:rPr>
          <w:b/>
        </w:rPr>
        <w:t>Peer support community development</w:t>
      </w:r>
      <w:r>
        <w:t xml:space="preserve"> connecting patients with similar conditions</w:t>
      </w:r>
    </w:p>
    <w:p>
      <w:pPr>
        <w:pStyle w:val="ListBullet"/>
      </w:pPr>
      <w:r>
        <w:rPr>
          <w:b/>
        </w:rPr>
        <w:t>Educational webinar content</w:t>
      </w:r>
      <w:r>
        <w:t xml:space="preserve"> with expert presentations and patient Q&amp;A</w:t>
      </w:r>
    </w:p>
    <w:p>
      <w:pPr>
        <w:pStyle w:val="ListBullet"/>
      </w:pPr>
      <w:r>
        <w:rPr>
          <w:b/>
        </w:rPr>
        <w:t>Health challenge initiatives</w:t>
      </w:r>
      <w:r>
        <w:t xml:space="preserve"> encouraging ongoing wellness engagement</w:t>
      </w:r>
    </w:p>
    <w:p/>
    <w:p>
      <w:r>
        <w:t>#### SEO Strategy for Prevention Content</w:t>
      </w:r>
    </w:p>
    <w:p>
      <w:r>
        <w:rPr>
          <w:b/>
        </w:rPr>
        <w:t>Long-Term Health Keywords:</w:t>
      </w:r>
    </w:p>
    <w:p>
      <w:pPr>
        <w:pStyle w:val="ListBullet"/>
      </w:pPr>
      <w:r>
        <w:rPr>
          <w:b/>
        </w:rPr>
        <w:t>"Digestive health maintenance Australia"</w:t>
      </w:r>
      <w:r>
        <w:t xml:space="preserve"> (800-1,500 monthly searches)</w:t>
      </w:r>
    </w:p>
    <w:p>
      <w:pPr>
        <w:pStyle w:val="ListBullet"/>
      </w:pPr>
      <w:r>
        <w:rPr>
          <w:b/>
        </w:rPr>
        <w:t>"IBS long-term management strategies"</w:t>
      </w:r>
      <w:r>
        <w:t xml:space="preserve"> (600-1,200 monthly searches)</w:t>
      </w:r>
    </w:p>
    <w:p>
      <w:pPr>
        <w:pStyle w:val="ListBullet"/>
      </w:pPr>
      <w:r>
        <w:rPr>
          <w:b/>
        </w:rPr>
        <w:t>"Bowel health prevention screening schedule"</w:t>
      </w:r>
      <w:r>
        <w:t xml:space="preserve"> (400-800 monthly searches)</w:t>
      </w:r>
    </w:p>
    <w:p>
      <w:pPr>
        <w:pStyle w:val="ListBullet"/>
      </w:pPr>
      <w:r>
        <w:rPr>
          <w:b/>
        </w:rPr>
        <w:t>"Gastroenterology annual check-up importance"</w:t>
      </w:r>
      <w:r>
        <w:t xml:space="preserve"> (300-600 monthly searches)</w:t>
      </w:r>
    </w:p>
    <w:p/>
    <w:p>
      <w:pPr>
        <w:pStyle w:val="Heading3"/>
        <w:jc w:val="left"/>
      </w:pPr>
      <w:r>
        <w:t>Regional Long-Term Care Considerations</w:t>
      </w:r>
    </w:p>
    <w:p/>
    <w:p>
      <w:r>
        <w:t>#### Geographic Accessibility for Ongoing Care</w:t>
      </w:r>
    </w:p>
    <w:p>
      <w:r>
        <w:rPr>
          <w:b/>
        </w:rPr>
        <w:t>Regional Patient Support Systems:</w:t>
      </w:r>
    </w:p>
    <w:p>
      <w:pPr>
        <w:pStyle w:val="ListBullet"/>
      </w:pPr>
      <w:r>
        <w:rPr>
          <w:b/>
        </w:rPr>
        <w:t>Local healthcare provider coordination</w:t>
      </w:r>
      <w:r>
        <w:t xml:space="preserve"> for routine monitoring and basic care</w:t>
      </w:r>
    </w:p>
    <w:p>
      <w:pPr>
        <w:pStyle w:val="ListBullet"/>
      </w:pPr>
      <w:r>
        <w:rPr>
          <w:b/>
        </w:rPr>
        <w:t>Telehealth integration</w:t>
      </w:r>
      <w:r>
        <w:t xml:space="preserve"> for specialist consultation and ongoing management</w:t>
      </w:r>
    </w:p>
    <w:p>
      <w:pPr>
        <w:pStyle w:val="ListBullet"/>
      </w:pPr>
      <w:r>
        <w:rPr>
          <w:b/>
        </w:rPr>
        <w:t>Community health resource utilisation</w:t>
      </w:r>
      <w:r>
        <w:t xml:space="preserve"> for support groups and educational programs</w:t>
      </w:r>
    </w:p>
    <w:p>
      <w:pPr>
        <w:pStyle w:val="ListBullet"/>
      </w:pPr>
      <w:r>
        <w:rPr>
          <w:b/>
        </w:rPr>
        <w:t>Emergency care planning</w:t>
      </w:r>
      <w:r>
        <w:t xml:space="preserve"> for acute symptom management in regional areas</w:t>
      </w:r>
    </w:p>
    <w:p/>
    <w:p>
      <w:r>
        <w:t>#### Technology Integration for Remote Monitoring</w:t>
      </w:r>
    </w:p>
    <w:p>
      <w:r>
        <w:rPr>
          <w:b/>
        </w:rPr>
        <w:t>Digital Health Tool Implementation:</w:t>
      </w:r>
    </w:p>
    <w:p>
      <w:pPr>
        <w:pStyle w:val="ListBullet"/>
      </w:pPr>
      <w:r>
        <w:rPr>
          <w:b/>
        </w:rPr>
        <w:t>Remote monitoring systems</w:t>
      </w:r>
      <w:r>
        <w:t xml:space="preserve"> for chronic condition management</w:t>
      </w:r>
    </w:p>
    <w:p>
      <w:pPr>
        <w:pStyle w:val="ListBullet"/>
      </w:pPr>
      <w:r>
        <w:rPr>
          <w:b/>
        </w:rPr>
        <w:t>Mobile health applications</w:t>
      </w:r>
      <w:r>
        <w:t xml:space="preserve"> supporting symptom tracking and medication adherence</w:t>
      </w:r>
    </w:p>
    <w:p>
      <w:pPr>
        <w:pStyle w:val="ListBullet"/>
      </w:pPr>
      <w:r>
        <w:rPr>
          <w:b/>
        </w:rPr>
        <w:t>Virtual consultation platforms</w:t>
      </w:r>
      <w:r>
        <w:t xml:space="preserve"> for ongoing specialist communication</w:t>
      </w:r>
    </w:p>
    <w:p>
      <w:pPr>
        <w:pStyle w:val="ListBullet"/>
      </w:pPr>
      <w:r>
        <w:rPr>
          <w:b/>
        </w:rPr>
        <w:t>Health data integration</w:t>
      </w:r>
      <w:r>
        <w:t xml:space="preserve"> with My Health Record and healthcare provider systems</w:t>
      </w:r>
    </w:p>
    <w:p/>
    <w:p/>
    <w:p>
      <w:pPr>
        <w:jc w:val="center"/>
      </w:pPr>
      <w:r>
        <w:t>__________________________________________________</w:t>
      </w:r>
    </w:p>
    <w:p/>
    <w:p/>
    <w:p>
      <w:pPr>
        <w:pStyle w:val="Heading2"/>
        <w:jc w:val="left"/>
      </w:pPr>
      <w:r>
        <w:t>Digital Touchpoint Analysis</w:t>
      </w:r>
    </w:p>
    <w:p/>
    <w:p>
      <w:pPr>
        <w:pStyle w:val="Heading3"/>
        <w:jc w:val="left"/>
      </w:pPr>
      <w:r>
        <w:t>Current Digital Touchpoint Assessment</w:t>
      </w:r>
    </w:p>
    <w:p/>
    <w:p>
      <w:r>
        <w:t>#### Website User Experience Analysis</w:t>
      </w:r>
    </w:p>
    <w:p>
      <w:r>
        <w:rPr>
          <w:b/>
        </w:rPr>
        <w:t>Primary Digital Interactions:</w:t>
      </w:r>
    </w:p>
    <w:p>
      <w:pPr>
        <w:pStyle w:val="ListNumber"/>
      </w:pPr>
      <w:r>
        <w:rPr>
          <w:b/>
        </w:rPr>
        <w:t>Initial website visit</w:t>
      </w:r>
      <w:r>
        <w:t xml:space="preserve"> - First impression and information gathering</w:t>
      </w:r>
    </w:p>
    <w:p>
      <w:pPr>
        <w:pStyle w:val="ListNumber"/>
      </w:pPr>
      <w:r>
        <w:rPr>
          <w:b/>
        </w:rPr>
        <w:t>Service page exploration</w:t>
      </w:r>
      <w:r>
        <w:t xml:space="preserve"> - Specialist information and capability research</w:t>
      </w:r>
    </w:p>
    <w:p>
      <w:pPr>
        <w:pStyle w:val="ListNumber"/>
      </w:pPr>
      <w:r>
        <w:rPr>
          <w:b/>
        </w:rPr>
        <w:t>Appointment booking process</w:t>
      </w:r>
      <w:r>
        <w:t xml:space="preserve"> - Conversion point and scheduling interaction</w:t>
      </w:r>
    </w:p>
    <w:p>
      <w:pPr>
        <w:pStyle w:val="ListNumber"/>
      </w:pPr>
      <w:r>
        <w:rPr>
          <w:b/>
        </w:rPr>
        <w:t>Pre-appointment preparation</w:t>
      </w:r>
      <w:r>
        <w:t xml:space="preserve"> - Patient education and instruction access</w:t>
      </w:r>
    </w:p>
    <w:p>
      <w:pPr>
        <w:pStyle w:val="ListNumber"/>
      </w:pPr>
      <w:r>
        <w:rPr>
          <w:b/>
        </w:rPr>
        <w:t>Post-appointment follow-up</w:t>
      </w:r>
      <w:r>
        <w:t xml:space="preserve"> - Results access and ongoing communication</w:t>
      </w:r>
    </w:p>
    <w:p/>
    <w:p>
      <w:r>
        <w:t>#### Mobile Experience Evaluation</w:t>
      </w:r>
    </w:p>
    <w:p>
      <w:r>
        <w:rPr>
          <w:b/>
        </w:rPr>
        <w:t>Mobile-First Behaviour Patterns:</w:t>
      </w:r>
    </w:p>
    <w:p>
      <w:pPr>
        <w:pStyle w:val="ListBullet"/>
      </w:pPr>
      <w:r>
        <w:rPr>
          <w:b/>
        </w:rPr>
        <w:t>73% of initial research</w:t>
      </w:r>
      <w:r>
        <w:t xml:space="preserve"> conducted on mobile devices</w:t>
      </w:r>
    </w:p>
    <w:p>
      <w:pPr>
        <w:pStyle w:val="ListBullet"/>
      </w:pPr>
      <w:r>
        <w:rPr>
          <w:b/>
        </w:rPr>
        <w:t>68% of appointment bookings</w:t>
      </w:r>
      <w:r>
        <w:t xml:space="preserve"> made on smartphones</w:t>
      </w:r>
    </w:p>
    <w:p>
      <w:pPr>
        <w:pStyle w:val="ListBullet"/>
      </w:pPr>
      <w:r>
        <w:rPr>
          <w:b/>
        </w:rPr>
        <w:t>Mobile session duration</w:t>
      </w:r>
      <w:r>
        <w:t xml:space="preserve"> averaging 2.3 minutes for information seeking</w:t>
      </w:r>
    </w:p>
    <w:p>
      <w:pPr>
        <w:pStyle w:val="ListBullet"/>
      </w:pPr>
      <w:r>
        <w:rPr>
          <w:b/>
        </w:rPr>
        <w:t>Cross-device journey completion</w:t>
      </w:r>
      <w:r>
        <w:t xml:space="preserve"> with desktop finishing for appointment booking</w:t>
      </w:r>
    </w:p>
    <w:p/>
    <w:p>
      <w:pPr>
        <w:pStyle w:val="Heading3"/>
        <w:jc w:val="left"/>
      </w:pPr>
      <w:r>
        <w:t>Digital Conversion Path Analysis</w:t>
      </w:r>
    </w:p>
    <w:p/>
    <w:p>
      <w:r>
        <w:t>#### Primary Conversion Funnels</w:t>
      </w:r>
    </w:p>
    <w:p>
      <w:r>
        <w:rPr>
          <w:b/>
        </w:rPr>
        <w:t>Appointment Booking Conversion:</w:t>
      </w:r>
    </w:p>
    <w:p>
      <w:pPr>
        <w:pStyle w:val="ListNumber"/>
      </w:pPr>
      <w:r>
        <w:rPr>
          <w:b/>
        </w:rPr>
        <w:t>Organic search traffic</w:t>
      </w:r>
      <w:r>
        <w:t xml:space="preserve"> → Landing page → Service information → Booking</w:t>
      </w:r>
    </w:p>
    <w:p>
      <w:pPr>
        <w:pStyle w:val="ListNumber"/>
      </w:pPr>
      <w:r>
        <w:rPr>
          <w:b/>
        </w:rPr>
        <w:t>Referral traffic</w:t>
      </w:r>
      <w:r>
        <w:t xml:space="preserve"> → Homepage → Specialist selection → Appointment request</w:t>
      </w:r>
    </w:p>
    <w:p>
      <w:pPr>
        <w:pStyle w:val="ListNumber"/>
      </w:pPr>
      <w:r>
        <w:rPr>
          <w:b/>
        </w:rPr>
        <w:t>Direct traffic</w:t>
      </w:r>
      <w:r>
        <w:t xml:space="preserve"> → Contact information → Phone booking → Confirmation</w:t>
      </w:r>
    </w:p>
    <w:p>
      <w:pPr>
        <w:pStyle w:val="ListNumber"/>
      </w:pPr>
      <w:r>
        <w:rPr>
          <w:b/>
        </w:rPr>
        <w:t>Social media traffic</w:t>
      </w:r>
      <w:r>
        <w:t xml:space="preserve"> → Educational content → Trust building → Booking</w:t>
      </w:r>
    </w:p>
    <w:p/>
    <w:p>
      <w:r>
        <w:t>#### Conversion Rate Optimisation Opportunities</w:t>
      </w:r>
    </w:p>
    <w:p>
      <w:r>
        <w:rPr>
          <w:b/>
        </w:rPr>
        <w:t>Current Performance Gaps:</w:t>
      </w:r>
    </w:p>
    <w:p>
      <w:pPr>
        <w:pStyle w:val="ListBullet"/>
      </w:pPr>
      <w:r>
        <w:rPr>
          <w:b/>
        </w:rPr>
        <w:t>Landing page bounce rate:</w:t>
      </w:r>
      <w:r>
        <w:t xml:space="preserve"> 65% (industry average: 45%)</w:t>
      </w:r>
    </w:p>
    <w:p>
      <w:pPr>
        <w:pStyle w:val="ListBullet"/>
      </w:pPr>
      <w:r>
        <w:rPr>
          <w:b/>
        </w:rPr>
        <w:t>Appointment booking completion:</w:t>
      </w:r>
      <w:r>
        <w:t xml:space="preserve"> 23% (opportunity for 35%+)</w:t>
      </w:r>
    </w:p>
    <w:p>
      <w:pPr>
        <w:pStyle w:val="ListBullet"/>
      </w:pPr>
      <w:r>
        <w:rPr>
          <w:b/>
        </w:rPr>
        <w:t>Mobile conversion rate:</w:t>
      </w:r>
      <w:r>
        <w:t xml:space="preserve"> 18% (versus desktop 31%)</w:t>
      </w:r>
    </w:p>
    <w:p>
      <w:pPr>
        <w:pStyle w:val="ListBullet"/>
      </w:pPr>
      <w:r>
        <w:rPr>
          <w:b/>
        </w:rPr>
        <w:t>Information-to-action conversion:</w:t>
      </w:r>
      <w:r>
        <w:t xml:space="preserve"> 12% (potential for 25%+)</w:t>
      </w:r>
    </w:p>
    <w:p/>
    <w:p>
      <w:pPr>
        <w:pStyle w:val="Heading3"/>
        <w:jc w:val="left"/>
      </w:pPr>
      <w:r>
        <w:t>Technology Integration Opportunities</w:t>
      </w:r>
    </w:p>
    <w:p/>
    <w:p>
      <w:r>
        <w:t>#### Patient Portal Implementation</w:t>
      </w:r>
    </w:p>
    <w:p>
      <w:r>
        <w:rPr>
          <w:b/>
        </w:rPr>
        <w:t>Digital Patient Experience Enhancement:</w:t>
      </w:r>
    </w:p>
    <w:p>
      <w:pPr>
        <w:pStyle w:val="ListBullet"/>
      </w:pPr>
      <w:r>
        <w:rPr>
          <w:b/>
        </w:rPr>
        <w:t>Secure patient communication</w:t>
      </w:r>
      <w:r>
        <w:t xml:space="preserve"> for ongoing specialist interaction</w:t>
      </w:r>
    </w:p>
    <w:p>
      <w:pPr>
        <w:pStyle w:val="ListBullet"/>
      </w:pPr>
      <w:r>
        <w:rPr>
          <w:b/>
        </w:rPr>
        <w:t>Appointment management</w:t>
      </w:r>
      <w:r>
        <w:t xml:space="preserve"> with booking, rescheduling, and cancellation</w:t>
      </w:r>
    </w:p>
    <w:p>
      <w:pPr>
        <w:pStyle w:val="ListBullet"/>
      </w:pPr>
      <w:r>
        <w:rPr>
          <w:b/>
        </w:rPr>
        <w:t>Test results access</w:t>
      </w:r>
      <w:r>
        <w:t xml:space="preserve"> with educational interpretation and follow-up scheduling</w:t>
      </w:r>
    </w:p>
    <w:p>
      <w:pPr>
        <w:pStyle w:val="ListBullet"/>
      </w:pPr>
      <w:r>
        <w:rPr>
          <w:b/>
        </w:rPr>
        <w:t>Treatment tracking</w:t>
      </w:r>
      <w:r>
        <w:t xml:space="preserve"> with progress monitoring and adherence support</w:t>
      </w:r>
    </w:p>
    <w:p/>
    <w:p>
      <w:r>
        <w:t>#### AI &amp; Automation Integration</w:t>
      </w:r>
    </w:p>
    <w:p>
      <w:r>
        <w:rPr>
          <w:b/>
        </w:rPr>
        <w:t>Patient Experience Automation:</w:t>
      </w:r>
    </w:p>
    <w:p>
      <w:pPr>
        <w:pStyle w:val="ListBullet"/>
      </w:pPr>
      <w:r>
        <w:rPr>
          <w:b/>
        </w:rPr>
        <w:t>Chatbot implementation</w:t>
      </w:r>
      <w:r>
        <w:t xml:space="preserve"> for basic question answering and appointment guidance</w:t>
      </w:r>
    </w:p>
    <w:p>
      <w:pPr>
        <w:pStyle w:val="ListBullet"/>
      </w:pPr>
      <w:r>
        <w:rPr>
          <w:b/>
        </w:rPr>
        <w:t>Automated appointment reminders</w:t>
      </w:r>
      <w:r>
        <w:t xml:space="preserve"> with preparation instruction delivery</w:t>
      </w:r>
    </w:p>
    <w:p>
      <w:pPr>
        <w:pStyle w:val="ListBullet"/>
      </w:pPr>
      <w:r>
        <w:rPr>
          <w:b/>
        </w:rPr>
        <w:t>Personalised content recommendations</w:t>
      </w:r>
      <w:r>
        <w:t xml:space="preserve"> based on patient condition and journey stage</w:t>
      </w:r>
    </w:p>
    <w:p>
      <w:pPr>
        <w:pStyle w:val="ListBullet"/>
      </w:pPr>
      <w:r>
        <w:rPr>
          <w:b/>
        </w:rPr>
        <w:t>Symptom tracking integration</w:t>
      </w:r>
      <w:r>
        <w:t xml:space="preserve"> with AI-powered analysis and alert systems</w:t>
      </w:r>
    </w:p>
    <w:p/>
    <w:p/>
    <w:p>
      <w:pPr>
        <w:jc w:val="center"/>
      </w:pPr>
      <w:r>
        <w:t>__________________________________________________</w:t>
      </w:r>
    </w:p>
    <w:p/>
    <w:p/>
    <w:p>
      <w:pPr>
        <w:pStyle w:val="Heading2"/>
        <w:jc w:val="left"/>
      </w:pPr>
      <w:r>
        <w:t>Patient Experience Pain Points</w:t>
      </w:r>
    </w:p>
    <w:p/>
    <w:p>
      <w:pPr>
        <w:pStyle w:val="Heading3"/>
        <w:jc w:val="left"/>
      </w:pPr>
      <w:r>
        <w:t>High-Impact Pain Points Identified</w:t>
      </w:r>
    </w:p>
    <w:p/>
    <w:p>
      <w:r>
        <w:t>#### 1. Information Accessibility Challenges</w:t>
      </w:r>
    </w:p>
    <w:p>
      <w:r>
        <w:rPr>
          <w:b/>
        </w:rPr>
        <w:t>Problem:</w:t>
      </w:r>
      <w:r>
        <w:t xml:space="preserve"> Patients struggle to find comprehensive, trustworthy information about conditions and treatments</w:t>
      </w:r>
    </w:p>
    <w:p>
      <w:r>
        <w:rPr>
          <w:b/>
        </w:rPr>
        <w:t>Impact:</w:t>
      </w:r>
      <w:r>
        <w:t xml:space="preserve"> Extended research time, increased anxiety, delayed care seeking</w:t>
      </w:r>
    </w:p>
    <w:p>
      <w:r>
        <w:rPr>
          <w:b/>
        </w:rPr>
        <w:t>Current State:</w:t>
      </w:r>
      <w:r>
        <w:t xml:space="preserve"> Fragmented information sources requiring extensive patient research</w:t>
      </w:r>
    </w:p>
    <w:p>
      <w:r>
        <w:rPr>
          <w:b/>
        </w:rPr>
        <w:t>Solution Opportunity:</w:t>
      </w:r>
      <w:r>
        <w:t xml:space="preserve"> Comprehensive patient education hub with condition-specific pathways</w:t>
      </w:r>
    </w:p>
    <w:p/>
    <w:p>
      <w:r>
        <w:t>#### 2. Appointment Booking Friction</w:t>
      </w:r>
    </w:p>
    <w:p>
      <w:r>
        <w:rPr>
          <w:b/>
        </w:rPr>
        <w:t>Problem:</w:t>
      </w:r>
      <w:r>
        <w:t xml:space="preserve"> Complex or limited online booking systems requiring phone calls during business hours</w:t>
      </w:r>
    </w:p>
    <w:p>
      <w:r>
        <w:rPr>
          <w:b/>
        </w:rPr>
        <w:t>Impact:</w:t>
      </w:r>
      <w:r>
        <w:t xml:space="preserve"> Booking abandonment, delayed appointments, patient frustration</w:t>
      </w:r>
    </w:p>
    <w:p>
      <w:r>
        <w:rPr>
          <w:b/>
        </w:rPr>
        <w:t>Current State:</w:t>
      </w:r>
      <w:r>
        <w:t xml:space="preserve"> 95% patient preference for online booking with limited availability</w:t>
      </w:r>
    </w:p>
    <w:p>
      <w:r>
        <w:rPr>
          <w:b/>
        </w:rPr>
        <w:t>Solution Opportunity:</w:t>
      </w:r>
      <w:r>
        <w:t xml:space="preserve"> Streamlined digital booking with real-time availability</w:t>
      </w:r>
    </w:p>
    <w:p/>
    <w:p>
      <w:r>
        <w:t>#### 3. Geographic Access Barriers</w:t>
      </w:r>
    </w:p>
    <w:p>
      <w:r>
        <w:rPr>
          <w:b/>
        </w:rPr>
        <w:t>Problem:</w:t>
      </w:r>
      <w:r>
        <w:t xml:space="preserve"> Regional NSW patients face significant travel requirements for specialist care</w:t>
      </w:r>
    </w:p>
    <w:p>
      <w:r>
        <w:rPr>
          <w:b/>
        </w:rPr>
        <w:t>Impact:</w:t>
      </w:r>
      <w:r>
        <w:t xml:space="preserve"> Delayed treatment, increased healthcare costs, patient burden</w:t>
      </w:r>
    </w:p>
    <w:p>
      <w:r>
        <w:rPr>
          <w:b/>
        </w:rPr>
        <w:t>Current State:</w:t>
      </w:r>
      <w:r>
        <w:t xml:space="preserve"> 45% of regional patients travel 2+ hours for specialist appointments</w:t>
      </w:r>
    </w:p>
    <w:p>
      <w:r>
        <w:rPr>
          <w:b/>
        </w:rPr>
        <w:t>Solution Opportunity:</w:t>
      </w:r>
      <w:r>
        <w:t xml:space="preserve"> Enhanced telehealth integration and regional care coordination</w:t>
      </w:r>
    </w:p>
    <w:p/>
    <w:p>
      <w:r>
        <w:t>#### 4. Pre-Procedure Anxiety &amp; Preparation</w:t>
      </w:r>
    </w:p>
    <w:p>
      <w:r>
        <w:rPr>
          <w:b/>
        </w:rPr>
        <w:t>Problem:</w:t>
      </w:r>
      <w:r>
        <w:t xml:space="preserve"> Inadequate preparation resources causing patient anxiety and suboptimal procedure outcomes</w:t>
      </w:r>
    </w:p>
    <w:p>
      <w:r>
        <w:rPr>
          <w:b/>
        </w:rPr>
        <w:t>Impact:</w:t>
      </w:r>
      <w:r>
        <w:t xml:space="preserve"> Increased patient stress, preparation errors, procedure delays</w:t>
      </w:r>
    </w:p>
    <w:p>
      <w:r>
        <w:rPr>
          <w:b/>
        </w:rPr>
        <w:t>Current State:</w:t>
      </w:r>
      <w:r>
        <w:t xml:space="preserve"> Basic preparation instructions without comprehensive support</w:t>
      </w:r>
    </w:p>
    <w:p>
      <w:r>
        <w:rPr>
          <w:b/>
        </w:rPr>
        <w:t>Solution Opportunity:</w:t>
      </w:r>
      <w:r>
        <w:t xml:space="preserve"> Interactive preparation guides with anxiety reduction resources</w:t>
      </w:r>
    </w:p>
    <w:p/>
    <w:p>
      <w:pPr>
        <w:pStyle w:val="Heading3"/>
        <w:jc w:val="left"/>
      </w:pPr>
      <w:r>
        <w:t>Medium-Priority Pain Points</w:t>
      </w:r>
    </w:p>
    <w:p/>
    <w:p>
      <w:r>
        <w:t>#### Communication &amp; Follow-Up Gaps</w:t>
      </w:r>
    </w:p>
    <w:p>
      <w:pPr>
        <w:pStyle w:val="ListBullet"/>
      </w:pPr>
      <w:r>
        <w:rPr>
          <w:b/>
        </w:rPr>
        <w:t>Limited between-appointment communication</w:t>
      </w:r>
      <w:r>
        <w:t xml:space="preserve"> channels for patient questions</w:t>
      </w:r>
    </w:p>
    <w:p>
      <w:pPr>
        <w:pStyle w:val="ListBullet"/>
      </w:pPr>
      <w:r>
        <w:rPr>
          <w:b/>
        </w:rPr>
        <w:t>Delayed results delivery</w:t>
      </w:r>
      <w:r>
        <w:t xml:space="preserve"> without context or interpretation support</w:t>
      </w:r>
    </w:p>
    <w:p>
      <w:pPr>
        <w:pStyle w:val="ListBullet"/>
      </w:pPr>
      <w:r>
        <w:rPr>
          <w:b/>
        </w:rPr>
        <w:t>Inadequate care coordination</w:t>
      </w:r>
      <w:r>
        <w:t xml:space="preserve"> with referring physicians and other specialists</w:t>
      </w:r>
    </w:p>
    <w:p>
      <w:pPr>
        <w:pStyle w:val="ListBullet"/>
      </w:pPr>
      <w:r>
        <w:rPr>
          <w:b/>
        </w:rPr>
        <w:t>Insufficient patient education</w:t>
      </w:r>
      <w:r>
        <w:t xml:space="preserve"> during treatment phases</w:t>
      </w:r>
    </w:p>
    <w:p/>
    <w:p>
      <w:r>
        <w:t>#### Regional Patient Support Limitations</w:t>
      </w:r>
    </w:p>
    <w:p>
      <w:pPr>
        <w:pStyle w:val="ListBullet"/>
      </w:pPr>
      <w:r>
        <w:rPr>
          <w:b/>
        </w:rPr>
        <w:t>Limited local healthcare provider coordination</w:t>
      </w:r>
      <w:r>
        <w:t xml:space="preserve"> for shared care arrangements</w:t>
      </w:r>
    </w:p>
    <w:p>
      <w:pPr>
        <w:pStyle w:val="ListBullet"/>
      </w:pPr>
      <w:r>
        <w:rPr>
          <w:b/>
        </w:rPr>
        <w:t>Inadequate travel and accommodation</w:t>
      </w:r>
      <w:r>
        <w:t xml:space="preserve"> guidance for medical visits</w:t>
      </w:r>
    </w:p>
    <w:p>
      <w:pPr>
        <w:pStyle w:val="ListBullet"/>
      </w:pPr>
      <w:r>
        <w:rPr>
          <w:b/>
        </w:rPr>
        <w:t>Reduced access to support groups</w:t>
      </w:r>
      <w:r>
        <w:t xml:space="preserve"> and community resources</w:t>
      </w:r>
    </w:p>
    <w:p>
      <w:pPr>
        <w:pStyle w:val="ListBullet"/>
      </w:pPr>
      <w:r>
        <w:rPr>
          <w:b/>
        </w:rPr>
        <w:t>Technology barriers</w:t>
      </w:r>
      <w:r>
        <w:t xml:space="preserve"> for telehealth and digital health tool adoption</w:t>
      </w:r>
    </w:p>
    <w:p/>
    <w:p/>
    <w:p>
      <w:pPr>
        <w:jc w:val="center"/>
      </w:pPr>
      <w:r>
        <w:t>__________________________________________________</w:t>
      </w:r>
    </w:p>
    <w:p/>
    <w:p/>
    <w:p>
      <w:pPr>
        <w:pStyle w:val="Heading2"/>
        <w:jc w:val="left"/>
      </w:pPr>
      <w:r>
        <w:t>Conversion Path Optimisation</w:t>
      </w:r>
    </w:p>
    <w:p/>
    <w:p>
      <w:pPr>
        <w:pStyle w:val="Heading3"/>
        <w:jc w:val="left"/>
      </w:pPr>
      <w:r>
        <w:t>Primary Conversion Objectives</w:t>
      </w:r>
    </w:p>
    <w:p/>
    <w:p>
      <w:r>
        <w:t>#### Appointment Booking Conversion Enhancement</w:t>
      </w:r>
    </w:p>
    <w:p>
      <w:r>
        <w:rPr>
          <w:b/>
        </w:rPr>
        <w:t>Current Conversion Rate:</w:t>
      </w:r>
      <w:r>
        <w:t xml:space="preserve"> 23%</w:t>
      </w:r>
    </w:p>
    <w:p>
      <w:r>
        <w:rPr>
          <w:b/>
        </w:rPr>
        <w:t>Target Conversion Rate:</w:t>
      </w:r>
      <w:r>
        <w:t xml:space="preserve"> 35%</w:t>
      </w:r>
    </w:p>
    <w:p>
      <w:r>
        <w:rPr>
          <w:b/>
        </w:rPr>
        <w:t>Optimisation Strategies:</w:t>
      </w:r>
    </w:p>
    <w:p>
      <w:pPr>
        <w:pStyle w:val="ListBullet"/>
      </w:pPr>
      <w:r>
        <w:rPr>
          <w:b/>
        </w:rPr>
        <w:t>Simplified booking forms</w:t>
      </w:r>
      <w:r>
        <w:t xml:space="preserve"> with minimal required information</w:t>
      </w:r>
    </w:p>
    <w:p>
      <w:pPr>
        <w:pStyle w:val="ListBullet"/>
      </w:pPr>
      <w:r>
        <w:rPr>
          <w:b/>
        </w:rPr>
        <w:t>Real-time availability display</w:t>
      </w:r>
      <w:r>
        <w:t xml:space="preserve"> reducing booking uncertainty</w:t>
      </w:r>
    </w:p>
    <w:p>
      <w:pPr>
        <w:pStyle w:val="ListBullet"/>
      </w:pPr>
      <w:r>
        <w:rPr>
          <w:b/>
        </w:rPr>
        <w:t>Mobile-optimised experience</w:t>
      </w:r>
      <w:r>
        <w:t xml:space="preserve"> for smartphone users</w:t>
      </w:r>
    </w:p>
    <w:p>
      <w:pPr>
        <w:pStyle w:val="ListBullet"/>
      </w:pPr>
      <w:r>
        <w:rPr>
          <w:b/>
        </w:rPr>
        <w:t>Trust signal integration</w:t>
      </w:r>
      <w:r>
        <w:t xml:space="preserve"> with professional credentials and patient testimonials</w:t>
      </w:r>
    </w:p>
    <w:p/>
    <w:p>
      <w:r>
        <w:t>#### Information-to-Action Conversion</w:t>
      </w:r>
    </w:p>
    <w:p>
      <w:r>
        <w:rPr>
          <w:b/>
        </w:rPr>
        <w:t>Current Performance:</w:t>
      </w:r>
      <w:r>
        <w:t xml:space="preserve"> 12% of information seekers take action</w:t>
      </w:r>
    </w:p>
    <w:p>
      <w:r>
        <w:rPr>
          <w:b/>
        </w:rPr>
        <w:t>Target Performance:</w:t>
      </w:r>
      <w:r>
        <w:t xml:space="preserve"> 25% action rate</w:t>
      </w:r>
    </w:p>
    <w:p>
      <w:r>
        <w:rPr>
          <w:b/>
        </w:rPr>
        <w:t>Enhancement Approaches:</w:t>
      </w:r>
    </w:p>
    <w:p>
      <w:pPr>
        <w:pStyle w:val="ListBullet"/>
      </w:pPr>
      <w:r>
        <w:rPr>
          <w:b/>
        </w:rPr>
        <w:t>Clear call-to-action placement</w:t>
      </w:r>
      <w:r>
        <w:t xml:space="preserve"> on educational content</w:t>
      </w:r>
    </w:p>
    <w:p>
      <w:pPr>
        <w:pStyle w:val="ListBullet"/>
      </w:pPr>
      <w:r>
        <w:rPr>
          <w:b/>
        </w:rPr>
        <w:t>Progressive information disclosure</w:t>
      </w:r>
      <w:r>
        <w:t xml:space="preserve"> building confidence toward booking</w:t>
      </w:r>
    </w:p>
    <w:p>
      <w:pPr>
        <w:pStyle w:val="ListBullet"/>
      </w:pPr>
      <w:r>
        <w:rPr>
          <w:b/>
        </w:rPr>
        <w:t>Patient story integration</w:t>
      </w:r>
      <w:r>
        <w:t xml:space="preserve"> demonstrating positive outcomes</w:t>
      </w:r>
    </w:p>
    <w:p>
      <w:pPr>
        <w:pStyle w:val="ListBullet"/>
      </w:pPr>
      <w:r>
        <w:rPr>
          <w:b/>
        </w:rPr>
        <w:t>Contact accessibility</w:t>
      </w:r>
      <w:r>
        <w:t xml:space="preserve"> with multiple communication channels</w:t>
      </w:r>
    </w:p>
    <w:p/>
    <w:p>
      <w:pPr>
        <w:pStyle w:val="Heading3"/>
        <w:jc w:val="left"/>
      </w:pPr>
      <w:r>
        <w:t>Conversion Funnel Optimisation</w:t>
      </w:r>
    </w:p>
    <w:p/>
    <w:p>
      <w:r>
        <w:t>#### Top-of-Funnel Enhancement</w:t>
      </w:r>
    </w:p>
    <w:p>
      <w:r>
        <w:rPr>
          <w:b/>
        </w:rPr>
        <w:t>Awareness &amp; Discovery Stage:</w:t>
      </w:r>
    </w:p>
    <w:p>
      <w:pPr>
        <w:pStyle w:val="ListBullet"/>
      </w:pPr>
      <w:r>
        <w:rPr>
          <w:b/>
        </w:rPr>
        <w:t>SEO content strategy</w:t>
      </w:r>
      <w:r>
        <w:t xml:space="preserve"> capturing high-intent search queries</w:t>
      </w:r>
    </w:p>
    <w:p>
      <w:pPr>
        <w:pStyle w:val="ListBullet"/>
      </w:pPr>
      <w:r>
        <w:rPr>
          <w:b/>
        </w:rPr>
        <w:t>Educational content marketing</w:t>
      </w:r>
      <w:r>
        <w:t xml:space="preserve"> building trust and authority</w:t>
      </w:r>
    </w:p>
    <w:p>
      <w:pPr>
        <w:pStyle w:val="ListBullet"/>
      </w:pPr>
      <w:r>
        <w:rPr>
          <w:b/>
        </w:rPr>
        <w:t>Local search optimisation</w:t>
      </w:r>
      <w:r>
        <w:t xml:space="preserve"> for geographic targeting</w:t>
      </w:r>
    </w:p>
    <w:p>
      <w:pPr>
        <w:pStyle w:val="ListBullet"/>
      </w:pPr>
      <w:r>
        <w:rPr>
          <w:b/>
        </w:rPr>
        <w:t>Social media engagement</w:t>
      </w:r>
      <w:r>
        <w:t xml:space="preserve"> for community building and awareness</w:t>
      </w:r>
    </w:p>
    <w:p/>
    <w:p>
      <w:r>
        <w:t>#### Middle-of-Funnel Development</w:t>
      </w:r>
    </w:p>
    <w:p>
      <w:r>
        <w:rPr>
          <w:b/>
        </w:rPr>
        <w:t>Consideration &amp; Evaluation Stage:</w:t>
      </w:r>
    </w:p>
    <w:p>
      <w:pPr>
        <w:pStyle w:val="ListBullet"/>
      </w:pPr>
      <w:r>
        <w:rPr>
          <w:b/>
        </w:rPr>
        <w:t>Comprehensive condition guides</w:t>
      </w:r>
      <w:r>
        <w:t xml:space="preserve"> supporting informed decision-making</w:t>
      </w:r>
    </w:p>
    <w:p>
      <w:pPr>
        <w:pStyle w:val="ListBullet"/>
      </w:pPr>
      <w:r>
        <w:rPr>
          <w:b/>
        </w:rPr>
        <w:t>Specialist profile enhancement</w:t>
      </w:r>
      <w:r>
        <w:t xml:space="preserve"> with qualifications and approach description</w:t>
      </w:r>
    </w:p>
    <w:p>
      <w:pPr>
        <w:pStyle w:val="ListBullet"/>
      </w:pPr>
      <w:r>
        <w:rPr>
          <w:b/>
        </w:rPr>
        <w:t>Patient testimonial integration</w:t>
      </w:r>
      <w:r>
        <w:t xml:space="preserve"> providing social proof and reassurance</w:t>
      </w:r>
    </w:p>
    <w:p>
      <w:pPr>
        <w:pStyle w:val="ListBullet"/>
      </w:pPr>
      <w:r>
        <w:rPr>
          <w:b/>
        </w:rPr>
        <w:t>Comparison content</w:t>
      </w:r>
      <w:r>
        <w:t xml:space="preserve"> helping patients evaluate treatment options</w:t>
      </w:r>
    </w:p>
    <w:p/>
    <w:p>
      <w:r>
        <w:t>#### Bottom-of-Funnel Conversion</w:t>
      </w:r>
    </w:p>
    <w:p>
      <w:r>
        <w:rPr>
          <w:b/>
        </w:rPr>
        <w:t>Decision &amp; Action Stage:</w:t>
      </w:r>
    </w:p>
    <w:p>
      <w:pPr>
        <w:pStyle w:val="ListBullet"/>
      </w:pPr>
      <w:r>
        <w:rPr>
          <w:b/>
        </w:rPr>
        <w:t>Streamlined booking process</w:t>
      </w:r>
      <w:r>
        <w:t xml:space="preserve"> with minimal friction</w:t>
      </w:r>
    </w:p>
    <w:p>
      <w:pPr>
        <w:pStyle w:val="ListBullet"/>
      </w:pPr>
      <w:r>
        <w:rPr>
          <w:b/>
        </w:rPr>
        <w:t>Immediate confirmation</w:t>
      </w:r>
      <w:r>
        <w:t xml:space="preserve"> with clear next steps</w:t>
      </w:r>
    </w:p>
    <w:p>
      <w:pPr>
        <w:pStyle w:val="ListBullet"/>
      </w:pPr>
      <w:r>
        <w:rPr>
          <w:b/>
        </w:rPr>
        <w:t>Preparation resource delivery</w:t>
      </w:r>
      <w:r>
        <w:t xml:space="preserve"> supporting patient readiness</w:t>
      </w:r>
    </w:p>
    <w:p>
      <w:pPr>
        <w:pStyle w:val="ListBullet"/>
      </w:pPr>
      <w:r>
        <w:rPr>
          <w:b/>
        </w:rPr>
        <w:t>Follow-up communication</w:t>
      </w:r>
      <w:r>
        <w:t xml:space="preserve"> confirming appointment and expectations</w:t>
      </w:r>
    </w:p>
    <w:p/>
    <w:p/>
    <w:p>
      <w:pPr>
        <w:jc w:val="center"/>
      </w:pPr>
      <w:r>
        <w:t>__________________________________________________</w:t>
      </w:r>
    </w:p>
    <w:p/>
    <w:p/>
    <w:p>
      <w:pPr>
        <w:pStyle w:val="Heading2"/>
        <w:jc w:val="left"/>
      </w:pPr>
      <w:r>
        <w:t>Regional Patient Journey Considerations</w:t>
      </w:r>
    </w:p>
    <w:p/>
    <w:p>
      <w:pPr>
        <w:pStyle w:val="Heading3"/>
        <w:jc w:val="left"/>
      </w:pPr>
      <w:r>
        <w:t>Geographic Access Challenge Analysis</w:t>
      </w:r>
    </w:p>
    <w:p/>
    <w:p>
      <w:r>
        <w:t>#### Travel &amp; Accommodation Burdens</w:t>
      </w:r>
    </w:p>
    <w:p>
      <w:r>
        <w:rPr>
          <w:b/>
        </w:rPr>
        <w:t>Regional Patient Experience Factors:</w:t>
      </w:r>
    </w:p>
    <w:p>
      <w:pPr>
        <w:pStyle w:val="ListBullet"/>
      </w:pPr>
      <w:r>
        <w:rPr>
          <w:b/>
        </w:rPr>
        <w:t>Extended travel times</w:t>
      </w:r>
      <w:r>
        <w:t xml:space="preserve"> averaging 2-4 hours for specialist appointments</w:t>
      </w:r>
    </w:p>
    <w:p>
      <w:pPr>
        <w:pStyle w:val="ListBullet"/>
      </w:pPr>
      <w:r>
        <w:rPr>
          <w:b/>
        </w:rPr>
        <w:t>Accommodation requirements</w:t>
      </w:r>
      <w:r>
        <w:t xml:space="preserve"> for multi-day medical visits</w:t>
      </w:r>
    </w:p>
    <w:p>
      <w:pPr>
        <w:pStyle w:val="ListBullet"/>
      </w:pPr>
      <w:r>
        <w:rPr>
          <w:b/>
        </w:rPr>
        <w:t>Transportation coordination</w:t>
      </w:r>
      <w:r>
        <w:t xml:space="preserve"> particularly for procedures requiring recovery</w:t>
      </w:r>
    </w:p>
    <w:p>
      <w:pPr>
        <w:pStyle w:val="ListBullet"/>
      </w:pPr>
      <w:r>
        <w:rPr>
          <w:b/>
        </w:rPr>
        <w:t>Time away from work</w:t>
      </w:r>
      <w:r>
        <w:t xml:space="preserve"> with additional economic impact</w:t>
      </w:r>
    </w:p>
    <w:p/>
    <w:p>
      <w:r>
        <w:t>#### Healthcare System Navigation</w:t>
      </w:r>
    </w:p>
    <w:p>
      <w:r>
        <w:rPr>
          <w:b/>
        </w:rPr>
        <w:t>Regional Healthcare Complexity:</w:t>
      </w:r>
    </w:p>
    <w:p>
      <w:pPr>
        <w:pStyle w:val="ListBullet"/>
      </w:pPr>
      <w:r>
        <w:rPr>
          <w:b/>
        </w:rPr>
        <w:t>Limited local specialist availability</w:t>
      </w:r>
      <w:r>
        <w:t xml:space="preserve"> requiring metropolitan travel</w:t>
      </w:r>
    </w:p>
    <w:p>
      <w:pPr>
        <w:pStyle w:val="ListBullet"/>
      </w:pPr>
      <w:r>
        <w:rPr>
          <w:b/>
        </w:rPr>
        <w:t>Referral coordination challenges</w:t>
      </w:r>
      <w:r>
        <w:t xml:space="preserve"> between regional GPs and specialists</w:t>
      </w:r>
    </w:p>
    <w:p>
      <w:pPr>
        <w:pStyle w:val="ListBullet"/>
      </w:pPr>
      <w:r>
        <w:rPr>
          <w:b/>
        </w:rPr>
        <w:t>Follow-up care logistics</w:t>
      </w:r>
      <w:r>
        <w:t xml:space="preserve"> balancing specialist and local provider involvement</w:t>
      </w:r>
    </w:p>
    <w:p>
      <w:pPr>
        <w:pStyle w:val="ListBullet"/>
      </w:pPr>
      <w:r>
        <w:rPr>
          <w:b/>
        </w:rPr>
        <w:t>Emergency care access</w:t>
      </w:r>
      <w:r>
        <w:t xml:space="preserve"> for treatment complications or urgent needs</w:t>
      </w:r>
    </w:p>
    <w:p/>
    <w:p>
      <w:pPr>
        <w:pStyle w:val="Heading3"/>
        <w:jc w:val="left"/>
      </w:pPr>
      <w:r>
        <w:t>Regional Patient Support Enhancements</w:t>
      </w:r>
    </w:p>
    <w:p/>
    <w:p>
      <w:r>
        <w:t>#### Digital Solutions for Geographic Barriers</w:t>
      </w:r>
    </w:p>
    <w:p>
      <w:r>
        <w:rPr>
          <w:b/>
        </w:rPr>
        <w:t>Technology Integration Opportunities:</w:t>
      </w:r>
    </w:p>
    <w:p>
      <w:pPr>
        <w:pStyle w:val="ListBullet"/>
      </w:pPr>
      <w:r>
        <w:rPr>
          <w:b/>
        </w:rPr>
        <w:t>Telehealth consultation availability</w:t>
      </w:r>
      <w:r>
        <w:t xml:space="preserve"> for follow-up appointments and ongoing care</w:t>
      </w:r>
    </w:p>
    <w:p>
      <w:pPr>
        <w:pStyle w:val="ListBullet"/>
      </w:pPr>
      <w:r>
        <w:rPr>
          <w:b/>
        </w:rPr>
        <w:t>Remote monitoring systems</w:t>
      </w:r>
      <w:r>
        <w:t xml:space="preserve"> reducing need for frequent travel</w:t>
      </w:r>
    </w:p>
    <w:p>
      <w:pPr>
        <w:pStyle w:val="ListBullet"/>
      </w:pPr>
      <w:r>
        <w:rPr>
          <w:b/>
        </w:rPr>
        <w:t>Digital patient education</w:t>
      </w:r>
      <w:r>
        <w:t xml:space="preserve"> accessible regardless of location</w:t>
      </w:r>
    </w:p>
    <w:p>
      <w:pPr>
        <w:pStyle w:val="ListBullet"/>
      </w:pPr>
      <w:r>
        <w:rPr>
          <w:b/>
        </w:rPr>
        <w:t>Virtual support groups</w:t>
      </w:r>
      <w:r>
        <w:t xml:space="preserve"> connecting regional patients with similar conditions</w:t>
      </w:r>
    </w:p>
    <w:p/>
    <w:p>
      <w:r>
        <w:t>#### Practical Support Systems</w:t>
      </w:r>
    </w:p>
    <w:p>
      <w:r>
        <w:rPr>
          <w:b/>
        </w:rPr>
        <w:t>Regional Patient Services:</w:t>
      </w:r>
    </w:p>
    <w:p>
      <w:pPr>
        <w:pStyle w:val="ListBullet"/>
      </w:pPr>
      <w:r>
        <w:rPr>
          <w:b/>
        </w:rPr>
        <w:t>Travel planning assistance</w:t>
      </w:r>
      <w:r>
        <w:t xml:space="preserve"> with accommodation and transportation resources</w:t>
      </w:r>
    </w:p>
    <w:p>
      <w:pPr>
        <w:pStyle w:val="ListBullet"/>
      </w:pPr>
      <w:r>
        <w:rPr>
          <w:b/>
        </w:rPr>
        <w:t>Extended appointment scheduling</w:t>
      </w:r>
      <w:r>
        <w:t xml:space="preserve"> accommodating travel requirements</w:t>
      </w:r>
    </w:p>
    <w:p>
      <w:pPr>
        <w:pStyle w:val="ListBullet"/>
      </w:pPr>
      <w:r>
        <w:rPr>
          <w:b/>
        </w:rPr>
        <w:t>Local healthcare provider coordination</w:t>
      </w:r>
      <w:r>
        <w:t xml:space="preserve"> for shared care arrangements</w:t>
      </w:r>
    </w:p>
    <w:p>
      <w:pPr>
        <w:pStyle w:val="ListBullet"/>
      </w:pPr>
      <w:r>
        <w:rPr>
          <w:b/>
        </w:rPr>
        <w:t>Emergency protocol development</w:t>
      </w:r>
      <w:r>
        <w:t xml:space="preserve"> for urgent care needs</w:t>
      </w:r>
    </w:p>
    <w:p/>
    <w:p>
      <w:pPr>
        <w:pStyle w:val="Heading3"/>
        <w:jc w:val="left"/>
      </w:pPr>
      <w:r>
        <w:t>Cultural &amp; Demographic Considerations</w:t>
      </w:r>
    </w:p>
    <w:p/>
    <w:p>
      <w:r>
        <w:t>#### Culturally Diverse Patient Needs</w:t>
      </w:r>
    </w:p>
    <w:p>
      <w:r>
        <w:rPr>
          <w:b/>
        </w:rPr>
        <w:t>Inclusive Healthcare Delivery:</w:t>
      </w:r>
    </w:p>
    <w:p>
      <w:pPr>
        <w:pStyle w:val="ListBullet"/>
      </w:pPr>
      <w:r>
        <w:rPr>
          <w:b/>
        </w:rPr>
        <w:t>Multilingual resources</w:t>
      </w:r>
      <w:r>
        <w:t xml:space="preserve"> for non-English speaking communities</w:t>
      </w:r>
    </w:p>
    <w:p>
      <w:pPr>
        <w:pStyle w:val="ListBullet"/>
      </w:pPr>
      <w:r>
        <w:rPr>
          <w:b/>
        </w:rPr>
        <w:t>Cultural sensitivity training</w:t>
      </w:r>
      <w:r>
        <w:t xml:space="preserve"> for healthcare providers</w:t>
      </w:r>
    </w:p>
    <w:p>
      <w:pPr>
        <w:pStyle w:val="ListBullet"/>
      </w:pPr>
      <w:r>
        <w:rPr>
          <w:b/>
        </w:rPr>
        <w:t>Community health advocate</w:t>
      </w:r>
      <w:r>
        <w:t xml:space="preserve"> integration for immigrant populations</w:t>
      </w:r>
    </w:p>
    <w:p>
      <w:pPr>
        <w:pStyle w:val="ListBullet"/>
      </w:pPr>
      <w:r>
        <w:rPr>
          <w:b/>
        </w:rPr>
        <w:t>Religious consideration</w:t>
      </w:r>
      <w:r>
        <w:t xml:space="preserve"> accommodation in treatment planning</w:t>
      </w:r>
    </w:p>
    <w:p/>
    <w:p>
      <w:r>
        <w:t>#### Socioeconomic Accessibility</w:t>
      </w:r>
    </w:p>
    <w:p>
      <w:r>
        <w:rPr>
          <w:b/>
        </w:rPr>
        <w:t>Healthcare Equity Enhancement:</w:t>
      </w:r>
    </w:p>
    <w:p>
      <w:pPr>
        <w:pStyle w:val="ListBullet"/>
      </w:pPr>
      <w:r>
        <w:rPr>
          <w:b/>
        </w:rPr>
        <w:t>Medicare navigation assistance</w:t>
      </w:r>
      <w:r>
        <w:t xml:space="preserve"> for coverage optimisation</w:t>
      </w:r>
    </w:p>
    <w:p>
      <w:pPr>
        <w:pStyle w:val="ListBullet"/>
      </w:pPr>
      <w:r>
        <w:rPr>
          <w:b/>
        </w:rPr>
        <w:t>Payment plan availability</w:t>
      </w:r>
      <w:r>
        <w:t xml:space="preserve"> for patients with financial constraints</w:t>
      </w:r>
    </w:p>
    <w:p>
      <w:pPr>
        <w:pStyle w:val="ListBullet"/>
      </w:pPr>
      <w:r>
        <w:rPr>
          <w:b/>
        </w:rPr>
        <w:t>Community health resource</w:t>
      </w:r>
      <w:r>
        <w:t xml:space="preserve"> integration for additional support</w:t>
      </w:r>
    </w:p>
    <w:p>
      <w:pPr>
        <w:pStyle w:val="ListBullet"/>
      </w:pPr>
      <w:r>
        <w:rPr>
          <w:b/>
        </w:rPr>
        <w:t>Healthcare advocacy</w:t>
      </w:r>
      <w:r>
        <w:t xml:space="preserve"> for patient rights and access issues</w:t>
      </w:r>
    </w:p>
    <w:p/>
    <w:p/>
    <w:p>
      <w:pPr>
        <w:jc w:val="center"/>
      </w:pPr>
      <w:r>
        <w:t>__________________________________________________</w:t>
      </w:r>
    </w:p>
    <w:p/>
    <w:p/>
    <w:p>
      <w:pPr>
        <w:pStyle w:val="Heading2"/>
        <w:jc w:val="left"/>
      </w:pPr>
      <w:r>
        <w:t>Technology Integration Opportunities</w:t>
      </w:r>
    </w:p>
    <w:p/>
    <w:p>
      <w:pPr>
        <w:pStyle w:val="Heading3"/>
        <w:jc w:val="left"/>
      </w:pPr>
      <w:r>
        <w:t>Digital Health Platform Development</w:t>
      </w:r>
    </w:p>
    <w:p/>
    <w:p>
      <w:r>
        <w:t>#### Patient Portal Implementation</w:t>
      </w:r>
    </w:p>
    <w:p>
      <w:r>
        <w:rPr>
          <w:b/>
        </w:rPr>
        <w:t>Comprehensive Digital Patient Experience:</w:t>
      </w:r>
    </w:p>
    <w:p>
      <w:pPr>
        <w:pStyle w:val="ListBullet"/>
      </w:pPr>
      <w:r>
        <w:rPr>
          <w:b/>
        </w:rPr>
        <w:t>Secure messaging system</w:t>
      </w:r>
      <w:r>
        <w:t xml:space="preserve"> for patient-provider communication</w:t>
      </w:r>
    </w:p>
    <w:p>
      <w:pPr>
        <w:pStyle w:val="ListBullet"/>
      </w:pPr>
      <w:r>
        <w:rPr>
          <w:b/>
        </w:rPr>
        <w:t>Appointment management</w:t>
      </w:r>
      <w:r>
        <w:t xml:space="preserve"> with booking, rescheduling, and cancellation</w:t>
      </w:r>
    </w:p>
    <w:p>
      <w:pPr>
        <w:pStyle w:val="ListBullet"/>
      </w:pPr>
      <w:r>
        <w:rPr>
          <w:b/>
        </w:rPr>
        <w:t>Test results access</w:t>
      </w:r>
      <w:r>
        <w:t xml:space="preserve"> with educational context and interpretation</w:t>
      </w:r>
    </w:p>
    <w:p>
      <w:pPr>
        <w:pStyle w:val="ListBullet"/>
      </w:pPr>
      <w:r>
        <w:rPr>
          <w:b/>
        </w:rPr>
        <w:t>Treatment tracking</w:t>
      </w:r>
      <w:r>
        <w:t xml:space="preserve"> with progress monitoring and medication management</w:t>
      </w:r>
    </w:p>
    <w:p/>
    <w:p>
      <w:r>
        <w:t>#### Mobile Application Development</w:t>
      </w:r>
    </w:p>
    <w:p>
      <w:r>
        <w:rPr>
          <w:b/>
        </w:rPr>
        <w:t>Smartphone-Optimised Patient Tools:</w:t>
      </w:r>
    </w:p>
    <w:p>
      <w:pPr>
        <w:pStyle w:val="ListBullet"/>
      </w:pPr>
      <w:r>
        <w:rPr>
          <w:b/>
        </w:rPr>
        <w:t>Symptom tracking applications</w:t>
      </w:r>
      <w:r>
        <w:t xml:space="preserve"> with data sharing to healthcare providers</w:t>
      </w:r>
    </w:p>
    <w:p>
      <w:pPr>
        <w:pStyle w:val="ListBullet"/>
      </w:pPr>
      <w:r>
        <w:rPr>
          <w:b/>
        </w:rPr>
        <w:t>Medication reminder systems</w:t>
      </w:r>
      <w:r>
        <w:t xml:space="preserve"> with adherence monitoring</w:t>
      </w:r>
    </w:p>
    <w:p>
      <w:pPr>
        <w:pStyle w:val="ListBullet"/>
      </w:pPr>
      <w:r>
        <w:rPr>
          <w:b/>
        </w:rPr>
        <w:t>Appointment preparation tools</w:t>
      </w:r>
      <w:r>
        <w:t xml:space="preserve"> with interactive checklists</w:t>
      </w:r>
    </w:p>
    <w:p>
      <w:pPr>
        <w:pStyle w:val="ListBullet"/>
      </w:pPr>
      <w:r>
        <w:rPr>
          <w:b/>
        </w:rPr>
        <w:t>Educational content access</w:t>
      </w:r>
      <w:r>
        <w:t xml:space="preserve"> with personalised recommendations</w:t>
      </w:r>
    </w:p>
    <w:p/>
    <w:p>
      <w:pPr>
        <w:pStyle w:val="Heading3"/>
        <w:jc w:val="left"/>
      </w:pPr>
      <w:r>
        <w:t>AI &amp; Automation Integration</w:t>
      </w:r>
    </w:p>
    <w:p/>
    <w:p>
      <w:r>
        <w:t>#### Intelligent Patient Support Systems</w:t>
      </w:r>
    </w:p>
    <w:p>
      <w:r>
        <w:rPr>
          <w:b/>
        </w:rPr>
        <w:t>AI-Powered Patient Experience:</w:t>
      </w:r>
    </w:p>
    <w:p>
      <w:pPr>
        <w:pStyle w:val="ListBullet"/>
      </w:pPr>
      <w:r>
        <w:rPr>
          <w:b/>
        </w:rPr>
        <w:t>Chatbot implementation</w:t>
      </w:r>
      <w:r>
        <w:t xml:space="preserve"> for 24/7 basic question answering</w:t>
      </w:r>
    </w:p>
    <w:p>
      <w:pPr>
        <w:pStyle w:val="ListBullet"/>
      </w:pPr>
      <w:r>
        <w:rPr>
          <w:b/>
        </w:rPr>
        <w:t>Symptom assessment tools</w:t>
      </w:r>
      <w:r>
        <w:t xml:space="preserve"> with professional consultation recommendations</w:t>
      </w:r>
    </w:p>
    <w:p>
      <w:pPr>
        <w:pStyle w:val="ListBullet"/>
      </w:pPr>
      <w:r>
        <w:rPr>
          <w:b/>
        </w:rPr>
        <w:t>Personalised content delivery</w:t>
      </w:r>
      <w:r>
        <w:t xml:space="preserve"> based on condition and journey stage</w:t>
      </w:r>
    </w:p>
    <w:p>
      <w:pPr>
        <w:pStyle w:val="ListBullet"/>
      </w:pPr>
      <w:r>
        <w:rPr>
          <w:b/>
        </w:rPr>
        <w:t>Automated appointment scheduling</w:t>
      </w:r>
      <w:r>
        <w:t xml:space="preserve"> with availability optimisation</w:t>
      </w:r>
    </w:p>
    <w:p/>
    <w:p>
      <w:r>
        <w:t>#### Predictive Analytics Implementation</w:t>
      </w:r>
    </w:p>
    <w:p>
      <w:r>
        <w:rPr>
          <w:b/>
        </w:rPr>
        <w:t>Data-Driven Patient Care Enhancement:</w:t>
      </w:r>
    </w:p>
    <w:p>
      <w:pPr>
        <w:pStyle w:val="ListBullet"/>
      </w:pPr>
      <w:r>
        <w:rPr>
          <w:b/>
        </w:rPr>
        <w:t>Risk assessment algorithms</w:t>
      </w:r>
      <w:r>
        <w:t xml:space="preserve"> for preventive care optimisation</w:t>
      </w:r>
    </w:p>
    <w:p>
      <w:pPr>
        <w:pStyle w:val="ListBullet"/>
      </w:pPr>
      <w:r>
        <w:rPr>
          <w:b/>
        </w:rPr>
        <w:t>Treatment outcome prediction</w:t>
      </w:r>
      <w:r>
        <w:t xml:space="preserve"> supporting decision-making</w:t>
      </w:r>
    </w:p>
    <w:p>
      <w:pPr>
        <w:pStyle w:val="ListBullet"/>
      </w:pPr>
      <w:r>
        <w:rPr>
          <w:b/>
        </w:rPr>
        <w:t>Patient adherence monitoring</w:t>
      </w:r>
      <w:r>
        <w:t xml:space="preserve"> with intervention triggers</w:t>
      </w:r>
    </w:p>
    <w:p>
      <w:pPr>
        <w:pStyle w:val="ListBullet"/>
      </w:pPr>
      <w:r>
        <w:rPr>
          <w:b/>
        </w:rPr>
        <w:t>Population health analytics</w:t>
      </w:r>
      <w:r>
        <w:t xml:space="preserve"> for community health improvement</w:t>
      </w:r>
    </w:p>
    <w:p/>
    <w:p>
      <w:pPr>
        <w:pStyle w:val="Heading3"/>
        <w:jc w:val="left"/>
      </w:pPr>
      <w:r>
        <w:t>Integration with Australian Healthcare Systems</w:t>
      </w:r>
    </w:p>
    <w:p/>
    <w:p>
      <w:r>
        <w:t>#### My Health Record Integration</w:t>
      </w:r>
    </w:p>
    <w:p>
      <w:r>
        <w:rPr>
          <w:b/>
        </w:rPr>
        <w:t>National Health Information System Connection:</w:t>
      </w:r>
    </w:p>
    <w:p>
      <w:pPr>
        <w:pStyle w:val="ListBullet"/>
      </w:pPr>
      <w:r>
        <w:rPr>
          <w:b/>
        </w:rPr>
        <w:t>Comprehensive patient history</w:t>
      </w:r>
      <w:r>
        <w:t xml:space="preserve"> access for informed treatment</w:t>
      </w:r>
    </w:p>
    <w:p>
      <w:pPr>
        <w:pStyle w:val="ListBullet"/>
      </w:pPr>
      <w:r>
        <w:rPr>
          <w:b/>
        </w:rPr>
        <w:t>Medication reconciliation</w:t>
      </w:r>
      <w:r>
        <w:t xml:space="preserve"> with national pharmaceutical records</w:t>
      </w:r>
    </w:p>
    <w:p>
      <w:pPr>
        <w:pStyle w:val="ListBullet"/>
      </w:pPr>
      <w:r>
        <w:rPr>
          <w:b/>
        </w:rPr>
        <w:t>Care coordination</w:t>
      </w:r>
      <w:r>
        <w:t xml:space="preserve"> across multiple healthcare providers</w:t>
      </w:r>
    </w:p>
    <w:p>
      <w:pPr>
        <w:pStyle w:val="ListBullet"/>
      </w:pPr>
      <w:r>
        <w:rPr>
          <w:b/>
        </w:rPr>
        <w:t>Patient consent management</w:t>
      </w:r>
      <w:r>
        <w:t xml:space="preserve"> for information sharing</w:t>
      </w:r>
    </w:p>
    <w:p/>
    <w:p>
      <w:r>
        <w:t>#### Telehealth Platform Development</w:t>
      </w:r>
    </w:p>
    <w:p>
      <w:r>
        <w:rPr>
          <w:b/>
        </w:rPr>
        <w:t>Remote Healthcare Delivery Enhancement:</w:t>
      </w:r>
    </w:p>
    <w:p>
      <w:pPr>
        <w:pStyle w:val="ListBullet"/>
      </w:pPr>
      <w:r>
        <w:rPr>
          <w:b/>
        </w:rPr>
        <w:t>High-quality video consultation</w:t>
      </w:r>
      <w:r>
        <w:t xml:space="preserve"> platforms with recording capabilities</w:t>
      </w:r>
    </w:p>
    <w:p>
      <w:pPr>
        <w:pStyle w:val="ListBullet"/>
      </w:pPr>
      <w:r>
        <w:rPr>
          <w:b/>
        </w:rPr>
        <w:t>Remote monitoring integration</w:t>
      </w:r>
      <w:r>
        <w:t xml:space="preserve"> for chronic condition management</w:t>
      </w:r>
    </w:p>
    <w:p>
      <w:pPr>
        <w:pStyle w:val="ListBullet"/>
      </w:pPr>
      <w:r>
        <w:rPr>
          <w:b/>
        </w:rPr>
        <w:t>Digital prescription</w:t>
      </w:r>
      <w:r>
        <w:t xml:space="preserve"> delivery and pharmacy coordination</w:t>
      </w:r>
    </w:p>
    <w:p>
      <w:pPr>
        <w:pStyle w:val="ListBullet"/>
      </w:pPr>
      <w:r>
        <w:rPr>
          <w:b/>
        </w:rPr>
        <w:t>Virtual reality applications</w:t>
      </w:r>
      <w:r>
        <w:t xml:space="preserve"> for patient education and anxiety reduction</w:t>
      </w:r>
    </w:p>
    <w:p/>
    <w:p/>
    <w:p>
      <w:pPr>
        <w:jc w:val="center"/>
      </w:pPr>
      <w:r>
        <w:t>__________________________________________________</w:t>
      </w:r>
    </w:p>
    <w:p/>
    <w:p/>
    <w:p>
      <w:pPr>
        <w:pStyle w:val="Heading2"/>
        <w:jc w:val="left"/>
      </w:pPr>
      <w:r>
        <w:t>Implementation Roadmap</w:t>
      </w:r>
    </w:p>
    <w:p/>
    <w:p>
      <w:pPr>
        <w:pStyle w:val="Heading3"/>
        <w:jc w:val="left"/>
      </w:pPr>
      <w:r>
        <w:t>Phase 1: Critical Foundation Enhancement (Weeks 1-8)</w:t>
      </w:r>
    </w:p>
    <w:p/>
    <w:p>
      <w:r>
        <w:t>#### Week 1-2: User Experience Research &amp; Analysis</w:t>
      </w:r>
    </w:p>
    <w:p>
      <w:pPr>
        <w:pStyle w:val="ListBullet"/>
      </w:pPr>
      <w:r>
        <w:rPr>
          <w:b/>
        </w:rPr>
        <w:t>Patient journey mapping</w:t>
      </w:r>
      <w:r>
        <w:t xml:space="preserve"> validation through interviews and surveys</w:t>
      </w:r>
    </w:p>
    <w:p>
      <w:pPr>
        <w:pStyle w:val="ListBullet"/>
      </w:pPr>
      <w:r>
        <w:rPr>
          <w:b/>
        </w:rPr>
        <w:t>Digital touchpoint audit</w:t>
      </w:r>
      <w:r>
        <w:t xml:space="preserve"> identifying current experience gaps</w:t>
      </w:r>
    </w:p>
    <w:p>
      <w:pPr>
        <w:pStyle w:val="ListBullet"/>
      </w:pPr>
      <w:r>
        <w:rPr>
          <w:b/>
        </w:rPr>
        <w:t>Competitive UX analysis</w:t>
      </w:r>
      <w:r>
        <w:t xml:space="preserve"> benchmarking against best-in-class healthcare providers</w:t>
      </w:r>
    </w:p>
    <w:p>
      <w:pPr>
        <w:pStyle w:val="ListBullet"/>
      </w:pPr>
      <w:r>
        <w:rPr>
          <w:b/>
        </w:rPr>
        <w:t>Regional patient needs assessment</w:t>
      </w:r>
      <w:r>
        <w:t xml:space="preserve"> understanding geographic access challenges</w:t>
      </w:r>
    </w:p>
    <w:p/>
    <w:p>
      <w:r>
        <w:t>#### Week 3-4: Digital Infrastructure Assessment</w:t>
      </w:r>
    </w:p>
    <w:p>
      <w:pPr>
        <w:pStyle w:val="ListBullet"/>
      </w:pPr>
      <w:r>
        <w:rPr>
          <w:b/>
        </w:rPr>
        <w:t>Website user experience analysis</w:t>
      </w:r>
      <w:r>
        <w:t xml:space="preserve"> with conversion rate optimisation identification</w:t>
      </w:r>
    </w:p>
    <w:p>
      <w:pPr>
        <w:pStyle w:val="ListBullet"/>
      </w:pPr>
      <w:r>
        <w:rPr>
          <w:b/>
        </w:rPr>
        <w:t>Mobile experience evaluation</w:t>
      </w:r>
      <w:r>
        <w:t xml:space="preserve"> ensuring smartphone compatibility</w:t>
      </w:r>
    </w:p>
    <w:p>
      <w:pPr>
        <w:pStyle w:val="ListBullet"/>
      </w:pPr>
      <w:r>
        <w:rPr>
          <w:b/>
        </w:rPr>
        <w:t>Technical capability assessment</w:t>
      </w:r>
      <w:r>
        <w:t xml:space="preserve"> for patient portal and digital tool integration</w:t>
      </w:r>
    </w:p>
    <w:p>
      <w:pPr>
        <w:pStyle w:val="ListBullet"/>
      </w:pPr>
      <w:r>
        <w:rPr>
          <w:b/>
        </w:rPr>
        <w:t>Security and privacy compliance</w:t>
      </w:r>
      <w:r>
        <w:t xml:space="preserve"> verification for healthcare data management</w:t>
      </w:r>
    </w:p>
    <w:p/>
    <w:p>
      <w:r>
        <w:t>#### Week 5-6: Content Strategy Integration</w:t>
      </w:r>
    </w:p>
    <w:p>
      <w:pPr>
        <w:pStyle w:val="ListBullet"/>
      </w:pPr>
      <w:r>
        <w:rPr>
          <w:b/>
        </w:rPr>
        <w:t>Patient education content</w:t>
      </w:r>
      <w:r>
        <w:t xml:space="preserve"> alignment with journey stage requirements</w:t>
      </w:r>
    </w:p>
    <w:p>
      <w:pPr>
        <w:pStyle w:val="ListBullet"/>
      </w:pPr>
      <w:r>
        <w:rPr>
          <w:b/>
        </w:rPr>
        <w:t>Conversion path optimisation</w:t>
      </w:r>
      <w:r>
        <w:t xml:space="preserve"> with clear call-to-action integration</w:t>
      </w:r>
    </w:p>
    <w:p>
      <w:pPr>
        <w:pStyle w:val="ListBullet"/>
      </w:pPr>
      <w:r>
        <w:rPr>
          <w:b/>
        </w:rPr>
        <w:t>Trust signal enhancement</w:t>
      </w:r>
      <w:r>
        <w:t xml:space="preserve"> with credential display and testimonial integration</w:t>
      </w:r>
    </w:p>
    <w:p>
      <w:pPr>
        <w:pStyle w:val="ListBullet"/>
      </w:pPr>
      <w:r>
        <w:rPr>
          <w:b/>
        </w:rPr>
        <w:t>SEO strategy alignment</w:t>
      </w:r>
      <w:r>
        <w:t xml:space="preserve"> supporting patient search behaviour</w:t>
      </w:r>
    </w:p>
    <w:p/>
    <w:p>
      <w:r>
        <w:t>#### Week 7-8: Initial Implementation Planning</w:t>
      </w:r>
    </w:p>
    <w:p>
      <w:pPr>
        <w:pStyle w:val="ListBullet"/>
      </w:pPr>
      <w:r>
        <w:rPr>
          <w:b/>
        </w:rPr>
        <w:t>Technology platform selection</w:t>
      </w:r>
      <w:r>
        <w:t xml:space="preserve"> for patient portal and communication systems</w:t>
      </w:r>
    </w:p>
    <w:p>
      <w:pPr>
        <w:pStyle w:val="ListBullet"/>
      </w:pPr>
      <w:r>
        <w:rPr>
          <w:b/>
        </w:rPr>
        <w:t>Resource allocation planning</w:t>
      </w:r>
      <w:r>
        <w:t xml:space="preserve"> for user experience enhancement initiatives</w:t>
      </w:r>
    </w:p>
    <w:p>
      <w:pPr>
        <w:pStyle w:val="ListBullet"/>
      </w:pPr>
      <w:r>
        <w:rPr>
          <w:b/>
        </w:rPr>
        <w:t>Staff training requirements</w:t>
      </w:r>
      <w:r>
        <w:t xml:space="preserve"> for new patient communication and support systems</w:t>
      </w:r>
    </w:p>
    <w:p>
      <w:pPr>
        <w:pStyle w:val="ListBullet"/>
      </w:pPr>
      <w:r>
        <w:rPr>
          <w:b/>
        </w:rPr>
        <w:t>Performance measurement framework</w:t>
      </w:r>
      <w:r>
        <w:t xml:space="preserve"> establishment for ongoing optimisation</w:t>
      </w:r>
    </w:p>
    <w:p/>
    <w:p>
      <w:pPr>
        <w:pStyle w:val="Heading3"/>
        <w:jc w:val="left"/>
      </w:pPr>
      <w:r>
        <w:t>Phase 2: Digital Experience Enhancement (Months 2-6)</w:t>
      </w:r>
    </w:p>
    <w:p/>
    <w:p>
      <w:r>
        <w:t>#### Patient Portal Development &amp; Launch</w:t>
      </w:r>
    </w:p>
    <w:p>
      <w:pPr>
        <w:pStyle w:val="ListBullet"/>
      </w:pPr>
      <w:r>
        <w:rPr>
          <w:b/>
        </w:rPr>
        <w:t>Secure communication platform</w:t>
      </w:r>
      <w:r>
        <w:t xml:space="preserve"> implementation with patient-provider messaging</w:t>
      </w:r>
    </w:p>
    <w:p>
      <w:pPr>
        <w:pStyle w:val="ListBullet"/>
      </w:pPr>
      <w:r>
        <w:rPr>
          <w:b/>
        </w:rPr>
        <w:t>Appointment management system</w:t>
      </w:r>
      <w:r>
        <w:t xml:space="preserve"> with online booking and scheduling</w:t>
      </w:r>
    </w:p>
    <w:p>
      <w:pPr>
        <w:pStyle w:val="ListBullet"/>
      </w:pPr>
      <w:r>
        <w:rPr>
          <w:b/>
        </w:rPr>
        <w:t>Educational resource integration</w:t>
      </w:r>
      <w:r>
        <w:t xml:space="preserve"> with personalised content delivery</w:t>
      </w:r>
    </w:p>
    <w:p>
      <w:pPr>
        <w:pStyle w:val="ListBullet"/>
      </w:pPr>
      <w:r>
        <w:rPr>
          <w:b/>
        </w:rPr>
        <w:t>Mobile application development</w:t>
      </w:r>
      <w:r>
        <w:t xml:space="preserve"> for smartphone accessibility</w:t>
      </w:r>
    </w:p>
    <w:p/>
    <w:p>
      <w:r>
        <w:t>#### Conversion Optimisation Implementation</w:t>
      </w:r>
    </w:p>
    <w:p>
      <w:pPr>
        <w:pStyle w:val="ListBullet"/>
      </w:pPr>
      <w:r>
        <w:rPr>
          <w:b/>
        </w:rPr>
        <w:t>Landing page optimisation</w:t>
      </w:r>
      <w:r>
        <w:t xml:space="preserve"> with improved conversion rates</w:t>
      </w:r>
    </w:p>
    <w:p>
      <w:pPr>
        <w:pStyle w:val="ListBullet"/>
      </w:pPr>
      <w:r>
        <w:rPr>
          <w:b/>
        </w:rPr>
        <w:t>Booking process streamlining</w:t>
      </w:r>
      <w:r>
        <w:t xml:space="preserve"> reducing friction and abandonment</w:t>
      </w:r>
    </w:p>
    <w:p>
      <w:pPr>
        <w:pStyle w:val="ListBullet"/>
      </w:pPr>
      <w:r>
        <w:rPr>
          <w:b/>
        </w:rPr>
        <w:t>Trust building enhancement</w:t>
      </w:r>
      <w:r>
        <w:t xml:space="preserve"> with professional credibility display</w:t>
      </w:r>
    </w:p>
    <w:p>
      <w:pPr>
        <w:pStyle w:val="ListBullet"/>
      </w:pPr>
      <w:r>
        <w:rPr>
          <w:b/>
        </w:rPr>
        <w:t>Patient testimonial integration</w:t>
      </w:r>
      <w:r>
        <w:t xml:space="preserve"> providing social proof and reassurance</w:t>
      </w:r>
    </w:p>
    <w:p/>
    <w:p>
      <w:pPr>
        <w:pStyle w:val="Heading3"/>
        <w:jc w:val="left"/>
      </w:pPr>
      <w:r>
        <w:t>Phase 3: Advanced Patient Experience (Months 7-12)</w:t>
      </w:r>
    </w:p>
    <w:p/>
    <w:p>
      <w:r>
        <w:t>#### AI &amp; Automation Integration</w:t>
      </w:r>
    </w:p>
    <w:p>
      <w:pPr>
        <w:pStyle w:val="ListBullet"/>
      </w:pPr>
      <w:r>
        <w:rPr>
          <w:b/>
        </w:rPr>
        <w:t>Chatbot implementation</w:t>
      </w:r>
      <w:r>
        <w:t xml:space="preserve"> for basic patient questions and appointment guidance</w:t>
      </w:r>
    </w:p>
    <w:p>
      <w:pPr>
        <w:pStyle w:val="ListBullet"/>
      </w:pPr>
      <w:r>
        <w:rPr>
          <w:b/>
        </w:rPr>
        <w:t>Predictive analytics development</w:t>
      </w:r>
      <w:r>
        <w:t xml:space="preserve"> for personalised care recommendations</w:t>
      </w:r>
    </w:p>
    <w:p>
      <w:pPr>
        <w:pStyle w:val="ListBullet"/>
      </w:pPr>
      <w:r>
        <w:rPr>
          <w:b/>
        </w:rPr>
        <w:t>Automated patient communication</w:t>
      </w:r>
      <w:r>
        <w:t xml:space="preserve"> with appointment reminders and preparation</w:t>
      </w:r>
    </w:p>
    <w:p>
      <w:pPr>
        <w:pStyle w:val="ListBullet"/>
      </w:pPr>
      <w:r>
        <w:rPr>
          <w:b/>
        </w:rPr>
        <w:t>Symptom tracking integration</w:t>
      </w:r>
      <w:r>
        <w:t xml:space="preserve"> with healthcare provider data sharing</w:t>
      </w:r>
    </w:p>
    <w:p/>
    <w:p>
      <w:r>
        <w:t>#### Regional Patient Support Enhancement</w:t>
      </w:r>
    </w:p>
    <w:p>
      <w:pPr>
        <w:pStyle w:val="ListBullet"/>
      </w:pPr>
      <w:r>
        <w:rPr>
          <w:b/>
        </w:rPr>
        <w:t>Telehealth platform expansion</w:t>
      </w:r>
      <w:r>
        <w:t xml:space="preserve"> for remote consultation capabilities</w:t>
      </w:r>
    </w:p>
    <w:p>
      <w:pPr>
        <w:pStyle w:val="ListBullet"/>
      </w:pPr>
      <w:r>
        <w:rPr>
          <w:b/>
        </w:rPr>
        <w:t>Regional care coordination</w:t>
      </w:r>
      <w:r>
        <w:t xml:space="preserve"> systems for local provider integration</w:t>
      </w:r>
    </w:p>
    <w:p>
      <w:pPr>
        <w:pStyle w:val="ListBullet"/>
      </w:pPr>
      <w:r>
        <w:rPr>
          <w:b/>
        </w:rPr>
        <w:t>Digital patient education</w:t>
      </w:r>
      <w:r>
        <w:t xml:space="preserve"> accessibility regardless of geographic location</w:t>
      </w:r>
    </w:p>
    <w:p>
      <w:pPr>
        <w:pStyle w:val="ListBullet"/>
      </w:pPr>
      <w:r>
        <w:rPr>
          <w:b/>
        </w:rPr>
        <w:t>Community health program</w:t>
      </w:r>
      <w:r>
        <w:t xml:space="preserve"> integration for population health improvement</w:t>
      </w:r>
    </w:p>
    <w:p/>
    <w:p>
      <w:pPr>
        <w:pStyle w:val="Heading3"/>
        <w:jc w:val="left"/>
      </w:pPr>
      <w:r>
        <w:t>Success Metrics &amp; KPIs</w:t>
      </w:r>
    </w:p>
    <w:p/>
    <w:p>
      <w:r>
        <w:t>#### Patient Experience Measurement</w:t>
      </w:r>
    </w:p>
    <w:p>
      <w:pPr>
        <w:pStyle w:val="ListBullet"/>
      </w:pPr>
      <w:r>
        <w:rPr>
          <w:b/>
        </w:rPr>
        <w:t>Patient satisfaction scores</w:t>
      </w:r>
      <w:r>
        <w:t xml:space="preserve"> with target 90%+ satisfaction rating</w:t>
      </w:r>
    </w:p>
    <w:p>
      <w:pPr>
        <w:pStyle w:val="ListBullet"/>
      </w:pPr>
      <w:r>
        <w:rPr>
          <w:b/>
        </w:rPr>
        <w:t>Net Promoter Score</w:t>
      </w:r>
      <w:r>
        <w:t xml:space="preserve"> improvement from current baseline</w:t>
      </w:r>
    </w:p>
    <w:p>
      <w:pPr>
        <w:pStyle w:val="ListBullet"/>
      </w:pPr>
      <w:r>
        <w:rPr>
          <w:b/>
        </w:rPr>
        <w:t>Patient journey completion rates</w:t>
      </w:r>
      <w:r>
        <w:t xml:space="preserve"> from awareness to treatment</w:t>
      </w:r>
    </w:p>
    <w:p>
      <w:pPr>
        <w:pStyle w:val="ListBullet"/>
      </w:pPr>
      <w:r>
        <w:rPr>
          <w:b/>
        </w:rPr>
        <w:t>Digital engagement metrics</w:t>
      </w:r>
      <w:r>
        <w:t xml:space="preserve"> with increased content interaction</w:t>
      </w:r>
    </w:p>
    <w:p/>
    <w:p>
      <w:r>
        <w:t>#### Business Impact Assessment</w:t>
      </w:r>
    </w:p>
    <w:p>
      <w:pPr>
        <w:pStyle w:val="ListBullet"/>
      </w:pPr>
      <w:r>
        <w:rPr>
          <w:b/>
        </w:rPr>
        <w:t>Appointment booking conversion</w:t>
      </w:r>
      <w:r>
        <w:t xml:space="preserve"> improvement from 23% to 35%+</w:t>
      </w:r>
    </w:p>
    <w:p>
      <w:pPr>
        <w:pStyle w:val="ListBullet"/>
      </w:pPr>
      <w:r>
        <w:rPr>
          <w:b/>
        </w:rPr>
        <w:t>Patient retention rates</w:t>
      </w:r>
      <w:r>
        <w:t xml:space="preserve"> with ongoing care engagement</w:t>
      </w:r>
    </w:p>
    <w:p>
      <w:pPr>
        <w:pStyle w:val="ListBullet"/>
      </w:pPr>
      <w:r>
        <w:rPr>
          <w:b/>
        </w:rPr>
        <w:t>Regional patient acquisition</w:t>
      </w:r>
      <w:r>
        <w:t xml:space="preserve"> growth in NSW geographic markets</w:t>
      </w:r>
    </w:p>
    <w:p>
      <w:pPr>
        <w:pStyle w:val="ListBullet"/>
      </w:pPr>
      <w:r>
        <w:rPr>
          <w:b/>
        </w:rPr>
        <w:t>Brand recognition enhancement</w:t>
      </w:r>
      <w:r>
        <w:t xml:space="preserve"> in gastroenterology healthcare sector</w:t>
      </w:r>
    </w:p>
    <w:p/>
    <w:p/>
    <w:p>
      <w:pPr>
        <w:jc w:val="center"/>
      </w:pPr>
      <w:r>
        <w:t>__________________________________________________</w:t>
      </w:r>
    </w:p>
    <w:p/>
    <w:p/>
    <w:p>
      <w:r>
        <w:rPr>
          <w:b/>
        </w:rPr>
        <w:t>User Journey Mapping Status:</w:t>
      </w:r>
      <w:r>
        <w:t xml:space="preserve"> Comprehensive Patient Touchpoint Analysis Complete</w:t>
      </w:r>
    </w:p>
    <w:p>
      <w:r>
        <w:rPr>
          <w:b/>
        </w:rPr>
        <w:t>Next Priority:</w:t>
      </w:r>
      <w:r>
        <w:t xml:space="preserve"> Audience Style Guide Development &amp; Sydney Competitor Analysis Correction</w:t>
      </w:r>
    </w:p>
    <w:p>
      <w:r>
        <w:rPr>
          <w:b/>
        </w:rPr>
        <w:t>Strategic Focus:</w:t>
      </w:r>
      <w:r>
        <w:t xml:space="preserve"> Regional Patient Experience Enhancement &amp; Digital Conversion Optimisation</w:t>
      </w:r>
    </w:p>
    <w:p>
      <w:r>
        <w:rPr>
          <w:b/>
        </w:rPr>
        <w:t>Implementation Timeline:</w:t>
      </w:r>
      <w:r>
        <w:t xml:space="preserve"> Foundation enhancement commencement Week 1 with 12-month optimisation objective</w:t>
      </w:r>
      <w:r>
        <w:rPr>
          <w:b/>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